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0ED1" w:rsidRPr="00DF039D" w:rsidRDefault="002E0ED1" w:rsidP="002E0ED1">
      <w:pPr>
        <w:jc w:val="center"/>
        <w:rPr>
          <w:rFonts w:ascii="Arial" w:hAnsi="Arial" w:cs="Arial"/>
          <w:b/>
          <w:sz w:val="28"/>
          <w:szCs w:val="28"/>
          <w:u w:val="single"/>
        </w:rPr>
      </w:pPr>
      <w:r w:rsidRPr="00DF039D">
        <w:rPr>
          <w:rFonts w:ascii="Arial" w:hAnsi="Arial" w:cs="Arial"/>
          <w:b/>
          <w:sz w:val="28"/>
          <w:szCs w:val="28"/>
          <w:u w:val="single"/>
        </w:rPr>
        <w:t>UNIVERSIDAD NACIONAL DE LOMAS DE ZAMORA</w:t>
      </w:r>
    </w:p>
    <w:p w:rsidR="002E0ED1" w:rsidRPr="00DF039D" w:rsidRDefault="002E0ED1" w:rsidP="002E0ED1">
      <w:pPr>
        <w:jc w:val="center"/>
        <w:rPr>
          <w:rFonts w:ascii="Arial" w:hAnsi="Arial" w:cs="Arial"/>
          <w:b/>
          <w:sz w:val="28"/>
          <w:szCs w:val="28"/>
          <w:u w:val="single"/>
        </w:rPr>
      </w:pPr>
      <w:r w:rsidRPr="00DF039D">
        <w:rPr>
          <w:rFonts w:ascii="Arial" w:hAnsi="Arial" w:cs="Arial"/>
          <w:b/>
          <w:sz w:val="28"/>
          <w:szCs w:val="28"/>
          <w:u w:val="single"/>
        </w:rPr>
        <w:t>FACULTAD DE CIENCIAS AGRARIAS</w:t>
      </w:r>
    </w:p>
    <w:p w:rsidR="002E0ED1" w:rsidRDefault="002E0ED1" w:rsidP="002E0ED1">
      <w:pPr>
        <w:jc w:val="center"/>
      </w:pPr>
    </w:p>
    <w:p w:rsidR="007E66E5" w:rsidRDefault="007E66E5" w:rsidP="00DF039D">
      <w:pPr>
        <w:jc w:val="center"/>
        <w:rPr>
          <w:rFonts w:ascii="Arial" w:hAnsi="Arial" w:cs="Arial"/>
          <w:b/>
          <w:sz w:val="24"/>
          <w:szCs w:val="24"/>
        </w:rPr>
      </w:pPr>
    </w:p>
    <w:p w:rsidR="00DF039D" w:rsidRDefault="00DF039D" w:rsidP="00DF039D">
      <w:pPr>
        <w:jc w:val="center"/>
        <w:rPr>
          <w:rFonts w:ascii="Arial" w:hAnsi="Arial" w:cs="Arial"/>
          <w:b/>
          <w:sz w:val="24"/>
          <w:szCs w:val="24"/>
        </w:rPr>
      </w:pPr>
      <w:r w:rsidRPr="00DF039D">
        <w:rPr>
          <w:rFonts w:ascii="Arial" w:hAnsi="Arial" w:cs="Arial"/>
          <w:b/>
          <w:sz w:val="24"/>
          <w:szCs w:val="24"/>
        </w:rPr>
        <w:t>Plan de Especialización presentado para optar al título de Ingeniera Zootecnista.</w:t>
      </w:r>
    </w:p>
    <w:p w:rsidR="00663BEA" w:rsidRDefault="00663BEA" w:rsidP="00E9260A">
      <w:pPr>
        <w:jc w:val="center"/>
        <w:rPr>
          <w:rFonts w:ascii="Arial" w:hAnsi="Arial" w:cs="Arial"/>
          <w:b/>
          <w:sz w:val="24"/>
          <w:szCs w:val="24"/>
        </w:rPr>
      </w:pPr>
    </w:p>
    <w:p w:rsidR="00E9260A" w:rsidRPr="00663BEA" w:rsidRDefault="00663BEA" w:rsidP="00E9260A">
      <w:pPr>
        <w:jc w:val="center"/>
        <w:rPr>
          <w:rFonts w:ascii="Arial" w:hAnsi="Arial" w:cs="Arial"/>
          <w:b/>
          <w:sz w:val="32"/>
          <w:szCs w:val="32"/>
        </w:rPr>
      </w:pPr>
      <w:r w:rsidRPr="00663BEA">
        <w:rPr>
          <w:rFonts w:ascii="Arial" w:hAnsi="Arial" w:cs="Arial"/>
          <w:b/>
          <w:sz w:val="32"/>
          <w:szCs w:val="32"/>
        </w:rPr>
        <w:t>Trabajo final de grado</w:t>
      </w:r>
    </w:p>
    <w:p w:rsidR="007E66E5" w:rsidRDefault="007E66E5" w:rsidP="00DF039D">
      <w:pPr>
        <w:jc w:val="center"/>
        <w:rPr>
          <w:rFonts w:ascii="Arial" w:hAnsi="Arial" w:cs="Arial"/>
          <w:b/>
          <w:sz w:val="32"/>
          <w:szCs w:val="32"/>
        </w:rPr>
      </w:pPr>
    </w:p>
    <w:p w:rsidR="00DF039D" w:rsidRPr="007E66E5" w:rsidRDefault="007E66E5" w:rsidP="007E66E5">
      <w:pPr>
        <w:jc w:val="center"/>
        <w:rPr>
          <w:rFonts w:ascii="Arial" w:hAnsi="Arial" w:cs="Arial"/>
          <w:b/>
          <w:sz w:val="32"/>
          <w:szCs w:val="32"/>
        </w:rPr>
      </w:pPr>
      <w:r>
        <w:rPr>
          <w:rFonts w:ascii="Arial" w:hAnsi="Arial" w:cs="Arial"/>
          <w:b/>
          <w:sz w:val="32"/>
          <w:szCs w:val="32"/>
        </w:rPr>
        <w:t>Costos para la gestión</w:t>
      </w:r>
      <w:r w:rsidR="00DF039D" w:rsidRPr="00715B1D">
        <w:rPr>
          <w:rFonts w:ascii="Arial" w:hAnsi="Arial" w:cs="Arial"/>
          <w:b/>
          <w:sz w:val="32"/>
          <w:szCs w:val="32"/>
        </w:rPr>
        <w:t xml:space="preserve"> y recursos humanos.</w:t>
      </w:r>
    </w:p>
    <w:p w:rsidR="00663BEA" w:rsidRDefault="00663BEA" w:rsidP="00663BEA">
      <w:pPr>
        <w:rPr>
          <w:rFonts w:ascii="Arial" w:hAnsi="Arial" w:cs="Arial"/>
          <w:b/>
          <w:sz w:val="24"/>
          <w:szCs w:val="24"/>
        </w:rPr>
      </w:pPr>
    </w:p>
    <w:p w:rsidR="00663BEA" w:rsidRPr="00DF039D" w:rsidRDefault="00663BEA" w:rsidP="00663BEA">
      <w:pPr>
        <w:rPr>
          <w:rFonts w:ascii="Arial" w:hAnsi="Arial" w:cs="Arial"/>
          <w:b/>
          <w:sz w:val="24"/>
          <w:szCs w:val="24"/>
        </w:rPr>
      </w:pPr>
      <w:r w:rsidRPr="00DF039D">
        <w:rPr>
          <w:rFonts w:ascii="Arial" w:hAnsi="Arial" w:cs="Arial"/>
          <w:b/>
          <w:sz w:val="24"/>
          <w:szCs w:val="24"/>
        </w:rPr>
        <w:t>Juan Feliciano Quintero</w:t>
      </w:r>
      <w:r>
        <w:rPr>
          <w:rFonts w:ascii="Arial" w:hAnsi="Arial" w:cs="Arial"/>
          <w:b/>
          <w:sz w:val="24"/>
          <w:szCs w:val="24"/>
        </w:rPr>
        <w:t>.</w:t>
      </w:r>
    </w:p>
    <w:p w:rsidR="00663BEA" w:rsidRDefault="00663BEA" w:rsidP="00055897">
      <w:pPr>
        <w:rPr>
          <w:rFonts w:ascii="Arial" w:hAnsi="Arial" w:cs="Arial"/>
          <w:b/>
          <w:sz w:val="24"/>
          <w:szCs w:val="24"/>
        </w:rPr>
      </w:pPr>
    </w:p>
    <w:p w:rsidR="00055897" w:rsidRDefault="00663BEA" w:rsidP="00055897">
      <w:pPr>
        <w:rPr>
          <w:rFonts w:ascii="Arial" w:hAnsi="Arial" w:cs="Arial"/>
          <w:b/>
          <w:sz w:val="24"/>
          <w:szCs w:val="24"/>
        </w:rPr>
      </w:pPr>
      <w:r>
        <w:rPr>
          <w:rFonts w:ascii="Arial" w:hAnsi="Arial" w:cs="Arial"/>
          <w:b/>
          <w:sz w:val="24"/>
          <w:szCs w:val="24"/>
        </w:rPr>
        <w:t>Tutor</w:t>
      </w:r>
      <w:r w:rsidR="00FB6892" w:rsidRPr="00055897">
        <w:rPr>
          <w:rFonts w:ascii="Arial" w:hAnsi="Arial" w:cs="Arial"/>
          <w:b/>
          <w:sz w:val="24"/>
          <w:szCs w:val="24"/>
        </w:rPr>
        <w:t xml:space="preserve"> de</w:t>
      </w:r>
      <w:r>
        <w:rPr>
          <w:rFonts w:ascii="Arial" w:hAnsi="Arial" w:cs="Arial"/>
          <w:b/>
          <w:sz w:val="24"/>
          <w:szCs w:val="24"/>
        </w:rPr>
        <w:t>l Trabajo Final de Grado:</w:t>
      </w:r>
    </w:p>
    <w:p w:rsidR="00055897" w:rsidRDefault="00FB6892" w:rsidP="0061372A">
      <w:pPr>
        <w:rPr>
          <w:rFonts w:ascii="Arial" w:hAnsi="Arial" w:cs="Arial"/>
          <w:b/>
          <w:sz w:val="24"/>
          <w:szCs w:val="24"/>
        </w:rPr>
      </w:pPr>
      <w:r w:rsidRPr="00055897">
        <w:rPr>
          <w:rFonts w:ascii="Arial" w:hAnsi="Arial" w:cs="Arial"/>
          <w:b/>
          <w:sz w:val="24"/>
          <w:szCs w:val="24"/>
        </w:rPr>
        <w:t>Ing. Zoot. Ernesto Benavidez.</w:t>
      </w:r>
    </w:p>
    <w:p w:rsidR="0061372A" w:rsidRPr="0061372A" w:rsidRDefault="0061372A" w:rsidP="0061372A">
      <w:pPr>
        <w:rPr>
          <w:rFonts w:ascii="Arial" w:hAnsi="Arial" w:cs="Arial"/>
          <w:b/>
          <w:sz w:val="24"/>
          <w:szCs w:val="24"/>
        </w:rPr>
      </w:pPr>
    </w:p>
    <w:p w:rsidR="00055897" w:rsidRPr="00055897" w:rsidRDefault="00055897" w:rsidP="00055897">
      <w:pPr>
        <w:rPr>
          <w:rFonts w:ascii="Arial" w:hAnsi="Arial" w:cs="Arial"/>
          <w:b/>
          <w:sz w:val="28"/>
          <w:szCs w:val="28"/>
        </w:rPr>
      </w:pPr>
      <w:r w:rsidRPr="00055897">
        <w:rPr>
          <w:b/>
          <w:sz w:val="28"/>
          <w:szCs w:val="28"/>
        </w:rPr>
        <w:t>Tribunal Examinador del Trabajo Final de Grado:</w:t>
      </w:r>
    </w:p>
    <w:p w:rsidR="002E0ED1" w:rsidRPr="00055897" w:rsidRDefault="00055897" w:rsidP="00055897">
      <w:pPr>
        <w:rPr>
          <w:rFonts w:ascii="Arial" w:hAnsi="Arial" w:cs="Arial"/>
          <w:b/>
          <w:sz w:val="24"/>
          <w:szCs w:val="24"/>
        </w:rPr>
      </w:pPr>
      <w:r w:rsidRPr="00055897">
        <w:rPr>
          <w:rFonts w:ascii="Arial" w:hAnsi="Arial" w:cs="Arial"/>
          <w:b/>
          <w:sz w:val="24"/>
          <w:szCs w:val="24"/>
        </w:rPr>
        <w:t>Ing. Agr. Amílcar Arzubi</w:t>
      </w:r>
      <w:r w:rsidR="007A7F8C">
        <w:rPr>
          <w:rFonts w:ascii="Arial" w:hAnsi="Arial" w:cs="Arial"/>
          <w:b/>
          <w:sz w:val="24"/>
          <w:szCs w:val="24"/>
        </w:rPr>
        <w:t>.</w:t>
      </w:r>
    </w:p>
    <w:p w:rsidR="00055897" w:rsidRPr="00A249BB" w:rsidRDefault="00055897" w:rsidP="00055897">
      <w:pPr>
        <w:rPr>
          <w:rFonts w:ascii="Arial" w:hAnsi="Arial" w:cs="Arial"/>
          <w:b/>
          <w:sz w:val="24"/>
          <w:szCs w:val="24"/>
        </w:rPr>
      </w:pPr>
      <w:r w:rsidRPr="00A249BB">
        <w:rPr>
          <w:rFonts w:ascii="Arial" w:hAnsi="Arial" w:cs="Arial"/>
          <w:b/>
          <w:sz w:val="24"/>
          <w:szCs w:val="24"/>
        </w:rPr>
        <w:t>Ing. Agr. Mariano Purtic</w:t>
      </w:r>
      <w:r w:rsidR="007A7F8C" w:rsidRPr="00A249BB">
        <w:rPr>
          <w:rFonts w:ascii="Arial" w:hAnsi="Arial" w:cs="Arial"/>
          <w:b/>
          <w:sz w:val="24"/>
          <w:szCs w:val="24"/>
        </w:rPr>
        <w:t>.</w:t>
      </w:r>
    </w:p>
    <w:p w:rsidR="00055897" w:rsidRPr="00055897" w:rsidRDefault="00055897" w:rsidP="00055897">
      <w:pPr>
        <w:rPr>
          <w:rFonts w:ascii="Arial" w:hAnsi="Arial" w:cs="Arial"/>
          <w:b/>
          <w:sz w:val="24"/>
          <w:szCs w:val="24"/>
        </w:rPr>
      </w:pPr>
      <w:r w:rsidRPr="00A249BB">
        <w:rPr>
          <w:rFonts w:ascii="Arial" w:hAnsi="Arial" w:cs="Arial"/>
          <w:b/>
          <w:sz w:val="24"/>
          <w:szCs w:val="24"/>
        </w:rPr>
        <w:t xml:space="preserve">Ing. Agr. </w:t>
      </w:r>
      <w:r w:rsidRPr="00055897">
        <w:rPr>
          <w:rFonts w:ascii="Arial" w:hAnsi="Arial" w:cs="Arial"/>
          <w:b/>
          <w:sz w:val="24"/>
          <w:szCs w:val="24"/>
        </w:rPr>
        <w:t>Rolando Soria</w:t>
      </w:r>
      <w:r w:rsidR="007A7F8C">
        <w:rPr>
          <w:rFonts w:ascii="Arial" w:hAnsi="Arial" w:cs="Arial"/>
          <w:b/>
          <w:sz w:val="24"/>
          <w:szCs w:val="24"/>
        </w:rPr>
        <w:t>.</w:t>
      </w:r>
    </w:p>
    <w:p w:rsidR="002E0ED1" w:rsidRDefault="002E0ED1" w:rsidP="002E0ED1">
      <w:pPr>
        <w:jc w:val="center"/>
        <w:rPr>
          <w:rFonts w:ascii="Arial" w:hAnsi="Arial" w:cs="Arial"/>
          <w:sz w:val="24"/>
          <w:szCs w:val="24"/>
        </w:rPr>
      </w:pPr>
    </w:p>
    <w:p w:rsidR="00663BEA" w:rsidRDefault="00663BEA" w:rsidP="00663BEA">
      <w:pPr>
        <w:jc w:val="right"/>
        <w:rPr>
          <w:rFonts w:ascii="Arial" w:hAnsi="Arial" w:cs="Arial"/>
          <w:b/>
          <w:sz w:val="24"/>
          <w:szCs w:val="24"/>
        </w:rPr>
      </w:pPr>
    </w:p>
    <w:p w:rsidR="00663BEA" w:rsidRDefault="00663BEA" w:rsidP="00663BEA">
      <w:pPr>
        <w:jc w:val="right"/>
        <w:rPr>
          <w:rFonts w:ascii="Arial" w:hAnsi="Arial" w:cs="Arial"/>
          <w:b/>
          <w:sz w:val="24"/>
          <w:szCs w:val="24"/>
        </w:rPr>
      </w:pPr>
    </w:p>
    <w:p w:rsidR="00663BEA" w:rsidRDefault="00663BEA" w:rsidP="00663BEA">
      <w:pPr>
        <w:jc w:val="right"/>
        <w:rPr>
          <w:rFonts w:ascii="Arial" w:hAnsi="Arial" w:cs="Arial"/>
          <w:b/>
          <w:sz w:val="24"/>
          <w:szCs w:val="24"/>
        </w:rPr>
      </w:pPr>
      <w:r w:rsidRPr="00663BEA">
        <w:rPr>
          <w:rFonts w:ascii="Arial" w:hAnsi="Arial" w:cs="Arial"/>
          <w:b/>
          <w:sz w:val="24"/>
          <w:szCs w:val="24"/>
        </w:rPr>
        <w:t xml:space="preserve">Facultad de Ciencias Agrarias </w:t>
      </w:r>
    </w:p>
    <w:p w:rsidR="002E0ED1" w:rsidRPr="00663BEA" w:rsidRDefault="00663BEA" w:rsidP="00663BEA">
      <w:pPr>
        <w:jc w:val="right"/>
        <w:rPr>
          <w:rFonts w:ascii="Arial" w:hAnsi="Arial" w:cs="Arial"/>
          <w:b/>
          <w:sz w:val="24"/>
          <w:szCs w:val="24"/>
        </w:rPr>
      </w:pPr>
      <w:r w:rsidRPr="00663BEA">
        <w:rPr>
          <w:rFonts w:ascii="Arial" w:hAnsi="Arial" w:cs="Arial"/>
          <w:b/>
          <w:sz w:val="24"/>
          <w:szCs w:val="24"/>
        </w:rPr>
        <w:t>Universidad Nac.de Lomas de Zamora</w:t>
      </w:r>
    </w:p>
    <w:p w:rsidR="002E0ED1" w:rsidRDefault="002E0ED1" w:rsidP="002E0ED1">
      <w:pPr>
        <w:tabs>
          <w:tab w:val="left" w:pos="1650"/>
        </w:tabs>
        <w:jc w:val="both"/>
        <w:rPr>
          <w:rFonts w:ascii="Arial" w:hAnsi="Arial" w:cs="Arial"/>
          <w:sz w:val="24"/>
          <w:szCs w:val="24"/>
        </w:rPr>
      </w:pPr>
      <w:r>
        <w:rPr>
          <w:rFonts w:ascii="Arial" w:hAnsi="Arial" w:cs="Arial"/>
          <w:sz w:val="24"/>
          <w:szCs w:val="24"/>
        </w:rPr>
        <w:tab/>
      </w:r>
    </w:p>
    <w:p w:rsidR="002E0ED1" w:rsidRPr="00AA4E3E" w:rsidRDefault="002E0ED1" w:rsidP="002E0ED1">
      <w:pPr>
        <w:pStyle w:val="Prrafodelista"/>
        <w:ind w:left="0"/>
        <w:jc w:val="right"/>
        <w:rPr>
          <w:rFonts w:ascii="Times New Roman" w:eastAsia="Arial Unicode MS" w:hAnsi="Times New Roman" w:cs="Times New Roman"/>
          <w:b/>
          <w:sz w:val="28"/>
          <w:szCs w:val="28"/>
        </w:rPr>
      </w:pPr>
      <w:r w:rsidRPr="00AA4E3E">
        <w:rPr>
          <w:rFonts w:ascii="Times New Roman" w:eastAsia="Arial Unicode MS" w:hAnsi="Times New Roman" w:cs="Times New Roman"/>
          <w:b/>
          <w:sz w:val="28"/>
          <w:szCs w:val="28"/>
        </w:rPr>
        <w:t>Lomas de Zamora, Noviembre de 2018</w:t>
      </w:r>
      <w:r w:rsidR="00E9260A" w:rsidRPr="00AA4E3E">
        <w:rPr>
          <w:rFonts w:ascii="Times New Roman" w:eastAsia="Arial Unicode MS" w:hAnsi="Times New Roman" w:cs="Times New Roman"/>
          <w:b/>
          <w:sz w:val="28"/>
          <w:szCs w:val="28"/>
        </w:rPr>
        <w:t>.</w:t>
      </w:r>
    </w:p>
    <w:p w:rsidR="002E0ED1" w:rsidRDefault="002E0ED1" w:rsidP="002E0ED1">
      <w:pPr>
        <w:tabs>
          <w:tab w:val="left" w:pos="1650"/>
        </w:tabs>
        <w:jc w:val="both"/>
        <w:rPr>
          <w:rFonts w:ascii="Arial" w:hAnsi="Arial" w:cs="Arial"/>
          <w:sz w:val="24"/>
          <w:szCs w:val="24"/>
        </w:rPr>
      </w:pPr>
    </w:p>
    <w:p w:rsidR="0061372A" w:rsidRPr="00663BEA" w:rsidRDefault="0061372A" w:rsidP="0061372A">
      <w:pPr>
        <w:pStyle w:val="Ttulo2"/>
        <w:spacing w:line="360" w:lineRule="auto"/>
        <w:rPr>
          <w:rFonts w:ascii="Arial" w:hAnsi="Arial" w:cs="Arial"/>
          <w:color w:val="000000" w:themeColor="text1"/>
          <w:sz w:val="24"/>
          <w:szCs w:val="24"/>
        </w:rPr>
      </w:pPr>
      <w:r w:rsidRPr="00663BEA">
        <w:rPr>
          <w:rFonts w:ascii="Arial" w:hAnsi="Arial" w:cs="Arial"/>
          <w:color w:val="000000" w:themeColor="text1"/>
          <w:sz w:val="24"/>
          <w:szCs w:val="24"/>
        </w:rPr>
        <w:lastRenderedPageBreak/>
        <w:t>Este trabajo fue realizado con criterios adquiridos en la Facultad De Ciencias Económica</w:t>
      </w:r>
      <w:r w:rsidR="00AA4E3E">
        <w:rPr>
          <w:rFonts w:ascii="Arial" w:hAnsi="Arial" w:cs="Arial"/>
          <w:color w:val="000000" w:themeColor="text1"/>
          <w:sz w:val="24"/>
          <w:szCs w:val="24"/>
        </w:rPr>
        <w:t xml:space="preserve">s (UNLZ) aprobando las materias: </w:t>
      </w:r>
      <w:r w:rsidRPr="00663BEA">
        <w:rPr>
          <w:rFonts w:ascii="Arial" w:hAnsi="Arial" w:cs="Arial"/>
          <w:color w:val="000000" w:themeColor="text1"/>
          <w:sz w:val="24"/>
          <w:szCs w:val="24"/>
        </w:rPr>
        <w:t>“elementos de costos” y “administración del personal”.</w:t>
      </w:r>
    </w:p>
    <w:p w:rsidR="0061372A" w:rsidRDefault="0061372A" w:rsidP="0061372A">
      <w:pPr>
        <w:rPr>
          <w:rFonts w:ascii="Cambria" w:hAnsi="Cambria"/>
          <w:sz w:val="28"/>
          <w:szCs w:val="28"/>
        </w:rPr>
      </w:pPr>
    </w:p>
    <w:p w:rsidR="007E66E5" w:rsidRPr="00663BEA" w:rsidRDefault="007E66E5" w:rsidP="0061372A">
      <w:pPr>
        <w:rPr>
          <w:rFonts w:ascii="Arial" w:hAnsi="Arial" w:cs="Arial"/>
          <w:b/>
          <w:sz w:val="24"/>
          <w:szCs w:val="24"/>
        </w:rPr>
      </w:pPr>
      <w:r w:rsidRPr="00663BEA">
        <w:rPr>
          <w:rFonts w:ascii="Arial" w:hAnsi="Arial" w:cs="Arial"/>
          <w:b/>
          <w:sz w:val="24"/>
          <w:szCs w:val="24"/>
        </w:rPr>
        <w:t>Luego se escribió en el marco del plan de especialización, el cual requiere la recopilación de in</w:t>
      </w:r>
      <w:r w:rsidR="004E6D5B">
        <w:rPr>
          <w:rFonts w:ascii="Arial" w:hAnsi="Arial" w:cs="Arial"/>
          <w:b/>
          <w:sz w:val="24"/>
          <w:szCs w:val="24"/>
        </w:rPr>
        <w:t>formación extracurricular</w:t>
      </w:r>
      <w:r w:rsidRPr="00663BEA">
        <w:rPr>
          <w:rFonts w:ascii="Arial" w:hAnsi="Arial" w:cs="Arial"/>
          <w:b/>
          <w:sz w:val="24"/>
          <w:szCs w:val="24"/>
        </w:rPr>
        <w:t xml:space="preserve"> y/o la profundización sobre un tema especifico.</w:t>
      </w:r>
    </w:p>
    <w:p w:rsidR="007E66E5" w:rsidRPr="007E66E5" w:rsidRDefault="007E66E5" w:rsidP="0061372A">
      <w:pPr>
        <w:rPr>
          <w:rFonts w:ascii="Cambria" w:hAnsi="Cambria"/>
          <w:b/>
          <w:sz w:val="28"/>
          <w:szCs w:val="28"/>
        </w:rPr>
      </w:pPr>
    </w:p>
    <w:p w:rsidR="0061372A" w:rsidRPr="00663BEA" w:rsidRDefault="0061372A" w:rsidP="0061372A">
      <w:pPr>
        <w:spacing w:line="360" w:lineRule="auto"/>
        <w:rPr>
          <w:rFonts w:ascii="Arial" w:hAnsi="Arial" w:cs="Arial"/>
          <w:b/>
          <w:sz w:val="24"/>
          <w:szCs w:val="24"/>
        </w:rPr>
      </w:pPr>
      <w:r w:rsidRPr="00663BEA">
        <w:rPr>
          <w:rFonts w:ascii="Arial" w:hAnsi="Arial" w:cs="Arial"/>
          <w:b/>
          <w:sz w:val="24"/>
          <w:szCs w:val="24"/>
        </w:rPr>
        <w:t xml:space="preserve">Los componentes del trabajo pueden estudiarse por separados, cada uno podría ser un objeto de estudio independiente, sin embargo se da un concepto general de los temas, exponiendo lo mucho que aprendí en esta especialización, sin olvidar mencionar que los mismos merecen una mayor ampliación ya que existen carreras de grado; </w:t>
      </w:r>
      <w:r w:rsidR="007E66E5" w:rsidRPr="00663BEA">
        <w:rPr>
          <w:rFonts w:ascii="Arial" w:hAnsi="Arial" w:cs="Arial"/>
          <w:b/>
          <w:sz w:val="24"/>
          <w:szCs w:val="24"/>
        </w:rPr>
        <w:t>posgrados,</w:t>
      </w:r>
      <w:r w:rsidRPr="00663BEA">
        <w:rPr>
          <w:rFonts w:ascii="Arial" w:hAnsi="Arial" w:cs="Arial"/>
          <w:b/>
          <w:sz w:val="24"/>
          <w:szCs w:val="24"/>
        </w:rPr>
        <w:t xml:space="preserve"> y doctorados dedicados a los temas ab</w:t>
      </w:r>
      <w:r w:rsidR="00AA4E3E">
        <w:rPr>
          <w:rFonts w:ascii="Arial" w:hAnsi="Arial" w:cs="Arial"/>
          <w:b/>
          <w:sz w:val="24"/>
          <w:szCs w:val="24"/>
        </w:rPr>
        <w:t>ordados</w:t>
      </w:r>
      <w:r w:rsidRPr="00663BEA">
        <w:rPr>
          <w:rFonts w:ascii="Arial" w:hAnsi="Arial" w:cs="Arial"/>
          <w:b/>
          <w:sz w:val="24"/>
          <w:szCs w:val="24"/>
        </w:rPr>
        <w:t>.</w:t>
      </w:r>
    </w:p>
    <w:p w:rsidR="0061372A" w:rsidRDefault="0061372A" w:rsidP="0061372A">
      <w:pPr>
        <w:rPr>
          <w:rFonts w:ascii="Cambria" w:hAnsi="Cambria"/>
          <w:b/>
          <w:sz w:val="28"/>
          <w:szCs w:val="28"/>
        </w:rPr>
      </w:pPr>
    </w:p>
    <w:p w:rsidR="0061372A" w:rsidRPr="00663BEA" w:rsidRDefault="0061372A" w:rsidP="0061372A">
      <w:pPr>
        <w:rPr>
          <w:rFonts w:ascii="Arial" w:hAnsi="Arial" w:cs="Arial"/>
          <w:b/>
          <w:sz w:val="24"/>
          <w:szCs w:val="24"/>
        </w:rPr>
      </w:pPr>
      <w:r w:rsidRPr="00663BEA">
        <w:rPr>
          <w:rFonts w:ascii="Arial" w:hAnsi="Arial" w:cs="Arial"/>
          <w:b/>
          <w:sz w:val="24"/>
          <w:szCs w:val="24"/>
        </w:rPr>
        <w:t xml:space="preserve">“Cada fragmento del trabajo cumple la función de ampliar los conocimientos sobre un tema en particular, se hizo notable la ausencia de bibliografía específica para los objetos de estudio en relación al campo de las ciencias agropecuarias, dejando en evidencia la utilidad de la especialización y lo mucho que queda por hacer”. </w:t>
      </w:r>
    </w:p>
    <w:p w:rsidR="00966E9E" w:rsidRDefault="00966E9E" w:rsidP="00663BEA">
      <w:pPr>
        <w:tabs>
          <w:tab w:val="left" w:pos="1650"/>
        </w:tabs>
        <w:spacing w:line="480" w:lineRule="auto"/>
        <w:rPr>
          <w:rFonts w:ascii="Arial" w:hAnsi="Arial" w:cs="Arial"/>
          <w:sz w:val="24"/>
          <w:szCs w:val="24"/>
        </w:rPr>
      </w:pPr>
    </w:p>
    <w:p w:rsidR="00966E9E" w:rsidRDefault="00966E9E" w:rsidP="00663BEA">
      <w:pPr>
        <w:tabs>
          <w:tab w:val="left" w:pos="1650"/>
        </w:tabs>
        <w:spacing w:line="480" w:lineRule="auto"/>
        <w:rPr>
          <w:rFonts w:ascii="Arial" w:hAnsi="Arial" w:cs="Arial"/>
          <w:sz w:val="24"/>
          <w:szCs w:val="24"/>
        </w:rPr>
      </w:pPr>
    </w:p>
    <w:p w:rsidR="00966E9E" w:rsidRDefault="00966E9E" w:rsidP="00663BEA">
      <w:pPr>
        <w:tabs>
          <w:tab w:val="left" w:pos="1650"/>
        </w:tabs>
        <w:spacing w:line="480" w:lineRule="auto"/>
        <w:rPr>
          <w:rFonts w:ascii="Arial" w:hAnsi="Arial" w:cs="Arial"/>
          <w:sz w:val="24"/>
          <w:szCs w:val="24"/>
        </w:rPr>
      </w:pPr>
    </w:p>
    <w:p w:rsidR="00AA4E3E" w:rsidRDefault="00AA4E3E" w:rsidP="00663BEA">
      <w:pPr>
        <w:tabs>
          <w:tab w:val="left" w:pos="1650"/>
        </w:tabs>
        <w:spacing w:line="480" w:lineRule="auto"/>
        <w:rPr>
          <w:rFonts w:ascii="Arial" w:hAnsi="Arial" w:cs="Arial"/>
          <w:sz w:val="24"/>
          <w:szCs w:val="24"/>
        </w:rPr>
      </w:pPr>
    </w:p>
    <w:p w:rsidR="00966E9E" w:rsidRDefault="00966E9E" w:rsidP="00663BEA">
      <w:pPr>
        <w:tabs>
          <w:tab w:val="left" w:pos="1650"/>
        </w:tabs>
        <w:spacing w:line="480" w:lineRule="auto"/>
        <w:rPr>
          <w:rFonts w:ascii="Arial" w:hAnsi="Arial" w:cs="Arial"/>
          <w:sz w:val="24"/>
          <w:szCs w:val="24"/>
        </w:rPr>
      </w:pPr>
    </w:p>
    <w:p w:rsidR="00966E9E" w:rsidRDefault="00966E9E" w:rsidP="00663BEA">
      <w:pPr>
        <w:tabs>
          <w:tab w:val="left" w:pos="1650"/>
        </w:tabs>
        <w:spacing w:line="480" w:lineRule="auto"/>
        <w:rPr>
          <w:rFonts w:ascii="Arial" w:hAnsi="Arial" w:cs="Arial"/>
          <w:sz w:val="24"/>
          <w:szCs w:val="24"/>
        </w:rPr>
      </w:pPr>
    </w:p>
    <w:p w:rsidR="00966E9E" w:rsidRDefault="00966E9E" w:rsidP="00663BEA">
      <w:pPr>
        <w:tabs>
          <w:tab w:val="left" w:pos="1650"/>
        </w:tabs>
        <w:spacing w:line="480" w:lineRule="auto"/>
        <w:rPr>
          <w:rFonts w:ascii="Arial" w:hAnsi="Arial" w:cs="Arial"/>
          <w:sz w:val="24"/>
          <w:szCs w:val="24"/>
        </w:rPr>
      </w:pPr>
    </w:p>
    <w:p w:rsidR="00663BEA" w:rsidRDefault="00663BEA" w:rsidP="00663BEA">
      <w:pPr>
        <w:tabs>
          <w:tab w:val="left" w:pos="1650"/>
        </w:tabs>
        <w:spacing w:line="480" w:lineRule="auto"/>
        <w:rPr>
          <w:rFonts w:ascii="Arial" w:hAnsi="Arial" w:cs="Arial"/>
          <w:b/>
          <w:sz w:val="28"/>
          <w:szCs w:val="28"/>
        </w:rPr>
      </w:pPr>
      <w:r w:rsidRPr="00966E9E">
        <w:rPr>
          <w:rFonts w:ascii="Arial" w:hAnsi="Arial" w:cs="Arial"/>
          <w:b/>
          <w:sz w:val="28"/>
          <w:szCs w:val="28"/>
        </w:rPr>
        <w:lastRenderedPageBreak/>
        <w:t>Agradecimientos: A mi familia por ap</w:t>
      </w:r>
      <w:r w:rsidR="00966E9E">
        <w:rPr>
          <w:rFonts w:ascii="Arial" w:hAnsi="Arial" w:cs="Arial"/>
          <w:b/>
          <w:sz w:val="28"/>
          <w:szCs w:val="28"/>
        </w:rPr>
        <w:t>oyarme en cada momento, y a la U</w:t>
      </w:r>
      <w:r w:rsidRPr="00966E9E">
        <w:rPr>
          <w:rFonts w:ascii="Arial" w:hAnsi="Arial" w:cs="Arial"/>
          <w:b/>
          <w:sz w:val="28"/>
          <w:szCs w:val="28"/>
        </w:rPr>
        <w:t>niversidad por haberme dado la oportunidad.</w:t>
      </w:r>
    </w:p>
    <w:p w:rsidR="00D42E4F" w:rsidRPr="00966E9E" w:rsidRDefault="00D42E4F" w:rsidP="00663BEA">
      <w:pPr>
        <w:tabs>
          <w:tab w:val="left" w:pos="1650"/>
        </w:tabs>
        <w:spacing w:line="480" w:lineRule="auto"/>
        <w:rPr>
          <w:rFonts w:ascii="Arial" w:hAnsi="Arial" w:cs="Arial"/>
          <w:b/>
          <w:sz w:val="28"/>
          <w:szCs w:val="28"/>
        </w:rPr>
      </w:pPr>
    </w:p>
    <w:p w:rsidR="00663BEA" w:rsidRDefault="00663BEA" w:rsidP="003805AA">
      <w:pPr>
        <w:jc w:val="center"/>
        <w:rPr>
          <w:rFonts w:ascii="Arial" w:hAnsi="Arial" w:cs="Arial"/>
          <w:b/>
          <w:sz w:val="28"/>
          <w:szCs w:val="28"/>
          <w:u w:val="single"/>
        </w:rPr>
      </w:pPr>
    </w:p>
    <w:p w:rsidR="003805AA" w:rsidRDefault="003805AA" w:rsidP="003805AA">
      <w:pPr>
        <w:jc w:val="center"/>
        <w:rPr>
          <w:rFonts w:ascii="Arial" w:hAnsi="Arial" w:cs="Arial"/>
          <w:b/>
          <w:sz w:val="28"/>
          <w:szCs w:val="28"/>
          <w:u w:val="single"/>
        </w:rPr>
      </w:pPr>
      <w:r w:rsidRPr="00403F26">
        <w:rPr>
          <w:rFonts w:ascii="Arial" w:hAnsi="Arial" w:cs="Arial"/>
          <w:b/>
          <w:sz w:val="28"/>
          <w:szCs w:val="28"/>
          <w:u w:val="single"/>
        </w:rPr>
        <w:t>ÍNDICE</w:t>
      </w:r>
      <w:r w:rsidR="00667785">
        <w:rPr>
          <w:rFonts w:ascii="Arial" w:hAnsi="Arial" w:cs="Arial"/>
          <w:b/>
          <w:sz w:val="28"/>
          <w:szCs w:val="28"/>
          <w:u w:val="single"/>
        </w:rPr>
        <w:t xml:space="preserve"> </w:t>
      </w:r>
    </w:p>
    <w:p w:rsidR="00620ED3" w:rsidRDefault="00620ED3" w:rsidP="00E9260A">
      <w:pPr>
        <w:rPr>
          <w:rFonts w:ascii="Arial" w:hAnsi="Arial" w:cs="Arial"/>
          <w:b/>
          <w:sz w:val="28"/>
          <w:szCs w:val="28"/>
          <w:u w:val="single"/>
        </w:rPr>
      </w:pPr>
    </w:p>
    <w:p w:rsidR="00620ED3" w:rsidRPr="00403F26" w:rsidRDefault="00620ED3" w:rsidP="003805AA">
      <w:pPr>
        <w:jc w:val="center"/>
        <w:rPr>
          <w:rFonts w:ascii="Arial" w:hAnsi="Arial" w:cs="Arial"/>
          <w:b/>
          <w:sz w:val="28"/>
          <w:szCs w:val="28"/>
          <w:u w:val="single"/>
        </w:rPr>
      </w:pPr>
    </w:p>
    <w:p w:rsidR="002F1C02" w:rsidRPr="00035287" w:rsidRDefault="00403F26">
      <w:pPr>
        <w:rPr>
          <w:sz w:val="28"/>
          <w:szCs w:val="28"/>
        </w:rPr>
      </w:pPr>
      <w:r w:rsidRPr="00035287">
        <w:rPr>
          <w:sz w:val="28"/>
          <w:szCs w:val="28"/>
        </w:rPr>
        <w:t xml:space="preserve">1 </w:t>
      </w:r>
      <w:r w:rsidR="00FF20C5" w:rsidRPr="00035287">
        <w:rPr>
          <w:sz w:val="28"/>
          <w:szCs w:val="28"/>
        </w:rPr>
        <w:t>Introducció</w:t>
      </w:r>
      <w:r w:rsidR="00620ED3" w:rsidRPr="00035287">
        <w:rPr>
          <w:sz w:val="28"/>
          <w:szCs w:val="28"/>
        </w:rPr>
        <w:t>n</w:t>
      </w:r>
      <w:r w:rsidR="00035287" w:rsidRPr="00035287">
        <w:rPr>
          <w:sz w:val="28"/>
          <w:szCs w:val="28"/>
        </w:rPr>
        <w:t>...</w:t>
      </w:r>
      <w:r w:rsidR="004C76A0">
        <w:rPr>
          <w:sz w:val="28"/>
          <w:szCs w:val="28"/>
        </w:rPr>
        <w:t>........................................................................</w:t>
      </w:r>
      <w:r w:rsidR="00865AC8">
        <w:rPr>
          <w:sz w:val="28"/>
          <w:szCs w:val="28"/>
        </w:rPr>
        <w:t>......</w:t>
      </w:r>
      <w:r w:rsidR="004C76A0">
        <w:rPr>
          <w:sz w:val="28"/>
          <w:szCs w:val="28"/>
        </w:rPr>
        <w:t>..</w:t>
      </w:r>
      <w:r w:rsidR="00035287" w:rsidRPr="00035287">
        <w:rPr>
          <w:sz w:val="28"/>
          <w:szCs w:val="28"/>
        </w:rPr>
        <w:t xml:space="preserve"> (6-7</w:t>
      </w:r>
      <w:r w:rsidR="00620ED3" w:rsidRPr="00035287">
        <w:rPr>
          <w:sz w:val="28"/>
          <w:szCs w:val="28"/>
        </w:rPr>
        <w:t>)</w:t>
      </w:r>
    </w:p>
    <w:p w:rsidR="002F1C02" w:rsidRPr="002F1C02" w:rsidRDefault="002F1C02">
      <w:pPr>
        <w:rPr>
          <w:b/>
          <w:sz w:val="32"/>
          <w:szCs w:val="32"/>
        </w:rPr>
      </w:pPr>
      <w:r>
        <w:rPr>
          <w:b/>
          <w:sz w:val="32"/>
          <w:szCs w:val="32"/>
        </w:rPr>
        <w:t>Costos y gestión</w:t>
      </w:r>
    </w:p>
    <w:p w:rsidR="003E0923" w:rsidRPr="00FA7986" w:rsidRDefault="00FF20C5">
      <w:pPr>
        <w:rPr>
          <w:rFonts w:ascii="Arial" w:hAnsi="Arial" w:cs="Arial"/>
          <w:sz w:val="28"/>
          <w:szCs w:val="28"/>
        </w:rPr>
      </w:pPr>
      <w:r w:rsidRPr="00FA7986">
        <w:rPr>
          <w:rFonts w:ascii="Arial" w:hAnsi="Arial" w:cs="Arial"/>
          <w:sz w:val="28"/>
          <w:szCs w:val="28"/>
        </w:rPr>
        <w:t>2</w:t>
      </w:r>
      <w:r w:rsidR="00C973AB" w:rsidRPr="00FA7986">
        <w:rPr>
          <w:rFonts w:ascii="Arial" w:hAnsi="Arial" w:cs="Arial"/>
          <w:sz w:val="28"/>
          <w:szCs w:val="28"/>
        </w:rPr>
        <w:t>.0</w:t>
      </w:r>
      <w:r w:rsidR="002F1C02" w:rsidRPr="00FA7986">
        <w:rPr>
          <w:rFonts w:ascii="Arial" w:hAnsi="Arial" w:cs="Arial"/>
          <w:sz w:val="28"/>
          <w:szCs w:val="28"/>
        </w:rPr>
        <w:t xml:space="preserve"> -</w:t>
      </w:r>
      <w:r w:rsidR="00403F26" w:rsidRPr="00FA7986">
        <w:rPr>
          <w:rFonts w:ascii="Arial" w:hAnsi="Arial" w:cs="Arial"/>
          <w:sz w:val="28"/>
          <w:szCs w:val="28"/>
        </w:rPr>
        <w:t xml:space="preserve"> </w:t>
      </w:r>
      <w:r w:rsidRPr="00FA7986">
        <w:rPr>
          <w:rFonts w:ascii="Arial" w:hAnsi="Arial" w:cs="Arial"/>
          <w:sz w:val="28"/>
          <w:szCs w:val="28"/>
        </w:rPr>
        <w:t>Definiciones de costos</w:t>
      </w:r>
      <w:r w:rsidR="004C76A0">
        <w:rPr>
          <w:rFonts w:ascii="Arial" w:hAnsi="Arial" w:cs="Arial"/>
          <w:sz w:val="28"/>
          <w:szCs w:val="28"/>
        </w:rPr>
        <w:t>…………………………………</w:t>
      </w:r>
      <w:r w:rsidR="00865AC8">
        <w:rPr>
          <w:rFonts w:ascii="Arial" w:hAnsi="Arial" w:cs="Arial"/>
          <w:sz w:val="28"/>
          <w:szCs w:val="28"/>
        </w:rPr>
        <w:t>…..</w:t>
      </w:r>
      <w:r w:rsidR="004C76A0">
        <w:rPr>
          <w:rFonts w:ascii="Arial" w:hAnsi="Arial" w:cs="Arial"/>
          <w:sz w:val="28"/>
          <w:szCs w:val="28"/>
        </w:rPr>
        <w:t>..</w:t>
      </w:r>
      <w:r w:rsidR="00035287">
        <w:rPr>
          <w:rFonts w:ascii="Arial" w:hAnsi="Arial" w:cs="Arial"/>
          <w:sz w:val="28"/>
          <w:szCs w:val="28"/>
        </w:rPr>
        <w:t>(8-9)</w:t>
      </w:r>
    </w:p>
    <w:p w:rsidR="003E0923" w:rsidRPr="00FA7986" w:rsidRDefault="00FF20C5">
      <w:pPr>
        <w:rPr>
          <w:rFonts w:ascii="Arial" w:hAnsi="Arial" w:cs="Arial"/>
          <w:sz w:val="28"/>
          <w:szCs w:val="28"/>
        </w:rPr>
      </w:pPr>
      <w:r w:rsidRPr="00FA7986">
        <w:rPr>
          <w:rFonts w:ascii="Arial" w:hAnsi="Arial" w:cs="Arial"/>
          <w:sz w:val="28"/>
          <w:szCs w:val="28"/>
        </w:rPr>
        <w:t>2.1</w:t>
      </w:r>
      <w:r w:rsidR="002F1C02" w:rsidRPr="00FA7986">
        <w:rPr>
          <w:rFonts w:ascii="Arial" w:hAnsi="Arial" w:cs="Arial"/>
          <w:sz w:val="28"/>
          <w:szCs w:val="28"/>
        </w:rPr>
        <w:t>-</w:t>
      </w:r>
      <w:r w:rsidRPr="00FA7986">
        <w:rPr>
          <w:rFonts w:ascii="Arial" w:hAnsi="Arial" w:cs="Arial"/>
          <w:sz w:val="28"/>
          <w:szCs w:val="28"/>
        </w:rPr>
        <w:t>Costos para la toma de decisione</w:t>
      </w:r>
      <w:r w:rsidR="004C76A0">
        <w:rPr>
          <w:rFonts w:ascii="Arial" w:hAnsi="Arial" w:cs="Arial"/>
          <w:sz w:val="28"/>
          <w:szCs w:val="28"/>
        </w:rPr>
        <w:t>s……………………</w:t>
      </w:r>
      <w:r w:rsidR="00865AC8">
        <w:rPr>
          <w:rFonts w:ascii="Arial" w:hAnsi="Arial" w:cs="Arial"/>
          <w:sz w:val="28"/>
          <w:szCs w:val="28"/>
        </w:rPr>
        <w:t>…</w:t>
      </w:r>
      <w:r w:rsidR="004C76A0">
        <w:rPr>
          <w:rFonts w:ascii="Arial" w:hAnsi="Arial" w:cs="Arial"/>
          <w:sz w:val="28"/>
          <w:szCs w:val="28"/>
        </w:rPr>
        <w:t>.</w:t>
      </w:r>
      <w:r w:rsidR="00035287">
        <w:rPr>
          <w:rFonts w:ascii="Arial" w:hAnsi="Arial" w:cs="Arial"/>
          <w:sz w:val="28"/>
          <w:szCs w:val="28"/>
        </w:rPr>
        <w:t>(10-15)</w:t>
      </w:r>
    </w:p>
    <w:p w:rsidR="003E0923" w:rsidRPr="00FA7986" w:rsidRDefault="00FF20C5">
      <w:pPr>
        <w:rPr>
          <w:rFonts w:ascii="Arial" w:hAnsi="Arial" w:cs="Arial"/>
          <w:sz w:val="28"/>
          <w:szCs w:val="28"/>
        </w:rPr>
      </w:pPr>
      <w:r w:rsidRPr="00FA7986">
        <w:rPr>
          <w:rFonts w:ascii="Arial" w:hAnsi="Arial" w:cs="Arial"/>
          <w:sz w:val="28"/>
          <w:szCs w:val="28"/>
        </w:rPr>
        <w:t>2.2</w:t>
      </w:r>
      <w:r w:rsidR="002F1C02" w:rsidRPr="00FA7986">
        <w:rPr>
          <w:rFonts w:ascii="Arial" w:hAnsi="Arial" w:cs="Arial"/>
          <w:sz w:val="28"/>
          <w:szCs w:val="28"/>
        </w:rPr>
        <w:t>-</w:t>
      </w:r>
      <w:r w:rsidRPr="00FA7986">
        <w:rPr>
          <w:rFonts w:ascii="Arial" w:hAnsi="Arial" w:cs="Arial"/>
          <w:sz w:val="28"/>
          <w:szCs w:val="28"/>
        </w:rPr>
        <w:t>Clasificación de costo</w:t>
      </w:r>
      <w:r w:rsidR="00B7503F">
        <w:rPr>
          <w:rFonts w:ascii="Arial" w:hAnsi="Arial" w:cs="Arial"/>
          <w:sz w:val="28"/>
          <w:szCs w:val="28"/>
        </w:rPr>
        <w:t>s</w:t>
      </w:r>
      <w:r w:rsidR="004C76A0">
        <w:rPr>
          <w:rFonts w:ascii="Arial" w:hAnsi="Arial" w:cs="Arial"/>
          <w:sz w:val="28"/>
          <w:szCs w:val="28"/>
        </w:rPr>
        <w:t>…………………………………</w:t>
      </w:r>
      <w:r w:rsidR="00865AC8">
        <w:rPr>
          <w:rFonts w:ascii="Arial" w:hAnsi="Arial" w:cs="Arial"/>
          <w:sz w:val="28"/>
          <w:szCs w:val="28"/>
        </w:rPr>
        <w:t>.</w:t>
      </w:r>
      <w:r w:rsidR="004C76A0">
        <w:rPr>
          <w:rFonts w:ascii="Arial" w:hAnsi="Arial" w:cs="Arial"/>
          <w:sz w:val="28"/>
          <w:szCs w:val="28"/>
        </w:rPr>
        <w:t>….</w:t>
      </w:r>
      <w:r w:rsidR="00035287">
        <w:rPr>
          <w:rFonts w:ascii="Arial" w:hAnsi="Arial" w:cs="Arial"/>
          <w:sz w:val="28"/>
          <w:szCs w:val="28"/>
        </w:rPr>
        <w:t>(16-26)</w:t>
      </w:r>
    </w:p>
    <w:p w:rsidR="003E0923" w:rsidRPr="00FA7986" w:rsidRDefault="00FF20C5">
      <w:pPr>
        <w:rPr>
          <w:rFonts w:ascii="Arial" w:hAnsi="Arial" w:cs="Arial"/>
          <w:sz w:val="28"/>
          <w:szCs w:val="28"/>
        </w:rPr>
      </w:pPr>
      <w:r w:rsidRPr="00FA7986">
        <w:rPr>
          <w:rFonts w:ascii="Arial" w:hAnsi="Arial" w:cs="Arial"/>
          <w:sz w:val="28"/>
          <w:szCs w:val="28"/>
        </w:rPr>
        <w:t>2.3</w:t>
      </w:r>
      <w:r w:rsidR="002F1C02" w:rsidRPr="00FA7986">
        <w:rPr>
          <w:rFonts w:ascii="Arial" w:hAnsi="Arial" w:cs="Arial"/>
          <w:sz w:val="28"/>
          <w:szCs w:val="28"/>
        </w:rPr>
        <w:t>-</w:t>
      </w:r>
      <w:r w:rsidRPr="00FA7986">
        <w:rPr>
          <w:rFonts w:ascii="Arial" w:hAnsi="Arial" w:cs="Arial"/>
          <w:sz w:val="28"/>
          <w:szCs w:val="28"/>
        </w:rPr>
        <w:t>Modelos de coste</w:t>
      </w:r>
      <w:r w:rsidR="004C76A0">
        <w:rPr>
          <w:rFonts w:ascii="Arial" w:hAnsi="Arial" w:cs="Arial"/>
          <w:sz w:val="28"/>
          <w:szCs w:val="28"/>
        </w:rPr>
        <w:t>o………………………………………</w:t>
      </w:r>
      <w:r w:rsidR="00865AC8">
        <w:rPr>
          <w:rFonts w:ascii="Arial" w:hAnsi="Arial" w:cs="Arial"/>
          <w:sz w:val="28"/>
          <w:szCs w:val="28"/>
        </w:rPr>
        <w:t>.</w:t>
      </w:r>
      <w:r w:rsidR="004C76A0">
        <w:rPr>
          <w:rFonts w:ascii="Arial" w:hAnsi="Arial" w:cs="Arial"/>
          <w:sz w:val="28"/>
          <w:szCs w:val="28"/>
        </w:rPr>
        <w:t>…</w:t>
      </w:r>
      <w:r w:rsidR="00B7503F">
        <w:rPr>
          <w:rFonts w:ascii="Arial" w:hAnsi="Arial" w:cs="Arial"/>
          <w:sz w:val="28"/>
          <w:szCs w:val="28"/>
        </w:rPr>
        <w:t>(2</w:t>
      </w:r>
      <w:r w:rsidR="00035287">
        <w:rPr>
          <w:rFonts w:ascii="Arial" w:hAnsi="Arial" w:cs="Arial"/>
          <w:sz w:val="28"/>
          <w:szCs w:val="28"/>
        </w:rPr>
        <w:t>6-28)</w:t>
      </w:r>
    </w:p>
    <w:p w:rsidR="003E0923" w:rsidRPr="00FA7986" w:rsidRDefault="00FF20C5">
      <w:pPr>
        <w:rPr>
          <w:rFonts w:ascii="Arial" w:hAnsi="Arial" w:cs="Arial"/>
          <w:sz w:val="28"/>
          <w:szCs w:val="28"/>
        </w:rPr>
      </w:pPr>
      <w:r w:rsidRPr="00FA7986">
        <w:rPr>
          <w:rFonts w:ascii="Arial" w:hAnsi="Arial" w:cs="Arial"/>
          <w:sz w:val="28"/>
          <w:szCs w:val="28"/>
        </w:rPr>
        <w:t>2.4</w:t>
      </w:r>
      <w:r w:rsidR="002F1C02" w:rsidRPr="00FA7986">
        <w:rPr>
          <w:rFonts w:ascii="Arial" w:hAnsi="Arial" w:cs="Arial"/>
          <w:sz w:val="28"/>
          <w:szCs w:val="28"/>
        </w:rPr>
        <w:t>-</w:t>
      </w:r>
      <w:r w:rsidRPr="00FA7986">
        <w:rPr>
          <w:rFonts w:ascii="Arial" w:hAnsi="Arial" w:cs="Arial"/>
          <w:sz w:val="28"/>
          <w:szCs w:val="28"/>
        </w:rPr>
        <w:t>Sistemas d</w:t>
      </w:r>
      <w:r w:rsidR="00035287">
        <w:rPr>
          <w:rFonts w:ascii="Arial" w:hAnsi="Arial" w:cs="Arial"/>
          <w:sz w:val="28"/>
          <w:szCs w:val="28"/>
        </w:rPr>
        <w:t>e costos según su concentració</w:t>
      </w:r>
      <w:r w:rsidR="00B7503F">
        <w:rPr>
          <w:rFonts w:ascii="Arial" w:hAnsi="Arial" w:cs="Arial"/>
          <w:sz w:val="28"/>
          <w:szCs w:val="28"/>
        </w:rPr>
        <w:t>n</w:t>
      </w:r>
      <w:r w:rsidR="00865AC8">
        <w:rPr>
          <w:rFonts w:ascii="Arial" w:hAnsi="Arial" w:cs="Arial"/>
          <w:sz w:val="28"/>
          <w:szCs w:val="28"/>
        </w:rPr>
        <w:t>…………...</w:t>
      </w:r>
      <w:r w:rsidR="00035287">
        <w:rPr>
          <w:rFonts w:ascii="Arial" w:hAnsi="Arial" w:cs="Arial"/>
          <w:sz w:val="28"/>
          <w:szCs w:val="28"/>
        </w:rPr>
        <w:t xml:space="preserve"> (</w:t>
      </w:r>
      <w:r w:rsidR="00B7503F">
        <w:rPr>
          <w:rFonts w:ascii="Arial" w:hAnsi="Arial" w:cs="Arial"/>
          <w:sz w:val="28"/>
          <w:szCs w:val="28"/>
        </w:rPr>
        <w:t>28-32</w:t>
      </w:r>
      <w:r w:rsidR="00035287">
        <w:rPr>
          <w:rFonts w:ascii="Arial" w:hAnsi="Arial" w:cs="Arial"/>
          <w:sz w:val="28"/>
          <w:szCs w:val="28"/>
        </w:rPr>
        <w:t>)</w:t>
      </w:r>
    </w:p>
    <w:p w:rsidR="003E0923" w:rsidRPr="00FA7986" w:rsidRDefault="00FF20C5">
      <w:pPr>
        <w:rPr>
          <w:rFonts w:ascii="Arial" w:hAnsi="Arial" w:cs="Arial"/>
          <w:sz w:val="28"/>
          <w:szCs w:val="28"/>
        </w:rPr>
      </w:pPr>
      <w:r w:rsidRPr="00FA7986">
        <w:rPr>
          <w:rFonts w:ascii="Arial" w:hAnsi="Arial" w:cs="Arial"/>
          <w:sz w:val="28"/>
          <w:szCs w:val="28"/>
        </w:rPr>
        <w:t>2.5</w:t>
      </w:r>
      <w:r w:rsidR="002F1C02" w:rsidRPr="00FA7986">
        <w:rPr>
          <w:rFonts w:ascii="Arial" w:hAnsi="Arial" w:cs="Arial"/>
          <w:sz w:val="28"/>
          <w:szCs w:val="28"/>
        </w:rPr>
        <w:t>-</w:t>
      </w:r>
      <w:r w:rsidRPr="00FA7986">
        <w:rPr>
          <w:rFonts w:ascii="Arial" w:hAnsi="Arial" w:cs="Arial"/>
          <w:sz w:val="28"/>
          <w:szCs w:val="28"/>
        </w:rPr>
        <w:t>Teoría general del cost</w:t>
      </w:r>
      <w:r w:rsidR="00B7503F">
        <w:rPr>
          <w:rFonts w:ascii="Arial" w:hAnsi="Arial" w:cs="Arial"/>
          <w:sz w:val="28"/>
          <w:szCs w:val="28"/>
        </w:rPr>
        <w:t xml:space="preserve">o </w:t>
      </w:r>
      <w:r w:rsidR="00865AC8">
        <w:rPr>
          <w:rFonts w:ascii="Arial" w:hAnsi="Arial" w:cs="Arial"/>
          <w:sz w:val="28"/>
          <w:szCs w:val="28"/>
        </w:rPr>
        <w:t>…………………………………..</w:t>
      </w:r>
      <w:r w:rsidR="00B7503F">
        <w:rPr>
          <w:rFonts w:ascii="Arial" w:hAnsi="Arial" w:cs="Arial"/>
          <w:sz w:val="28"/>
          <w:szCs w:val="28"/>
        </w:rPr>
        <w:t>(</w:t>
      </w:r>
      <w:r w:rsidR="00035287">
        <w:rPr>
          <w:rFonts w:ascii="Arial" w:hAnsi="Arial" w:cs="Arial"/>
          <w:sz w:val="28"/>
          <w:szCs w:val="28"/>
        </w:rPr>
        <w:t>32</w:t>
      </w:r>
      <w:r w:rsidR="00B7503F">
        <w:rPr>
          <w:rFonts w:ascii="Arial" w:hAnsi="Arial" w:cs="Arial"/>
          <w:sz w:val="28"/>
          <w:szCs w:val="28"/>
        </w:rPr>
        <w:t>-39</w:t>
      </w:r>
      <w:r w:rsidR="00035287">
        <w:rPr>
          <w:rFonts w:ascii="Arial" w:hAnsi="Arial" w:cs="Arial"/>
          <w:sz w:val="28"/>
          <w:szCs w:val="28"/>
        </w:rPr>
        <w:t>)</w:t>
      </w:r>
    </w:p>
    <w:p w:rsidR="003E0923" w:rsidRPr="00FA7986" w:rsidRDefault="003E0923">
      <w:pPr>
        <w:rPr>
          <w:rFonts w:ascii="Arial" w:hAnsi="Arial" w:cs="Arial"/>
          <w:sz w:val="28"/>
          <w:szCs w:val="28"/>
        </w:rPr>
      </w:pPr>
      <w:r w:rsidRPr="00FA7986">
        <w:rPr>
          <w:rFonts w:ascii="Arial" w:hAnsi="Arial" w:cs="Arial"/>
          <w:sz w:val="28"/>
          <w:szCs w:val="28"/>
        </w:rPr>
        <w:t xml:space="preserve"> </w:t>
      </w:r>
      <w:r w:rsidR="00F30504" w:rsidRPr="00FA7986">
        <w:rPr>
          <w:rFonts w:ascii="Arial" w:hAnsi="Arial" w:cs="Arial"/>
          <w:sz w:val="28"/>
          <w:szCs w:val="28"/>
        </w:rPr>
        <w:t>2.6</w:t>
      </w:r>
      <w:r w:rsidR="002F1C02" w:rsidRPr="00FA7986">
        <w:rPr>
          <w:rFonts w:ascii="Arial" w:hAnsi="Arial" w:cs="Arial"/>
          <w:sz w:val="28"/>
          <w:szCs w:val="28"/>
        </w:rPr>
        <w:t>-</w:t>
      </w:r>
      <w:r w:rsidR="00FF20C5" w:rsidRPr="00FA7986">
        <w:rPr>
          <w:rFonts w:ascii="Arial" w:hAnsi="Arial" w:cs="Arial"/>
          <w:sz w:val="28"/>
          <w:szCs w:val="28"/>
        </w:rPr>
        <w:t>Gestión de producciones agropecuarias</w:t>
      </w:r>
      <w:r w:rsidR="00865AC8">
        <w:rPr>
          <w:rFonts w:ascii="Arial" w:hAnsi="Arial" w:cs="Arial"/>
          <w:sz w:val="28"/>
          <w:szCs w:val="28"/>
        </w:rPr>
        <w:t>……………….</w:t>
      </w:r>
      <w:r w:rsidR="00035287">
        <w:rPr>
          <w:rFonts w:ascii="Arial" w:hAnsi="Arial" w:cs="Arial"/>
          <w:sz w:val="28"/>
          <w:szCs w:val="28"/>
        </w:rPr>
        <w:t xml:space="preserve"> (</w:t>
      </w:r>
      <w:r w:rsidR="00B7503F">
        <w:rPr>
          <w:rFonts w:ascii="Arial" w:hAnsi="Arial" w:cs="Arial"/>
          <w:sz w:val="28"/>
          <w:szCs w:val="28"/>
        </w:rPr>
        <w:t>38-52)</w:t>
      </w:r>
    </w:p>
    <w:p w:rsidR="003E0923" w:rsidRPr="00FA7986" w:rsidRDefault="002F1C02">
      <w:pPr>
        <w:rPr>
          <w:rFonts w:ascii="Arial" w:hAnsi="Arial" w:cs="Arial"/>
          <w:sz w:val="28"/>
          <w:szCs w:val="28"/>
        </w:rPr>
      </w:pPr>
      <w:r w:rsidRPr="00FA7986">
        <w:rPr>
          <w:rFonts w:ascii="Arial" w:hAnsi="Arial" w:cs="Arial"/>
          <w:sz w:val="28"/>
          <w:szCs w:val="28"/>
        </w:rPr>
        <w:t>2.7-</w:t>
      </w:r>
      <w:r w:rsidR="00FF20C5" w:rsidRPr="00FA7986">
        <w:rPr>
          <w:rFonts w:ascii="Arial" w:hAnsi="Arial" w:cs="Arial"/>
          <w:sz w:val="28"/>
          <w:szCs w:val="28"/>
        </w:rPr>
        <w:t>Costos conjuntos</w:t>
      </w:r>
      <w:r w:rsidR="00865AC8">
        <w:rPr>
          <w:rFonts w:ascii="Arial" w:hAnsi="Arial" w:cs="Arial"/>
          <w:sz w:val="28"/>
          <w:szCs w:val="28"/>
        </w:rPr>
        <w:t>…………………………………………..</w:t>
      </w:r>
      <w:r w:rsidR="00B7503F">
        <w:rPr>
          <w:rFonts w:ascii="Arial" w:hAnsi="Arial" w:cs="Arial"/>
          <w:sz w:val="28"/>
          <w:szCs w:val="28"/>
        </w:rPr>
        <w:t xml:space="preserve"> (52-56)</w:t>
      </w:r>
    </w:p>
    <w:p w:rsidR="002F1C02" w:rsidRPr="00FA7986" w:rsidRDefault="00403F26">
      <w:pPr>
        <w:rPr>
          <w:rFonts w:ascii="Arial" w:hAnsi="Arial" w:cs="Arial"/>
          <w:sz w:val="28"/>
          <w:szCs w:val="28"/>
        </w:rPr>
      </w:pPr>
      <w:r w:rsidRPr="00FA7986">
        <w:rPr>
          <w:rFonts w:ascii="Arial" w:hAnsi="Arial" w:cs="Arial"/>
          <w:sz w:val="28"/>
          <w:szCs w:val="28"/>
        </w:rPr>
        <w:t>2.8</w:t>
      </w:r>
      <w:r w:rsidR="002F1C02" w:rsidRPr="00FA7986">
        <w:rPr>
          <w:rFonts w:ascii="Arial" w:hAnsi="Arial" w:cs="Arial"/>
          <w:sz w:val="28"/>
          <w:szCs w:val="28"/>
        </w:rPr>
        <w:t>-</w:t>
      </w:r>
      <w:r w:rsidR="00FF20C5" w:rsidRPr="00FA7986">
        <w:rPr>
          <w:rFonts w:ascii="Arial" w:hAnsi="Arial" w:cs="Arial"/>
          <w:sz w:val="28"/>
          <w:szCs w:val="28"/>
        </w:rPr>
        <w:t>Tablero de control y balance scorecard</w:t>
      </w:r>
      <w:r w:rsidR="00865AC8">
        <w:rPr>
          <w:rFonts w:ascii="Arial" w:hAnsi="Arial" w:cs="Arial"/>
          <w:sz w:val="28"/>
          <w:szCs w:val="28"/>
        </w:rPr>
        <w:t>…………………</w:t>
      </w:r>
      <w:r w:rsidR="00B7503F">
        <w:rPr>
          <w:rFonts w:ascii="Arial" w:hAnsi="Arial" w:cs="Arial"/>
          <w:sz w:val="28"/>
          <w:szCs w:val="28"/>
        </w:rPr>
        <w:t xml:space="preserve"> </w:t>
      </w:r>
      <w:r w:rsidR="001F2F81">
        <w:rPr>
          <w:rFonts w:ascii="Arial" w:hAnsi="Arial" w:cs="Arial"/>
          <w:sz w:val="28"/>
          <w:szCs w:val="28"/>
        </w:rPr>
        <w:t>(57-62)</w:t>
      </w:r>
    </w:p>
    <w:p w:rsidR="003E0923" w:rsidRPr="00FA7986" w:rsidRDefault="002F1C02">
      <w:pPr>
        <w:rPr>
          <w:rFonts w:ascii="Arial" w:hAnsi="Arial" w:cs="Arial"/>
          <w:b/>
          <w:sz w:val="28"/>
          <w:szCs w:val="28"/>
        </w:rPr>
      </w:pPr>
      <w:r w:rsidRPr="00FA7986">
        <w:rPr>
          <w:rFonts w:ascii="Arial" w:hAnsi="Arial" w:cs="Arial"/>
          <w:b/>
          <w:sz w:val="28"/>
          <w:szCs w:val="28"/>
        </w:rPr>
        <w:t>Recursos humanos</w:t>
      </w:r>
    </w:p>
    <w:p w:rsidR="003E0923" w:rsidRPr="00FA7986" w:rsidRDefault="00D0235C">
      <w:pPr>
        <w:rPr>
          <w:rFonts w:ascii="Arial" w:hAnsi="Arial" w:cs="Arial"/>
          <w:sz w:val="28"/>
          <w:szCs w:val="28"/>
        </w:rPr>
      </w:pPr>
      <w:r w:rsidRPr="00FA7986">
        <w:rPr>
          <w:rFonts w:ascii="Arial" w:hAnsi="Arial" w:cs="Arial"/>
          <w:sz w:val="28"/>
          <w:szCs w:val="28"/>
        </w:rPr>
        <w:t>3.0</w:t>
      </w:r>
      <w:r w:rsidR="002F1C02" w:rsidRPr="00FA7986">
        <w:rPr>
          <w:rFonts w:ascii="Arial" w:hAnsi="Arial" w:cs="Arial"/>
          <w:sz w:val="28"/>
          <w:szCs w:val="28"/>
        </w:rPr>
        <w:t>-</w:t>
      </w:r>
      <w:r w:rsidR="00FF20C5" w:rsidRPr="00FA7986">
        <w:rPr>
          <w:rFonts w:ascii="Arial" w:hAnsi="Arial" w:cs="Arial"/>
          <w:sz w:val="28"/>
          <w:szCs w:val="28"/>
        </w:rPr>
        <w:t xml:space="preserve">Relevancia de los recursos </w:t>
      </w:r>
      <w:r w:rsidR="00865AC8" w:rsidRPr="00FA7986">
        <w:rPr>
          <w:rFonts w:ascii="Arial" w:hAnsi="Arial" w:cs="Arial"/>
          <w:sz w:val="28"/>
          <w:szCs w:val="28"/>
        </w:rPr>
        <w:t>humanos</w:t>
      </w:r>
      <w:r w:rsidR="00865AC8">
        <w:rPr>
          <w:rFonts w:ascii="Arial" w:hAnsi="Arial" w:cs="Arial"/>
          <w:sz w:val="28"/>
          <w:szCs w:val="28"/>
        </w:rPr>
        <w:t>………………….…</w:t>
      </w:r>
      <w:r w:rsidR="001F2F81">
        <w:rPr>
          <w:rFonts w:ascii="Arial" w:hAnsi="Arial" w:cs="Arial"/>
          <w:sz w:val="28"/>
          <w:szCs w:val="28"/>
        </w:rPr>
        <w:t>(62-66)</w:t>
      </w:r>
    </w:p>
    <w:p w:rsidR="003E0923" w:rsidRPr="00FA7986" w:rsidRDefault="00403F26">
      <w:pPr>
        <w:rPr>
          <w:rFonts w:ascii="Arial" w:hAnsi="Arial" w:cs="Arial"/>
          <w:sz w:val="28"/>
          <w:szCs w:val="28"/>
        </w:rPr>
      </w:pPr>
      <w:r w:rsidRPr="00FA7986">
        <w:rPr>
          <w:rFonts w:ascii="Arial" w:hAnsi="Arial" w:cs="Arial"/>
          <w:sz w:val="28"/>
          <w:szCs w:val="28"/>
        </w:rPr>
        <w:t>3.</w:t>
      </w:r>
      <w:r w:rsidR="00D0235C" w:rsidRPr="00FA7986">
        <w:rPr>
          <w:rFonts w:ascii="Arial" w:hAnsi="Arial" w:cs="Arial"/>
          <w:sz w:val="28"/>
          <w:szCs w:val="28"/>
        </w:rPr>
        <w:t>1</w:t>
      </w:r>
      <w:r w:rsidR="002F1C02" w:rsidRPr="00FA7986">
        <w:rPr>
          <w:rFonts w:ascii="Arial" w:hAnsi="Arial" w:cs="Arial"/>
          <w:sz w:val="28"/>
          <w:szCs w:val="28"/>
        </w:rPr>
        <w:t>-</w:t>
      </w:r>
      <w:r w:rsidR="00357542" w:rsidRPr="00FA7986">
        <w:rPr>
          <w:rFonts w:ascii="Arial" w:hAnsi="Arial" w:cs="Arial"/>
          <w:sz w:val="28"/>
          <w:szCs w:val="28"/>
        </w:rPr>
        <w:t xml:space="preserve">RRHH en el sector </w:t>
      </w:r>
      <w:r w:rsidR="00865AC8" w:rsidRPr="00FA7986">
        <w:rPr>
          <w:rFonts w:ascii="Arial" w:hAnsi="Arial" w:cs="Arial"/>
          <w:sz w:val="28"/>
          <w:szCs w:val="28"/>
        </w:rPr>
        <w:t>agropecuario</w:t>
      </w:r>
      <w:r w:rsidR="00865AC8">
        <w:rPr>
          <w:rFonts w:ascii="Arial" w:hAnsi="Arial" w:cs="Arial"/>
          <w:sz w:val="28"/>
          <w:szCs w:val="28"/>
        </w:rPr>
        <w:t>………………………….</w:t>
      </w:r>
      <w:r w:rsidR="001F2F81">
        <w:rPr>
          <w:rFonts w:ascii="Arial" w:hAnsi="Arial" w:cs="Arial"/>
          <w:sz w:val="28"/>
          <w:szCs w:val="28"/>
        </w:rPr>
        <w:t>(66-72)</w:t>
      </w:r>
    </w:p>
    <w:p w:rsidR="003E0923" w:rsidRPr="00FA7986" w:rsidRDefault="00403F26">
      <w:pPr>
        <w:rPr>
          <w:rFonts w:ascii="Arial" w:hAnsi="Arial" w:cs="Arial"/>
          <w:sz w:val="28"/>
          <w:szCs w:val="28"/>
        </w:rPr>
      </w:pPr>
      <w:r w:rsidRPr="00FA7986">
        <w:rPr>
          <w:rFonts w:ascii="Arial" w:hAnsi="Arial" w:cs="Arial"/>
          <w:sz w:val="28"/>
          <w:szCs w:val="28"/>
        </w:rPr>
        <w:t>3.</w:t>
      </w:r>
      <w:r w:rsidR="00D0235C" w:rsidRPr="00FA7986">
        <w:rPr>
          <w:rFonts w:ascii="Arial" w:hAnsi="Arial" w:cs="Arial"/>
          <w:sz w:val="28"/>
          <w:szCs w:val="28"/>
        </w:rPr>
        <w:t>2</w:t>
      </w:r>
      <w:r w:rsidR="002F1C02" w:rsidRPr="00FA7986">
        <w:rPr>
          <w:rFonts w:ascii="Arial" w:hAnsi="Arial" w:cs="Arial"/>
          <w:sz w:val="28"/>
          <w:szCs w:val="28"/>
        </w:rPr>
        <w:t>-</w:t>
      </w:r>
      <w:r w:rsidR="00FF20C5" w:rsidRPr="00FA7986">
        <w:rPr>
          <w:rFonts w:ascii="Arial" w:hAnsi="Arial" w:cs="Arial"/>
          <w:sz w:val="28"/>
          <w:szCs w:val="28"/>
        </w:rPr>
        <w:t>Desafíos y objetivos</w:t>
      </w:r>
      <w:r w:rsidR="00865AC8">
        <w:rPr>
          <w:rFonts w:ascii="Arial" w:hAnsi="Arial" w:cs="Arial"/>
          <w:sz w:val="28"/>
          <w:szCs w:val="28"/>
        </w:rPr>
        <w:t xml:space="preserve"> ………………………………………..(72-77</w:t>
      </w:r>
      <w:r w:rsidR="001F2F81">
        <w:rPr>
          <w:rFonts w:ascii="Arial" w:hAnsi="Arial" w:cs="Arial"/>
          <w:sz w:val="28"/>
          <w:szCs w:val="28"/>
        </w:rPr>
        <w:t>)</w:t>
      </w:r>
    </w:p>
    <w:p w:rsidR="003E0923" w:rsidRPr="00FA7986" w:rsidRDefault="00403F26">
      <w:pPr>
        <w:rPr>
          <w:rFonts w:ascii="Arial" w:hAnsi="Arial" w:cs="Arial"/>
          <w:sz w:val="28"/>
          <w:szCs w:val="28"/>
        </w:rPr>
      </w:pPr>
      <w:r w:rsidRPr="00FA7986">
        <w:rPr>
          <w:rFonts w:ascii="Arial" w:hAnsi="Arial" w:cs="Arial"/>
          <w:sz w:val="28"/>
          <w:szCs w:val="28"/>
        </w:rPr>
        <w:t>3.</w:t>
      </w:r>
      <w:r w:rsidR="00D0235C" w:rsidRPr="00FA7986">
        <w:rPr>
          <w:rFonts w:ascii="Arial" w:hAnsi="Arial" w:cs="Arial"/>
          <w:sz w:val="28"/>
          <w:szCs w:val="28"/>
        </w:rPr>
        <w:t>3</w:t>
      </w:r>
      <w:r w:rsidR="002F1C02" w:rsidRPr="00FA7986">
        <w:rPr>
          <w:rFonts w:ascii="Arial" w:hAnsi="Arial" w:cs="Arial"/>
          <w:sz w:val="28"/>
          <w:szCs w:val="28"/>
        </w:rPr>
        <w:t>-</w:t>
      </w:r>
      <w:r w:rsidR="00FF20C5" w:rsidRPr="00FA7986">
        <w:rPr>
          <w:rFonts w:ascii="Arial" w:hAnsi="Arial" w:cs="Arial"/>
          <w:sz w:val="28"/>
          <w:szCs w:val="28"/>
        </w:rPr>
        <w:t>Selección del personal</w:t>
      </w:r>
      <w:r w:rsidR="00865AC8">
        <w:rPr>
          <w:rFonts w:ascii="Arial" w:hAnsi="Arial" w:cs="Arial"/>
          <w:sz w:val="28"/>
          <w:szCs w:val="28"/>
        </w:rPr>
        <w:t xml:space="preserve"> ……………………………………..(77-82</w:t>
      </w:r>
      <w:r w:rsidR="001F2F81">
        <w:rPr>
          <w:rFonts w:ascii="Arial" w:hAnsi="Arial" w:cs="Arial"/>
          <w:sz w:val="28"/>
          <w:szCs w:val="28"/>
        </w:rPr>
        <w:t>)</w:t>
      </w:r>
    </w:p>
    <w:p w:rsidR="003E0923" w:rsidRPr="00FA7986" w:rsidRDefault="00403F26">
      <w:pPr>
        <w:rPr>
          <w:rFonts w:ascii="Arial" w:hAnsi="Arial" w:cs="Arial"/>
          <w:sz w:val="28"/>
          <w:szCs w:val="28"/>
        </w:rPr>
      </w:pPr>
      <w:r w:rsidRPr="00FA7986">
        <w:rPr>
          <w:rFonts w:ascii="Arial" w:hAnsi="Arial" w:cs="Arial"/>
          <w:sz w:val="28"/>
          <w:szCs w:val="28"/>
        </w:rPr>
        <w:t>3.</w:t>
      </w:r>
      <w:r w:rsidR="00E924B4" w:rsidRPr="00FA7986">
        <w:rPr>
          <w:rFonts w:ascii="Arial" w:hAnsi="Arial" w:cs="Arial"/>
          <w:sz w:val="28"/>
          <w:szCs w:val="28"/>
        </w:rPr>
        <w:t>4</w:t>
      </w:r>
      <w:r w:rsidR="002F1C02" w:rsidRPr="00FA7986">
        <w:rPr>
          <w:rFonts w:ascii="Arial" w:hAnsi="Arial" w:cs="Arial"/>
          <w:sz w:val="28"/>
          <w:szCs w:val="28"/>
        </w:rPr>
        <w:t>-</w:t>
      </w:r>
      <w:r w:rsidR="00865AC8" w:rsidRPr="00FA7986">
        <w:rPr>
          <w:rFonts w:ascii="Arial" w:hAnsi="Arial" w:cs="Arial"/>
          <w:sz w:val="28"/>
          <w:szCs w:val="28"/>
        </w:rPr>
        <w:t>Inducción</w:t>
      </w:r>
      <w:r w:rsidR="00865AC8">
        <w:rPr>
          <w:rFonts w:ascii="Arial" w:hAnsi="Arial" w:cs="Arial"/>
          <w:sz w:val="28"/>
          <w:szCs w:val="28"/>
        </w:rPr>
        <w:t>…………………………………………………..…(82-83</w:t>
      </w:r>
      <w:r w:rsidR="001F2F81">
        <w:rPr>
          <w:rFonts w:ascii="Arial" w:hAnsi="Arial" w:cs="Arial"/>
          <w:sz w:val="28"/>
          <w:szCs w:val="28"/>
        </w:rPr>
        <w:t>)</w:t>
      </w:r>
    </w:p>
    <w:p w:rsidR="003E0923" w:rsidRPr="00FA7986" w:rsidRDefault="00E924B4">
      <w:pPr>
        <w:rPr>
          <w:rFonts w:ascii="Arial" w:hAnsi="Arial" w:cs="Arial"/>
          <w:sz w:val="28"/>
          <w:szCs w:val="28"/>
        </w:rPr>
      </w:pPr>
      <w:r w:rsidRPr="00FA7986">
        <w:rPr>
          <w:rFonts w:ascii="Arial" w:hAnsi="Arial" w:cs="Arial"/>
          <w:sz w:val="28"/>
          <w:szCs w:val="28"/>
        </w:rPr>
        <w:t>3.5</w:t>
      </w:r>
      <w:r w:rsidR="002F1C02" w:rsidRPr="00FA7986">
        <w:rPr>
          <w:rFonts w:ascii="Arial" w:hAnsi="Arial" w:cs="Arial"/>
          <w:sz w:val="28"/>
          <w:szCs w:val="28"/>
        </w:rPr>
        <w:t>-</w:t>
      </w:r>
      <w:r w:rsidR="00FF20C5" w:rsidRPr="00FA7986">
        <w:rPr>
          <w:rFonts w:ascii="Arial" w:hAnsi="Arial" w:cs="Arial"/>
          <w:sz w:val="28"/>
          <w:szCs w:val="28"/>
        </w:rPr>
        <w:t>Capacitación</w:t>
      </w:r>
      <w:r w:rsidR="00865AC8">
        <w:rPr>
          <w:rFonts w:ascii="Arial" w:hAnsi="Arial" w:cs="Arial"/>
          <w:sz w:val="28"/>
          <w:szCs w:val="28"/>
        </w:rPr>
        <w:t>………………………………………………</w:t>
      </w:r>
      <w:r w:rsidR="0048598C">
        <w:rPr>
          <w:rFonts w:ascii="Arial" w:hAnsi="Arial" w:cs="Arial"/>
          <w:sz w:val="28"/>
          <w:szCs w:val="28"/>
        </w:rPr>
        <w:t>…</w:t>
      </w:r>
      <w:r w:rsidR="006A43F2">
        <w:rPr>
          <w:rFonts w:ascii="Arial" w:hAnsi="Arial" w:cs="Arial"/>
          <w:sz w:val="28"/>
          <w:szCs w:val="28"/>
        </w:rPr>
        <w:t>.</w:t>
      </w:r>
      <w:r w:rsidR="00865AC8">
        <w:rPr>
          <w:rFonts w:ascii="Arial" w:hAnsi="Arial" w:cs="Arial"/>
          <w:sz w:val="28"/>
          <w:szCs w:val="28"/>
        </w:rPr>
        <w:t>(84-87</w:t>
      </w:r>
      <w:r w:rsidR="001F2F81">
        <w:rPr>
          <w:rFonts w:ascii="Arial" w:hAnsi="Arial" w:cs="Arial"/>
          <w:sz w:val="28"/>
          <w:szCs w:val="28"/>
        </w:rPr>
        <w:t>)</w:t>
      </w:r>
    </w:p>
    <w:p w:rsidR="003E0923" w:rsidRPr="00FA7986" w:rsidRDefault="00403F26">
      <w:pPr>
        <w:rPr>
          <w:rFonts w:ascii="Arial" w:hAnsi="Arial" w:cs="Arial"/>
          <w:sz w:val="28"/>
          <w:szCs w:val="28"/>
        </w:rPr>
      </w:pPr>
      <w:r w:rsidRPr="00FA7986">
        <w:rPr>
          <w:rFonts w:ascii="Arial" w:hAnsi="Arial" w:cs="Arial"/>
          <w:sz w:val="28"/>
          <w:szCs w:val="28"/>
        </w:rPr>
        <w:lastRenderedPageBreak/>
        <w:t>3.</w:t>
      </w:r>
      <w:r w:rsidR="00E924B4" w:rsidRPr="00FA7986">
        <w:rPr>
          <w:rFonts w:ascii="Arial" w:hAnsi="Arial" w:cs="Arial"/>
          <w:sz w:val="28"/>
          <w:szCs w:val="28"/>
        </w:rPr>
        <w:t>6</w:t>
      </w:r>
      <w:r w:rsidR="002F1C02" w:rsidRPr="00FA7986">
        <w:rPr>
          <w:rFonts w:ascii="Arial" w:hAnsi="Arial" w:cs="Arial"/>
          <w:sz w:val="28"/>
          <w:szCs w:val="28"/>
        </w:rPr>
        <w:t>-</w:t>
      </w:r>
      <w:r w:rsidR="00FF20C5" w:rsidRPr="00FA7986">
        <w:rPr>
          <w:rFonts w:ascii="Arial" w:hAnsi="Arial" w:cs="Arial"/>
          <w:sz w:val="28"/>
          <w:szCs w:val="28"/>
        </w:rPr>
        <w:t>Compensaciones</w:t>
      </w:r>
      <w:r w:rsidR="00865AC8">
        <w:rPr>
          <w:rFonts w:ascii="Arial" w:hAnsi="Arial" w:cs="Arial"/>
          <w:sz w:val="28"/>
          <w:szCs w:val="28"/>
        </w:rPr>
        <w:t>…………………………………………... (87-89</w:t>
      </w:r>
      <w:r w:rsidR="001F2F81">
        <w:rPr>
          <w:rFonts w:ascii="Arial" w:hAnsi="Arial" w:cs="Arial"/>
          <w:sz w:val="28"/>
          <w:szCs w:val="28"/>
        </w:rPr>
        <w:t>)</w:t>
      </w:r>
    </w:p>
    <w:p w:rsidR="00610C04" w:rsidRPr="00FA7986" w:rsidRDefault="00E924B4">
      <w:pPr>
        <w:rPr>
          <w:rFonts w:ascii="Arial" w:hAnsi="Arial" w:cs="Arial"/>
          <w:sz w:val="28"/>
          <w:szCs w:val="28"/>
        </w:rPr>
      </w:pPr>
      <w:r w:rsidRPr="00FA7986">
        <w:rPr>
          <w:rFonts w:ascii="Arial" w:hAnsi="Arial" w:cs="Arial"/>
          <w:sz w:val="28"/>
          <w:szCs w:val="28"/>
        </w:rPr>
        <w:t>3.7</w:t>
      </w:r>
      <w:r w:rsidR="002F1C02" w:rsidRPr="00FA7986">
        <w:rPr>
          <w:rFonts w:ascii="Arial" w:hAnsi="Arial" w:cs="Arial"/>
          <w:sz w:val="28"/>
          <w:szCs w:val="28"/>
        </w:rPr>
        <w:t>-</w:t>
      </w:r>
      <w:r w:rsidR="00610C04" w:rsidRPr="00FA7986">
        <w:rPr>
          <w:rFonts w:ascii="Arial" w:hAnsi="Arial" w:cs="Arial"/>
          <w:sz w:val="28"/>
          <w:szCs w:val="28"/>
        </w:rPr>
        <w:t>Responsabilidad social empresarial</w:t>
      </w:r>
      <w:r w:rsidR="00865AC8">
        <w:rPr>
          <w:rFonts w:ascii="Arial" w:hAnsi="Arial" w:cs="Arial"/>
          <w:sz w:val="28"/>
          <w:szCs w:val="28"/>
        </w:rPr>
        <w:t>……………………... (89-92</w:t>
      </w:r>
      <w:r w:rsidR="001F2F81">
        <w:rPr>
          <w:rFonts w:ascii="Arial" w:hAnsi="Arial" w:cs="Arial"/>
          <w:sz w:val="28"/>
          <w:szCs w:val="28"/>
        </w:rPr>
        <w:t>)</w:t>
      </w:r>
    </w:p>
    <w:p w:rsidR="00403F26" w:rsidRDefault="00D0235C" w:rsidP="00403F26">
      <w:pPr>
        <w:rPr>
          <w:rFonts w:ascii="Arial" w:hAnsi="Arial" w:cs="Arial"/>
          <w:sz w:val="28"/>
          <w:szCs w:val="28"/>
        </w:rPr>
      </w:pPr>
      <w:r w:rsidRPr="00FA7986">
        <w:rPr>
          <w:rFonts w:ascii="Arial" w:hAnsi="Arial" w:cs="Arial"/>
          <w:sz w:val="28"/>
          <w:szCs w:val="28"/>
        </w:rPr>
        <w:t>3.8</w:t>
      </w:r>
      <w:r w:rsidR="002F1C02" w:rsidRPr="00FA7986">
        <w:rPr>
          <w:rFonts w:ascii="Arial" w:hAnsi="Arial" w:cs="Arial"/>
          <w:sz w:val="28"/>
          <w:szCs w:val="28"/>
        </w:rPr>
        <w:t>-</w:t>
      </w:r>
      <w:r w:rsidR="00403F26" w:rsidRPr="00FA7986">
        <w:rPr>
          <w:rFonts w:ascii="Arial" w:hAnsi="Arial" w:cs="Arial"/>
          <w:sz w:val="28"/>
          <w:szCs w:val="28"/>
        </w:rPr>
        <w:t>Recursos humanos en PYMES</w:t>
      </w:r>
      <w:r w:rsidR="001F2F81">
        <w:rPr>
          <w:rFonts w:ascii="Arial" w:hAnsi="Arial" w:cs="Arial"/>
          <w:sz w:val="28"/>
          <w:szCs w:val="28"/>
        </w:rPr>
        <w:t xml:space="preserve"> </w:t>
      </w:r>
      <w:r w:rsidR="00865AC8">
        <w:rPr>
          <w:rFonts w:ascii="Arial" w:hAnsi="Arial" w:cs="Arial"/>
          <w:sz w:val="28"/>
          <w:szCs w:val="28"/>
        </w:rPr>
        <w:t>…………………………...</w:t>
      </w:r>
      <w:r w:rsidR="001F2F81">
        <w:rPr>
          <w:rFonts w:ascii="Arial" w:hAnsi="Arial" w:cs="Arial"/>
          <w:sz w:val="28"/>
          <w:szCs w:val="28"/>
        </w:rPr>
        <w:t>(</w:t>
      </w:r>
      <w:r w:rsidR="00865AC8">
        <w:rPr>
          <w:rFonts w:ascii="Arial" w:hAnsi="Arial" w:cs="Arial"/>
          <w:sz w:val="28"/>
          <w:szCs w:val="28"/>
        </w:rPr>
        <w:t>92-94)</w:t>
      </w:r>
    </w:p>
    <w:p w:rsidR="00865AC8" w:rsidRDefault="00865AC8" w:rsidP="00403F26">
      <w:pPr>
        <w:rPr>
          <w:rFonts w:ascii="Arial" w:hAnsi="Arial" w:cs="Arial"/>
          <w:sz w:val="28"/>
          <w:szCs w:val="28"/>
        </w:rPr>
      </w:pPr>
      <w:r>
        <w:rPr>
          <w:rFonts w:ascii="Arial" w:hAnsi="Arial" w:cs="Arial"/>
          <w:sz w:val="28"/>
          <w:szCs w:val="28"/>
        </w:rPr>
        <w:t>3.9-Consideraciones finales………………………………………. (95)</w:t>
      </w:r>
    </w:p>
    <w:p w:rsidR="00865AC8" w:rsidRPr="00FA7986" w:rsidRDefault="00865AC8" w:rsidP="00403F26">
      <w:pPr>
        <w:rPr>
          <w:rFonts w:ascii="Arial" w:hAnsi="Arial" w:cs="Arial"/>
          <w:sz w:val="28"/>
          <w:szCs w:val="28"/>
        </w:rPr>
      </w:pPr>
      <w:r>
        <w:rPr>
          <w:rFonts w:ascii="Arial" w:hAnsi="Arial" w:cs="Arial"/>
          <w:sz w:val="28"/>
          <w:szCs w:val="28"/>
        </w:rPr>
        <w:t>4.0-Bibliografia ………………………………………………...…(95-96)</w:t>
      </w:r>
    </w:p>
    <w:p w:rsidR="00403F26" w:rsidRPr="00FA7986" w:rsidRDefault="00403F26">
      <w:pPr>
        <w:rPr>
          <w:rFonts w:ascii="Arial" w:hAnsi="Arial" w:cs="Arial"/>
          <w:sz w:val="28"/>
          <w:szCs w:val="28"/>
        </w:rPr>
      </w:pPr>
    </w:p>
    <w:p w:rsidR="003805AA" w:rsidRDefault="003805AA" w:rsidP="003805AA">
      <w:pPr>
        <w:jc w:val="center"/>
        <w:rPr>
          <w:rFonts w:ascii="Arial" w:hAnsi="Arial" w:cs="Arial"/>
          <w:b/>
          <w:sz w:val="24"/>
          <w:szCs w:val="24"/>
        </w:rPr>
      </w:pPr>
    </w:p>
    <w:p w:rsidR="002F1C02" w:rsidRDefault="002F1C02" w:rsidP="003805AA">
      <w:pPr>
        <w:jc w:val="center"/>
        <w:rPr>
          <w:rFonts w:ascii="Arial" w:hAnsi="Arial" w:cs="Arial"/>
          <w:b/>
          <w:sz w:val="24"/>
          <w:szCs w:val="24"/>
        </w:rPr>
      </w:pPr>
    </w:p>
    <w:p w:rsidR="002F1C02" w:rsidRDefault="002F1C02" w:rsidP="003805AA">
      <w:pPr>
        <w:jc w:val="center"/>
        <w:rPr>
          <w:rFonts w:ascii="Arial" w:hAnsi="Arial" w:cs="Arial"/>
          <w:b/>
          <w:sz w:val="24"/>
          <w:szCs w:val="24"/>
        </w:rPr>
      </w:pPr>
    </w:p>
    <w:p w:rsidR="00FA7986" w:rsidRDefault="00FA7986" w:rsidP="003805AA">
      <w:pPr>
        <w:jc w:val="center"/>
        <w:rPr>
          <w:rFonts w:ascii="Arial" w:hAnsi="Arial" w:cs="Arial"/>
          <w:b/>
          <w:sz w:val="24"/>
          <w:szCs w:val="24"/>
        </w:rPr>
      </w:pPr>
    </w:p>
    <w:p w:rsidR="00FA7986" w:rsidRDefault="00FA7986" w:rsidP="003805AA">
      <w:pPr>
        <w:jc w:val="center"/>
        <w:rPr>
          <w:rFonts w:ascii="Arial" w:hAnsi="Arial" w:cs="Arial"/>
          <w:b/>
          <w:sz w:val="24"/>
          <w:szCs w:val="24"/>
        </w:rPr>
      </w:pPr>
    </w:p>
    <w:p w:rsidR="003805AA" w:rsidRDefault="003805AA" w:rsidP="003805AA">
      <w:pPr>
        <w:jc w:val="center"/>
        <w:rPr>
          <w:rFonts w:ascii="Arial" w:hAnsi="Arial" w:cs="Arial"/>
          <w:b/>
          <w:sz w:val="24"/>
          <w:szCs w:val="24"/>
        </w:rPr>
      </w:pPr>
      <w:r w:rsidRPr="003805AA">
        <w:rPr>
          <w:rFonts w:ascii="Arial" w:hAnsi="Arial" w:cs="Arial"/>
          <w:b/>
          <w:sz w:val="24"/>
          <w:szCs w:val="24"/>
        </w:rPr>
        <w:t>ÍNDICE DE FIGURAS</w:t>
      </w:r>
    </w:p>
    <w:p w:rsidR="002F1C02" w:rsidRPr="003805AA" w:rsidRDefault="002F1C02" w:rsidP="003805AA">
      <w:pPr>
        <w:jc w:val="center"/>
        <w:rPr>
          <w:rFonts w:ascii="Arial" w:hAnsi="Arial" w:cs="Arial"/>
          <w:b/>
          <w:sz w:val="24"/>
          <w:szCs w:val="24"/>
        </w:rPr>
      </w:pPr>
      <w:r>
        <w:rPr>
          <w:rFonts w:ascii="Arial" w:hAnsi="Arial" w:cs="Arial"/>
          <w:b/>
          <w:sz w:val="24"/>
          <w:szCs w:val="24"/>
        </w:rPr>
        <w:t>Contenidos:</w:t>
      </w:r>
    </w:p>
    <w:p w:rsidR="003E0923" w:rsidRPr="00FA7986" w:rsidRDefault="00B437F0">
      <w:pPr>
        <w:rPr>
          <w:rFonts w:ascii="Arial" w:hAnsi="Arial" w:cs="Arial"/>
          <w:sz w:val="28"/>
          <w:szCs w:val="28"/>
        </w:rPr>
      </w:pPr>
      <w:r w:rsidRPr="00FA7986">
        <w:rPr>
          <w:rFonts w:ascii="Arial" w:hAnsi="Arial" w:cs="Arial"/>
          <w:sz w:val="28"/>
          <w:szCs w:val="28"/>
        </w:rPr>
        <w:t>Figura</w:t>
      </w:r>
      <w:r w:rsidR="00DF039D" w:rsidRPr="00FA7986">
        <w:rPr>
          <w:rFonts w:ascii="Arial" w:hAnsi="Arial" w:cs="Arial"/>
          <w:sz w:val="28"/>
          <w:szCs w:val="28"/>
        </w:rPr>
        <w:t>1</w:t>
      </w:r>
      <w:r w:rsidR="00BE1069">
        <w:rPr>
          <w:rFonts w:ascii="Arial" w:hAnsi="Arial" w:cs="Arial"/>
          <w:sz w:val="28"/>
          <w:szCs w:val="28"/>
        </w:rPr>
        <w:t>: Clasificación de costos…………………………………………..16</w:t>
      </w:r>
    </w:p>
    <w:p w:rsidR="00DF039D" w:rsidRPr="00FA7986" w:rsidRDefault="00B437F0">
      <w:pPr>
        <w:rPr>
          <w:rFonts w:ascii="Arial" w:hAnsi="Arial" w:cs="Arial"/>
          <w:sz w:val="28"/>
          <w:szCs w:val="28"/>
        </w:rPr>
      </w:pPr>
      <w:r w:rsidRPr="00FA7986">
        <w:rPr>
          <w:rFonts w:ascii="Arial" w:hAnsi="Arial" w:cs="Arial"/>
          <w:sz w:val="28"/>
          <w:szCs w:val="28"/>
        </w:rPr>
        <w:t>Figura</w:t>
      </w:r>
      <w:r w:rsidR="00DF039D" w:rsidRPr="00FA7986">
        <w:rPr>
          <w:rFonts w:ascii="Arial" w:hAnsi="Arial" w:cs="Arial"/>
          <w:sz w:val="28"/>
          <w:szCs w:val="28"/>
        </w:rPr>
        <w:t xml:space="preserve"> 2</w:t>
      </w:r>
      <w:r w:rsidRPr="00FA7986">
        <w:rPr>
          <w:rFonts w:ascii="Arial" w:hAnsi="Arial" w:cs="Arial"/>
          <w:sz w:val="28"/>
          <w:szCs w:val="28"/>
        </w:rPr>
        <w:t>: Estado de resultados en un tambo</w:t>
      </w:r>
      <w:r w:rsidR="00BE1069">
        <w:rPr>
          <w:rFonts w:ascii="Arial" w:hAnsi="Arial" w:cs="Arial"/>
          <w:sz w:val="28"/>
          <w:szCs w:val="28"/>
        </w:rPr>
        <w:t>…………………………….19</w:t>
      </w:r>
    </w:p>
    <w:p w:rsidR="00DF039D" w:rsidRPr="00FA7986" w:rsidRDefault="00B437F0">
      <w:pPr>
        <w:rPr>
          <w:rFonts w:ascii="Arial" w:hAnsi="Arial" w:cs="Arial"/>
          <w:sz w:val="28"/>
          <w:szCs w:val="28"/>
        </w:rPr>
      </w:pPr>
      <w:r w:rsidRPr="00FA7986">
        <w:rPr>
          <w:rFonts w:ascii="Arial" w:hAnsi="Arial" w:cs="Arial"/>
          <w:sz w:val="28"/>
          <w:szCs w:val="28"/>
        </w:rPr>
        <w:t>Figura</w:t>
      </w:r>
      <w:r w:rsidR="00DF039D" w:rsidRPr="00FA7986">
        <w:rPr>
          <w:rFonts w:ascii="Arial" w:hAnsi="Arial" w:cs="Arial"/>
          <w:sz w:val="28"/>
          <w:szCs w:val="28"/>
        </w:rPr>
        <w:t xml:space="preserve"> 3</w:t>
      </w:r>
      <w:r w:rsidRPr="00FA7986">
        <w:rPr>
          <w:rFonts w:ascii="Arial" w:hAnsi="Arial" w:cs="Arial"/>
          <w:sz w:val="28"/>
          <w:szCs w:val="28"/>
        </w:rPr>
        <w:t>: Costos, gastos y ganancia</w:t>
      </w:r>
      <w:r w:rsidR="00BE1069">
        <w:rPr>
          <w:rFonts w:ascii="Arial" w:hAnsi="Arial" w:cs="Arial"/>
          <w:sz w:val="28"/>
          <w:szCs w:val="28"/>
        </w:rPr>
        <w:t>………………………………………20</w:t>
      </w:r>
    </w:p>
    <w:p w:rsidR="00DF039D" w:rsidRPr="00FA7986" w:rsidRDefault="00B437F0">
      <w:pPr>
        <w:rPr>
          <w:rFonts w:ascii="Arial" w:hAnsi="Arial" w:cs="Arial"/>
          <w:sz w:val="28"/>
          <w:szCs w:val="28"/>
        </w:rPr>
      </w:pPr>
      <w:r w:rsidRPr="00FA7986">
        <w:rPr>
          <w:rFonts w:ascii="Arial" w:hAnsi="Arial" w:cs="Arial"/>
          <w:sz w:val="28"/>
          <w:szCs w:val="28"/>
        </w:rPr>
        <w:t>Figura</w:t>
      </w:r>
      <w:r w:rsidR="00DF039D" w:rsidRPr="00FA7986">
        <w:rPr>
          <w:rFonts w:ascii="Arial" w:hAnsi="Arial" w:cs="Arial"/>
          <w:sz w:val="28"/>
          <w:szCs w:val="28"/>
        </w:rPr>
        <w:t xml:space="preserve"> 4</w:t>
      </w:r>
      <w:r w:rsidRPr="00FA7986">
        <w:rPr>
          <w:rFonts w:ascii="Arial" w:hAnsi="Arial" w:cs="Arial"/>
          <w:sz w:val="28"/>
          <w:szCs w:val="28"/>
        </w:rPr>
        <w:t>: Estado de resultados por sistema de costeo</w:t>
      </w:r>
      <w:r w:rsidR="00BE1069">
        <w:rPr>
          <w:rFonts w:ascii="Arial" w:hAnsi="Arial" w:cs="Arial"/>
          <w:sz w:val="28"/>
          <w:szCs w:val="28"/>
        </w:rPr>
        <w:t>………………….24</w:t>
      </w:r>
    </w:p>
    <w:p w:rsidR="00DF039D" w:rsidRPr="00FA7986" w:rsidRDefault="00B437F0">
      <w:pPr>
        <w:rPr>
          <w:rFonts w:ascii="Arial" w:hAnsi="Arial" w:cs="Arial"/>
          <w:sz w:val="28"/>
          <w:szCs w:val="28"/>
        </w:rPr>
      </w:pPr>
      <w:r w:rsidRPr="00FA7986">
        <w:rPr>
          <w:rFonts w:ascii="Arial" w:hAnsi="Arial" w:cs="Arial"/>
          <w:sz w:val="28"/>
          <w:szCs w:val="28"/>
        </w:rPr>
        <w:t>Figura</w:t>
      </w:r>
      <w:r w:rsidR="00DF039D" w:rsidRPr="00FA7986">
        <w:rPr>
          <w:rFonts w:ascii="Arial" w:hAnsi="Arial" w:cs="Arial"/>
          <w:sz w:val="28"/>
          <w:szCs w:val="28"/>
        </w:rPr>
        <w:t xml:space="preserve"> 5</w:t>
      </w:r>
      <w:r w:rsidRPr="00FA7986">
        <w:rPr>
          <w:rFonts w:ascii="Arial" w:hAnsi="Arial" w:cs="Arial"/>
          <w:sz w:val="28"/>
          <w:szCs w:val="28"/>
        </w:rPr>
        <w:t>:</w:t>
      </w:r>
      <w:r w:rsidR="00FA7986">
        <w:rPr>
          <w:rFonts w:ascii="Arial" w:hAnsi="Arial" w:cs="Arial"/>
          <w:sz w:val="28"/>
          <w:szCs w:val="28"/>
        </w:rPr>
        <w:t xml:space="preserve"> </w:t>
      </w:r>
      <w:r w:rsidRPr="00FA7986">
        <w:rPr>
          <w:rFonts w:ascii="Arial" w:hAnsi="Arial" w:cs="Arial"/>
          <w:sz w:val="28"/>
          <w:szCs w:val="28"/>
        </w:rPr>
        <w:t>Flujo del proceso productivo</w:t>
      </w:r>
      <w:r w:rsidR="00BE1069">
        <w:rPr>
          <w:rFonts w:ascii="Arial" w:hAnsi="Arial" w:cs="Arial"/>
          <w:sz w:val="28"/>
          <w:szCs w:val="28"/>
        </w:rPr>
        <w:t>…………………………………….26</w:t>
      </w:r>
    </w:p>
    <w:p w:rsidR="00DF039D" w:rsidRPr="00FA7986" w:rsidRDefault="00B437F0">
      <w:pPr>
        <w:rPr>
          <w:rFonts w:ascii="Arial" w:hAnsi="Arial" w:cs="Arial"/>
          <w:sz w:val="28"/>
          <w:szCs w:val="28"/>
        </w:rPr>
      </w:pPr>
      <w:r w:rsidRPr="00FA7986">
        <w:rPr>
          <w:rFonts w:ascii="Arial" w:hAnsi="Arial" w:cs="Arial"/>
          <w:sz w:val="28"/>
          <w:szCs w:val="28"/>
        </w:rPr>
        <w:t>Figura</w:t>
      </w:r>
      <w:r w:rsidR="00DF039D" w:rsidRPr="00FA7986">
        <w:rPr>
          <w:rFonts w:ascii="Arial" w:hAnsi="Arial" w:cs="Arial"/>
          <w:sz w:val="28"/>
          <w:szCs w:val="28"/>
        </w:rPr>
        <w:t xml:space="preserve"> 6</w:t>
      </w:r>
      <w:r w:rsidRPr="00FA7986">
        <w:rPr>
          <w:rFonts w:ascii="Arial" w:hAnsi="Arial" w:cs="Arial"/>
          <w:sz w:val="28"/>
          <w:szCs w:val="28"/>
        </w:rPr>
        <w:t xml:space="preserve"> y 7: Modelos de costeo</w:t>
      </w:r>
      <w:r w:rsidR="00BE1069">
        <w:rPr>
          <w:rFonts w:ascii="Arial" w:hAnsi="Arial" w:cs="Arial"/>
          <w:sz w:val="28"/>
          <w:szCs w:val="28"/>
        </w:rPr>
        <w:t>…………………………………….....27-28</w:t>
      </w:r>
      <w:r w:rsidR="00DF039D" w:rsidRPr="00FA7986">
        <w:rPr>
          <w:rFonts w:ascii="Arial" w:hAnsi="Arial" w:cs="Arial"/>
          <w:sz w:val="28"/>
          <w:szCs w:val="28"/>
        </w:rPr>
        <w:br w:type="page"/>
      </w:r>
    </w:p>
    <w:p w:rsidR="00DF039D" w:rsidRPr="00FA7986" w:rsidRDefault="00B437F0">
      <w:pPr>
        <w:rPr>
          <w:rFonts w:ascii="Arial" w:hAnsi="Arial" w:cs="Arial"/>
          <w:sz w:val="28"/>
          <w:szCs w:val="28"/>
        </w:rPr>
      </w:pPr>
      <w:r w:rsidRPr="00FA7986">
        <w:rPr>
          <w:rFonts w:ascii="Arial" w:hAnsi="Arial" w:cs="Arial"/>
          <w:sz w:val="28"/>
          <w:szCs w:val="28"/>
        </w:rPr>
        <w:lastRenderedPageBreak/>
        <w:t>Figura</w:t>
      </w:r>
      <w:r w:rsidR="00DF039D" w:rsidRPr="00FA7986">
        <w:rPr>
          <w:rFonts w:ascii="Arial" w:hAnsi="Arial" w:cs="Arial"/>
          <w:sz w:val="28"/>
          <w:szCs w:val="28"/>
        </w:rPr>
        <w:t xml:space="preserve"> 8</w:t>
      </w:r>
      <w:r w:rsidRPr="00FA7986">
        <w:rPr>
          <w:rFonts w:ascii="Arial" w:hAnsi="Arial" w:cs="Arial"/>
          <w:sz w:val="28"/>
          <w:szCs w:val="28"/>
        </w:rPr>
        <w:t xml:space="preserve"> y 9: Diagrama de flujo</w:t>
      </w:r>
      <w:r w:rsidR="00BE1069">
        <w:rPr>
          <w:rFonts w:ascii="Arial" w:hAnsi="Arial" w:cs="Arial"/>
          <w:sz w:val="28"/>
          <w:szCs w:val="28"/>
        </w:rPr>
        <w:t>…………………………………………..36</w:t>
      </w:r>
    </w:p>
    <w:p w:rsidR="00DF039D" w:rsidRPr="00FA7986" w:rsidRDefault="00B437F0" w:rsidP="00DF039D">
      <w:pPr>
        <w:rPr>
          <w:rFonts w:ascii="Arial" w:hAnsi="Arial" w:cs="Arial"/>
          <w:sz w:val="28"/>
          <w:szCs w:val="28"/>
        </w:rPr>
      </w:pPr>
      <w:r w:rsidRPr="00FA7986">
        <w:rPr>
          <w:rFonts w:ascii="Arial" w:hAnsi="Arial" w:cs="Arial"/>
          <w:sz w:val="28"/>
          <w:szCs w:val="28"/>
        </w:rPr>
        <w:t>Figura</w:t>
      </w:r>
      <w:r w:rsidR="00DF039D" w:rsidRPr="00FA7986">
        <w:rPr>
          <w:rFonts w:ascii="Arial" w:hAnsi="Arial" w:cs="Arial"/>
          <w:sz w:val="28"/>
          <w:szCs w:val="28"/>
        </w:rPr>
        <w:t xml:space="preserve"> 10</w:t>
      </w:r>
      <w:r w:rsidRPr="00FA7986">
        <w:rPr>
          <w:rFonts w:ascii="Arial" w:hAnsi="Arial" w:cs="Arial"/>
          <w:sz w:val="28"/>
          <w:szCs w:val="28"/>
        </w:rPr>
        <w:t>: Factores de la producción</w:t>
      </w:r>
      <w:r w:rsidR="00BE1069">
        <w:rPr>
          <w:rFonts w:ascii="Arial" w:hAnsi="Arial" w:cs="Arial"/>
          <w:sz w:val="28"/>
          <w:szCs w:val="28"/>
        </w:rPr>
        <w:t>…………………………………...36</w:t>
      </w:r>
    </w:p>
    <w:p w:rsidR="00DF039D" w:rsidRPr="00FA7986" w:rsidRDefault="00B437F0">
      <w:pPr>
        <w:rPr>
          <w:rFonts w:ascii="Arial" w:hAnsi="Arial" w:cs="Arial"/>
          <w:sz w:val="28"/>
          <w:szCs w:val="28"/>
        </w:rPr>
      </w:pPr>
      <w:r w:rsidRPr="00FA7986">
        <w:rPr>
          <w:rFonts w:ascii="Arial" w:hAnsi="Arial" w:cs="Arial"/>
          <w:sz w:val="28"/>
          <w:szCs w:val="28"/>
        </w:rPr>
        <w:t>Figura</w:t>
      </w:r>
      <w:r w:rsidR="00412D7C" w:rsidRPr="00FA7986">
        <w:rPr>
          <w:rFonts w:ascii="Arial" w:hAnsi="Arial" w:cs="Arial"/>
          <w:sz w:val="28"/>
          <w:szCs w:val="28"/>
        </w:rPr>
        <w:t xml:space="preserve"> 11</w:t>
      </w:r>
      <w:r w:rsidR="00015F37">
        <w:rPr>
          <w:rFonts w:ascii="Arial" w:hAnsi="Arial" w:cs="Arial"/>
          <w:sz w:val="28"/>
          <w:szCs w:val="28"/>
        </w:rPr>
        <w:t>: Porcentaje</w:t>
      </w:r>
      <w:r w:rsidRPr="00FA7986">
        <w:rPr>
          <w:rFonts w:ascii="Arial" w:hAnsi="Arial" w:cs="Arial"/>
          <w:sz w:val="28"/>
          <w:szCs w:val="28"/>
        </w:rPr>
        <w:t xml:space="preserve"> de costos sob</w:t>
      </w:r>
      <w:r w:rsidR="00BE1069">
        <w:rPr>
          <w:rFonts w:ascii="Arial" w:hAnsi="Arial" w:cs="Arial"/>
          <w:sz w:val="28"/>
          <w:szCs w:val="28"/>
        </w:rPr>
        <w:t>re los ingresos brutos…………..</w:t>
      </w:r>
      <w:r w:rsidR="0084551E">
        <w:rPr>
          <w:rFonts w:ascii="Arial" w:hAnsi="Arial" w:cs="Arial"/>
          <w:sz w:val="28"/>
          <w:szCs w:val="28"/>
        </w:rPr>
        <w:t>47</w:t>
      </w:r>
    </w:p>
    <w:p w:rsidR="00DF039D" w:rsidRPr="00FA7986" w:rsidRDefault="00B437F0">
      <w:pPr>
        <w:rPr>
          <w:rFonts w:ascii="Arial" w:hAnsi="Arial" w:cs="Arial"/>
          <w:sz w:val="28"/>
          <w:szCs w:val="28"/>
        </w:rPr>
      </w:pPr>
      <w:r w:rsidRPr="00FA7986">
        <w:rPr>
          <w:rFonts w:ascii="Arial" w:hAnsi="Arial" w:cs="Arial"/>
          <w:sz w:val="28"/>
          <w:szCs w:val="28"/>
        </w:rPr>
        <w:t>Figura</w:t>
      </w:r>
      <w:r w:rsidR="00412D7C" w:rsidRPr="00FA7986">
        <w:rPr>
          <w:rFonts w:ascii="Arial" w:hAnsi="Arial" w:cs="Arial"/>
          <w:sz w:val="28"/>
          <w:szCs w:val="28"/>
        </w:rPr>
        <w:t xml:space="preserve"> 12</w:t>
      </w:r>
      <w:r w:rsidRPr="00FA7986">
        <w:rPr>
          <w:rFonts w:ascii="Arial" w:hAnsi="Arial" w:cs="Arial"/>
          <w:sz w:val="28"/>
          <w:szCs w:val="28"/>
        </w:rPr>
        <w:t>:</w:t>
      </w:r>
      <w:r w:rsidR="002F1C02" w:rsidRPr="00FA7986">
        <w:rPr>
          <w:rFonts w:ascii="Arial" w:hAnsi="Arial" w:cs="Arial"/>
          <w:sz w:val="28"/>
          <w:szCs w:val="28"/>
        </w:rPr>
        <w:t xml:space="preserve"> Costos en producción de reproductoras pesadas</w:t>
      </w:r>
      <w:r w:rsidR="00BE1069">
        <w:rPr>
          <w:rFonts w:ascii="Arial" w:hAnsi="Arial" w:cs="Arial"/>
          <w:sz w:val="28"/>
          <w:szCs w:val="28"/>
        </w:rPr>
        <w:t>………...</w:t>
      </w:r>
      <w:r w:rsidR="0084551E">
        <w:rPr>
          <w:rFonts w:ascii="Arial" w:hAnsi="Arial" w:cs="Arial"/>
          <w:sz w:val="28"/>
          <w:szCs w:val="28"/>
        </w:rPr>
        <w:t>50</w:t>
      </w:r>
    </w:p>
    <w:p w:rsidR="00DF039D" w:rsidRPr="00FA7986" w:rsidRDefault="00B437F0">
      <w:pPr>
        <w:rPr>
          <w:rFonts w:ascii="Arial" w:hAnsi="Arial" w:cs="Arial"/>
          <w:sz w:val="28"/>
          <w:szCs w:val="28"/>
        </w:rPr>
      </w:pPr>
      <w:r w:rsidRPr="00FA7986">
        <w:rPr>
          <w:rFonts w:ascii="Arial" w:hAnsi="Arial" w:cs="Arial"/>
          <w:sz w:val="28"/>
          <w:szCs w:val="28"/>
        </w:rPr>
        <w:t>Figura</w:t>
      </w:r>
      <w:r w:rsidR="00412D7C" w:rsidRPr="00FA7986">
        <w:rPr>
          <w:rFonts w:ascii="Arial" w:hAnsi="Arial" w:cs="Arial"/>
          <w:sz w:val="28"/>
          <w:szCs w:val="28"/>
        </w:rPr>
        <w:t xml:space="preserve"> 13</w:t>
      </w:r>
      <w:r w:rsidR="002F1C02" w:rsidRPr="00FA7986">
        <w:rPr>
          <w:rFonts w:ascii="Arial" w:hAnsi="Arial" w:cs="Arial"/>
          <w:sz w:val="28"/>
          <w:szCs w:val="28"/>
        </w:rPr>
        <w:t>: Costos en la producción porcina</w:t>
      </w:r>
      <w:r w:rsidR="00BE1069">
        <w:rPr>
          <w:rFonts w:ascii="Arial" w:hAnsi="Arial" w:cs="Arial"/>
          <w:sz w:val="28"/>
          <w:szCs w:val="28"/>
        </w:rPr>
        <w:t>……………………………</w:t>
      </w:r>
      <w:r w:rsidR="0084551E">
        <w:rPr>
          <w:rFonts w:ascii="Arial" w:hAnsi="Arial" w:cs="Arial"/>
          <w:sz w:val="28"/>
          <w:szCs w:val="28"/>
        </w:rPr>
        <w:t>.</w:t>
      </w:r>
      <w:r w:rsidR="00BE1069">
        <w:rPr>
          <w:rFonts w:ascii="Arial" w:hAnsi="Arial" w:cs="Arial"/>
          <w:sz w:val="28"/>
          <w:szCs w:val="28"/>
        </w:rPr>
        <w:t>51</w:t>
      </w:r>
      <w:r w:rsidR="00DF039D" w:rsidRPr="00FA7986">
        <w:rPr>
          <w:rFonts w:ascii="Arial" w:hAnsi="Arial" w:cs="Arial"/>
          <w:sz w:val="28"/>
          <w:szCs w:val="28"/>
        </w:rPr>
        <w:br w:type="page"/>
      </w:r>
    </w:p>
    <w:p w:rsidR="00DF039D" w:rsidRPr="00FA7986" w:rsidRDefault="00B437F0">
      <w:pPr>
        <w:rPr>
          <w:rFonts w:ascii="Arial" w:hAnsi="Arial" w:cs="Arial"/>
          <w:sz w:val="28"/>
          <w:szCs w:val="28"/>
        </w:rPr>
      </w:pPr>
      <w:r w:rsidRPr="00FA7986">
        <w:rPr>
          <w:rFonts w:ascii="Arial" w:hAnsi="Arial" w:cs="Arial"/>
          <w:sz w:val="28"/>
          <w:szCs w:val="28"/>
        </w:rPr>
        <w:lastRenderedPageBreak/>
        <w:t>Figura</w:t>
      </w:r>
      <w:r w:rsidR="00412D7C" w:rsidRPr="00FA7986">
        <w:rPr>
          <w:rFonts w:ascii="Arial" w:hAnsi="Arial" w:cs="Arial"/>
          <w:sz w:val="28"/>
          <w:szCs w:val="28"/>
        </w:rPr>
        <w:t xml:space="preserve"> 14</w:t>
      </w:r>
      <w:r w:rsidR="002F1C02" w:rsidRPr="00FA7986">
        <w:rPr>
          <w:rFonts w:ascii="Arial" w:hAnsi="Arial" w:cs="Arial"/>
          <w:sz w:val="28"/>
          <w:szCs w:val="28"/>
        </w:rPr>
        <w:t>: Costos por huevo en el sector avícola</w:t>
      </w:r>
      <w:r w:rsidR="00BE1069">
        <w:rPr>
          <w:rFonts w:ascii="Arial" w:hAnsi="Arial" w:cs="Arial"/>
          <w:sz w:val="28"/>
          <w:szCs w:val="28"/>
        </w:rPr>
        <w:t>………………………52</w:t>
      </w:r>
    </w:p>
    <w:p w:rsidR="00DF039D" w:rsidRPr="00FA7986" w:rsidRDefault="00DF039D">
      <w:pPr>
        <w:rPr>
          <w:rFonts w:ascii="Arial" w:hAnsi="Arial" w:cs="Arial"/>
          <w:sz w:val="28"/>
          <w:szCs w:val="28"/>
        </w:rPr>
      </w:pPr>
      <w:r w:rsidRPr="00FA7986">
        <w:rPr>
          <w:rFonts w:ascii="Arial" w:hAnsi="Arial" w:cs="Arial"/>
          <w:sz w:val="28"/>
          <w:szCs w:val="28"/>
        </w:rPr>
        <w:t>Figur</w:t>
      </w:r>
      <w:r w:rsidR="00B437F0" w:rsidRPr="00FA7986">
        <w:rPr>
          <w:rFonts w:ascii="Arial" w:hAnsi="Arial" w:cs="Arial"/>
          <w:sz w:val="28"/>
          <w:szCs w:val="28"/>
        </w:rPr>
        <w:t>a</w:t>
      </w:r>
      <w:r w:rsidR="00412D7C" w:rsidRPr="00FA7986">
        <w:rPr>
          <w:rFonts w:ascii="Arial" w:hAnsi="Arial" w:cs="Arial"/>
          <w:sz w:val="28"/>
          <w:szCs w:val="28"/>
        </w:rPr>
        <w:t xml:space="preserve"> 15</w:t>
      </w:r>
      <w:r w:rsidR="002F1C02" w:rsidRPr="00FA7986">
        <w:rPr>
          <w:rFonts w:ascii="Arial" w:hAnsi="Arial" w:cs="Arial"/>
          <w:sz w:val="28"/>
          <w:szCs w:val="28"/>
        </w:rPr>
        <w:t>: Punto de separación en la industria frigorífica</w:t>
      </w:r>
      <w:r w:rsidR="00BE1069">
        <w:rPr>
          <w:rFonts w:ascii="Arial" w:hAnsi="Arial" w:cs="Arial"/>
          <w:sz w:val="28"/>
          <w:szCs w:val="28"/>
        </w:rPr>
        <w:t>……………..53</w:t>
      </w:r>
    </w:p>
    <w:p w:rsidR="00DF039D" w:rsidRPr="00FA7986" w:rsidRDefault="00B437F0">
      <w:pPr>
        <w:rPr>
          <w:rFonts w:ascii="Arial" w:hAnsi="Arial" w:cs="Arial"/>
          <w:sz w:val="28"/>
          <w:szCs w:val="28"/>
        </w:rPr>
      </w:pPr>
      <w:r w:rsidRPr="00FA7986">
        <w:rPr>
          <w:rFonts w:ascii="Arial" w:hAnsi="Arial" w:cs="Arial"/>
          <w:sz w:val="28"/>
          <w:szCs w:val="28"/>
        </w:rPr>
        <w:t>Figura</w:t>
      </w:r>
      <w:r w:rsidR="00412D7C" w:rsidRPr="00FA7986">
        <w:rPr>
          <w:rFonts w:ascii="Arial" w:hAnsi="Arial" w:cs="Arial"/>
          <w:sz w:val="28"/>
          <w:szCs w:val="28"/>
        </w:rPr>
        <w:t xml:space="preserve"> 16</w:t>
      </w:r>
      <w:r w:rsidR="0084551E">
        <w:rPr>
          <w:rFonts w:ascii="Arial" w:hAnsi="Arial" w:cs="Arial"/>
          <w:sz w:val="28"/>
          <w:szCs w:val="28"/>
        </w:rPr>
        <w:t>-17-18: Tablero</w:t>
      </w:r>
      <w:r w:rsidR="002F1C02" w:rsidRPr="00FA7986">
        <w:rPr>
          <w:rFonts w:ascii="Arial" w:hAnsi="Arial" w:cs="Arial"/>
          <w:sz w:val="28"/>
          <w:szCs w:val="28"/>
        </w:rPr>
        <w:t xml:space="preserve"> de control en </w:t>
      </w:r>
      <w:r w:rsidR="0084551E">
        <w:rPr>
          <w:rFonts w:ascii="Arial" w:hAnsi="Arial" w:cs="Arial"/>
          <w:sz w:val="28"/>
          <w:szCs w:val="28"/>
        </w:rPr>
        <w:t>PA………………………</w:t>
      </w:r>
      <w:r w:rsidR="00BE1069">
        <w:rPr>
          <w:rFonts w:ascii="Arial" w:hAnsi="Arial" w:cs="Arial"/>
          <w:sz w:val="28"/>
          <w:szCs w:val="28"/>
        </w:rPr>
        <w:t>….59-60</w:t>
      </w:r>
    </w:p>
    <w:p w:rsidR="00DF039D" w:rsidRPr="00FA7986" w:rsidRDefault="00B437F0">
      <w:pPr>
        <w:rPr>
          <w:rFonts w:ascii="Arial" w:hAnsi="Arial" w:cs="Arial"/>
          <w:sz w:val="28"/>
          <w:szCs w:val="28"/>
        </w:rPr>
      </w:pPr>
      <w:r w:rsidRPr="00FA7986">
        <w:rPr>
          <w:rFonts w:ascii="Arial" w:hAnsi="Arial" w:cs="Arial"/>
          <w:sz w:val="28"/>
          <w:szCs w:val="28"/>
        </w:rPr>
        <w:t xml:space="preserve">Figura </w:t>
      </w:r>
      <w:r w:rsidR="00412D7C" w:rsidRPr="00FA7986">
        <w:rPr>
          <w:rFonts w:ascii="Arial" w:hAnsi="Arial" w:cs="Arial"/>
          <w:sz w:val="28"/>
          <w:szCs w:val="28"/>
        </w:rPr>
        <w:t>19</w:t>
      </w:r>
      <w:r w:rsidR="002F1C02" w:rsidRPr="00FA7986">
        <w:rPr>
          <w:rFonts w:ascii="Arial" w:hAnsi="Arial" w:cs="Arial"/>
          <w:sz w:val="28"/>
          <w:szCs w:val="28"/>
        </w:rPr>
        <w:t>: La empresa como curso de acció</w:t>
      </w:r>
      <w:r w:rsidR="00BE1069">
        <w:rPr>
          <w:rFonts w:ascii="Arial" w:hAnsi="Arial" w:cs="Arial"/>
          <w:sz w:val="28"/>
          <w:szCs w:val="28"/>
        </w:rPr>
        <w:t>n………………………….64</w:t>
      </w:r>
    </w:p>
    <w:p w:rsidR="00DF039D" w:rsidRPr="00FA7986" w:rsidRDefault="00B437F0">
      <w:pPr>
        <w:rPr>
          <w:rFonts w:ascii="Arial" w:hAnsi="Arial" w:cs="Arial"/>
          <w:sz w:val="28"/>
          <w:szCs w:val="28"/>
        </w:rPr>
      </w:pPr>
      <w:r w:rsidRPr="00FA7986">
        <w:rPr>
          <w:rFonts w:ascii="Arial" w:hAnsi="Arial" w:cs="Arial"/>
          <w:sz w:val="28"/>
          <w:szCs w:val="28"/>
        </w:rPr>
        <w:t>Figura</w:t>
      </w:r>
      <w:r w:rsidR="00412D7C" w:rsidRPr="00FA7986">
        <w:rPr>
          <w:rFonts w:ascii="Arial" w:hAnsi="Arial" w:cs="Arial"/>
          <w:sz w:val="28"/>
          <w:szCs w:val="28"/>
        </w:rPr>
        <w:t xml:space="preserve"> 20</w:t>
      </w:r>
      <w:r w:rsidR="002F1C02" w:rsidRPr="00FA7986">
        <w:rPr>
          <w:rFonts w:ascii="Arial" w:hAnsi="Arial" w:cs="Arial"/>
          <w:sz w:val="28"/>
          <w:szCs w:val="28"/>
        </w:rPr>
        <w:t>: Desafíos en la mejora de las organizaciones</w:t>
      </w:r>
      <w:r w:rsidR="00BE1069">
        <w:rPr>
          <w:rFonts w:ascii="Arial" w:hAnsi="Arial" w:cs="Arial"/>
          <w:sz w:val="28"/>
          <w:szCs w:val="28"/>
        </w:rPr>
        <w:t>……………...77</w:t>
      </w:r>
    </w:p>
    <w:p w:rsidR="00DF039D" w:rsidRPr="00FA7986" w:rsidRDefault="00B437F0">
      <w:pPr>
        <w:rPr>
          <w:rFonts w:ascii="Arial" w:hAnsi="Arial" w:cs="Arial"/>
          <w:sz w:val="28"/>
          <w:szCs w:val="28"/>
        </w:rPr>
      </w:pPr>
      <w:r w:rsidRPr="00FA7986">
        <w:rPr>
          <w:rFonts w:ascii="Arial" w:hAnsi="Arial" w:cs="Arial"/>
          <w:sz w:val="28"/>
          <w:szCs w:val="28"/>
        </w:rPr>
        <w:t>Figura</w:t>
      </w:r>
      <w:r w:rsidR="00412D7C" w:rsidRPr="00FA7986">
        <w:rPr>
          <w:rFonts w:ascii="Arial" w:hAnsi="Arial" w:cs="Arial"/>
          <w:sz w:val="28"/>
          <w:szCs w:val="28"/>
        </w:rPr>
        <w:t xml:space="preserve"> 21</w:t>
      </w:r>
      <w:r w:rsidR="002F1C02" w:rsidRPr="00FA7986">
        <w:rPr>
          <w:rFonts w:ascii="Arial" w:hAnsi="Arial" w:cs="Arial"/>
          <w:sz w:val="28"/>
          <w:szCs w:val="28"/>
        </w:rPr>
        <w:t>: Beneficios de la inducción</w:t>
      </w:r>
      <w:r w:rsidR="00BE1069">
        <w:rPr>
          <w:rFonts w:ascii="Arial" w:hAnsi="Arial" w:cs="Arial"/>
          <w:sz w:val="28"/>
          <w:szCs w:val="28"/>
        </w:rPr>
        <w:t>……………………………………83</w:t>
      </w:r>
    </w:p>
    <w:p w:rsidR="00DF039D" w:rsidRPr="00FA7986" w:rsidRDefault="00B437F0">
      <w:pPr>
        <w:rPr>
          <w:sz w:val="28"/>
          <w:szCs w:val="28"/>
        </w:rPr>
      </w:pPr>
      <w:r w:rsidRPr="00FA7986">
        <w:rPr>
          <w:rFonts w:ascii="Arial" w:hAnsi="Arial" w:cs="Arial"/>
          <w:sz w:val="28"/>
          <w:szCs w:val="28"/>
        </w:rPr>
        <w:t>Figura</w:t>
      </w:r>
      <w:r w:rsidR="00412D7C" w:rsidRPr="00FA7986">
        <w:rPr>
          <w:rFonts w:ascii="Arial" w:hAnsi="Arial" w:cs="Arial"/>
          <w:sz w:val="28"/>
          <w:szCs w:val="28"/>
        </w:rPr>
        <w:t xml:space="preserve"> 22</w:t>
      </w:r>
      <w:r w:rsidR="002F1C02" w:rsidRPr="00FA7986">
        <w:rPr>
          <w:rFonts w:ascii="Arial" w:hAnsi="Arial" w:cs="Arial"/>
          <w:sz w:val="28"/>
          <w:szCs w:val="28"/>
        </w:rPr>
        <w:t>: Beneficios de la capacitación</w:t>
      </w:r>
      <w:r w:rsidR="00BE1069">
        <w:rPr>
          <w:rFonts w:ascii="Arial" w:hAnsi="Arial" w:cs="Arial"/>
          <w:sz w:val="28"/>
          <w:szCs w:val="28"/>
        </w:rPr>
        <w:t>………………………………..85</w:t>
      </w:r>
    </w:p>
    <w:p w:rsidR="003805AA" w:rsidRDefault="003805AA">
      <w:pPr>
        <w:rPr>
          <w:sz w:val="32"/>
          <w:szCs w:val="32"/>
        </w:rPr>
      </w:pPr>
    </w:p>
    <w:p w:rsidR="00A722B6" w:rsidRPr="00663BEA" w:rsidRDefault="00A722B6" w:rsidP="006E5640">
      <w:pPr>
        <w:spacing w:line="480" w:lineRule="auto"/>
        <w:rPr>
          <w:rFonts w:ascii="Arial" w:hAnsi="Arial" w:cs="Arial"/>
          <w:sz w:val="24"/>
          <w:szCs w:val="24"/>
        </w:rPr>
      </w:pPr>
      <w:r w:rsidRPr="00015F37">
        <w:rPr>
          <w:rFonts w:ascii="Arial" w:hAnsi="Arial" w:cs="Arial"/>
          <w:b/>
          <w:sz w:val="24"/>
          <w:szCs w:val="24"/>
        </w:rPr>
        <w:t>Resumen:</w:t>
      </w:r>
      <w:r w:rsidRPr="00663BEA">
        <w:rPr>
          <w:rFonts w:ascii="Arial" w:hAnsi="Arial" w:cs="Arial"/>
          <w:sz w:val="24"/>
          <w:szCs w:val="24"/>
        </w:rPr>
        <w:t xml:space="preserve"> En las producciones agropecuarias  se requiere una complementación de elementos técnico-productivos, buenos procesos de información, y gestión. A su vez todas las acciones son ejecutadas por personas</w:t>
      </w:r>
      <w:r w:rsidR="00D03802" w:rsidRPr="00663BEA">
        <w:rPr>
          <w:rFonts w:ascii="Arial" w:hAnsi="Arial" w:cs="Arial"/>
          <w:sz w:val="24"/>
          <w:szCs w:val="24"/>
        </w:rPr>
        <w:t>,</w:t>
      </w:r>
      <w:r w:rsidRPr="00663BEA">
        <w:rPr>
          <w:rFonts w:ascii="Arial" w:hAnsi="Arial" w:cs="Arial"/>
          <w:sz w:val="24"/>
          <w:szCs w:val="24"/>
        </w:rPr>
        <w:t xml:space="preserve"> este ultimo componente también repercute en el s</w:t>
      </w:r>
      <w:r w:rsidR="00D03802" w:rsidRPr="00663BEA">
        <w:rPr>
          <w:rFonts w:ascii="Arial" w:hAnsi="Arial" w:cs="Arial"/>
          <w:sz w:val="24"/>
          <w:szCs w:val="24"/>
        </w:rPr>
        <w:t xml:space="preserve">istema de manera significativa. En este trabajo se repasan </w:t>
      </w:r>
      <w:r w:rsidR="00717D00" w:rsidRPr="00663BEA">
        <w:rPr>
          <w:rFonts w:ascii="Arial" w:hAnsi="Arial" w:cs="Arial"/>
          <w:sz w:val="24"/>
          <w:szCs w:val="24"/>
        </w:rPr>
        <w:t>aspectos técnicos</w:t>
      </w:r>
      <w:r w:rsidR="00D03802" w:rsidRPr="00663BEA">
        <w:rPr>
          <w:rFonts w:ascii="Arial" w:hAnsi="Arial" w:cs="Arial"/>
          <w:sz w:val="24"/>
          <w:szCs w:val="24"/>
        </w:rPr>
        <w:t xml:space="preserve"> </w:t>
      </w:r>
      <w:r w:rsidR="00717D00" w:rsidRPr="00663BEA">
        <w:rPr>
          <w:rFonts w:ascii="Arial" w:hAnsi="Arial" w:cs="Arial"/>
          <w:sz w:val="24"/>
          <w:szCs w:val="24"/>
        </w:rPr>
        <w:t>en materia de costos, gestión empresarial y recursos humanos.</w:t>
      </w:r>
    </w:p>
    <w:p w:rsidR="007D1358" w:rsidRDefault="007D1358">
      <w:pPr>
        <w:rPr>
          <w:sz w:val="32"/>
          <w:szCs w:val="32"/>
        </w:rPr>
      </w:pPr>
    </w:p>
    <w:p w:rsidR="007D1358" w:rsidRPr="00BC383D" w:rsidRDefault="007D1358">
      <w:pPr>
        <w:rPr>
          <w:sz w:val="32"/>
          <w:szCs w:val="32"/>
        </w:rPr>
      </w:pPr>
    </w:p>
    <w:p w:rsidR="003E484D" w:rsidRDefault="0051207F" w:rsidP="003E484D">
      <w:pPr>
        <w:pStyle w:val="Prrafodelista"/>
        <w:numPr>
          <w:ilvl w:val="0"/>
          <w:numId w:val="19"/>
        </w:numPr>
        <w:spacing w:line="480" w:lineRule="auto"/>
        <w:jc w:val="center"/>
        <w:rPr>
          <w:rFonts w:ascii="Arial" w:hAnsi="Arial" w:cs="Arial"/>
          <w:b/>
          <w:sz w:val="24"/>
          <w:szCs w:val="24"/>
        </w:rPr>
      </w:pPr>
      <w:r>
        <w:rPr>
          <w:rFonts w:ascii="Arial" w:hAnsi="Arial" w:cs="Arial"/>
          <w:b/>
          <w:sz w:val="24"/>
          <w:szCs w:val="24"/>
        </w:rPr>
        <w:t>Introducción</w:t>
      </w:r>
    </w:p>
    <w:p w:rsidR="0042124A" w:rsidRPr="00337D04" w:rsidRDefault="00FE4A18" w:rsidP="003E484D">
      <w:pPr>
        <w:spacing w:line="480" w:lineRule="auto"/>
        <w:jc w:val="both"/>
        <w:rPr>
          <w:rFonts w:ascii="Arial" w:hAnsi="Arial" w:cs="Arial"/>
          <w:sz w:val="24"/>
          <w:szCs w:val="24"/>
        </w:rPr>
      </w:pPr>
      <w:r w:rsidRPr="003E484D">
        <w:rPr>
          <w:rFonts w:ascii="Arial" w:hAnsi="Arial" w:cs="Arial"/>
          <w:sz w:val="24"/>
          <w:szCs w:val="24"/>
        </w:rPr>
        <w:t>El sector agropecuario, requiere de una constante mejora en términos de capacitación y act</w:t>
      </w:r>
      <w:r w:rsidR="0042124A" w:rsidRPr="003E484D">
        <w:rPr>
          <w:rFonts w:ascii="Arial" w:hAnsi="Arial" w:cs="Arial"/>
          <w:sz w:val="24"/>
          <w:szCs w:val="24"/>
        </w:rPr>
        <w:t>ualización de los conocimientos</w:t>
      </w:r>
      <w:r w:rsidR="0042124A" w:rsidRPr="00610C04">
        <w:rPr>
          <w:rFonts w:ascii="Arial" w:hAnsi="Arial" w:cs="Arial"/>
          <w:b/>
          <w:sz w:val="24"/>
          <w:szCs w:val="24"/>
        </w:rPr>
        <w:t>.</w:t>
      </w:r>
      <w:r w:rsidRPr="003E484D">
        <w:rPr>
          <w:rFonts w:ascii="Arial" w:hAnsi="Arial" w:cs="Arial"/>
          <w:b/>
          <w:color w:val="FF0000"/>
          <w:sz w:val="24"/>
          <w:szCs w:val="24"/>
        </w:rPr>
        <w:t xml:space="preserve"> </w:t>
      </w:r>
      <w:r w:rsidR="0042124A" w:rsidRPr="003E484D">
        <w:rPr>
          <w:rFonts w:ascii="Arial" w:hAnsi="Arial" w:cs="Arial"/>
          <w:sz w:val="24"/>
          <w:szCs w:val="24"/>
        </w:rPr>
        <w:t>L</w:t>
      </w:r>
      <w:r w:rsidRPr="003E484D">
        <w:rPr>
          <w:rFonts w:ascii="Arial" w:hAnsi="Arial" w:cs="Arial"/>
          <w:sz w:val="24"/>
          <w:szCs w:val="24"/>
        </w:rPr>
        <w:t>a tendencia al abor</w:t>
      </w:r>
      <w:r w:rsidR="003459CB" w:rsidRPr="003E484D">
        <w:rPr>
          <w:rFonts w:ascii="Arial" w:hAnsi="Arial" w:cs="Arial"/>
          <w:sz w:val="24"/>
          <w:szCs w:val="24"/>
        </w:rPr>
        <w:t xml:space="preserve">daje de los temas es cada vez </w:t>
      </w:r>
      <w:r w:rsidR="008A5FE1" w:rsidRPr="003E484D">
        <w:rPr>
          <w:rFonts w:ascii="Arial" w:hAnsi="Arial" w:cs="Arial"/>
          <w:sz w:val="24"/>
          <w:szCs w:val="24"/>
        </w:rPr>
        <w:t>más</w:t>
      </w:r>
      <w:r w:rsidR="003E484D" w:rsidRPr="003E484D">
        <w:rPr>
          <w:rFonts w:ascii="Arial" w:hAnsi="Arial" w:cs="Arial"/>
          <w:sz w:val="24"/>
          <w:szCs w:val="24"/>
        </w:rPr>
        <w:t xml:space="preserve"> desde </w:t>
      </w:r>
      <w:r w:rsidR="00882810" w:rsidRPr="003E484D">
        <w:rPr>
          <w:rFonts w:ascii="Arial" w:hAnsi="Arial" w:cs="Arial"/>
          <w:sz w:val="24"/>
          <w:szCs w:val="24"/>
        </w:rPr>
        <w:t>un enfoque interdisciplinario</w:t>
      </w:r>
      <w:r w:rsidR="00610C04">
        <w:rPr>
          <w:rFonts w:ascii="Arial" w:hAnsi="Arial" w:cs="Arial"/>
          <w:color w:val="000000" w:themeColor="text1"/>
          <w:sz w:val="24"/>
          <w:szCs w:val="24"/>
        </w:rPr>
        <w:t xml:space="preserve">, </w:t>
      </w:r>
      <w:r w:rsidR="00610C04">
        <w:rPr>
          <w:rFonts w:ascii="Arial" w:hAnsi="Arial" w:cs="Arial"/>
          <w:sz w:val="24"/>
          <w:szCs w:val="24"/>
        </w:rPr>
        <w:t>s</w:t>
      </w:r>
      <w:r w:rsidR="0042124A" w:rsidRPr="003E484D">
        <w:rPr>
          <w:rFonts w:ascii="Arial" w:hAnsi="Arial" w:cs="Arial"/>
          <w:sz w:val="24"/>
          <w:szCs w:val="24"/>
        </w:rPr>
        <w:t xml:space="preserve">e </w:t>
      </w:r>
      <w:r w:rsidR="008A5FE1" w:rsidRPr="003E484D">
        <w:rPr>
          <w:rFonts w:ascii="Arial" w:hAnsi="Arial" w:cs="Arial"/>
          <w:sz w:val="24"/>
          <w:szCs w:val="24"/>
        </w:rPr>
        <w:t>va</w:t>
      </w:r>
      <w:r w:rsidR="00610C04">
        <w:rPr>
          <w:rFonts w:ascii="Arial" w:hAnsi="Arial" w:cs="Arial"/>
          <w:sz w:val="24"/>
          <w:szCs w:val="24"/>
        </w:rPr>
        <w:t>n</w:t>
      </w:r>
      <w:r w:rsidR="0042124A" w:rsidRPr="003E484D">
        <w:rPr>
          <w:rFonts w:ascii="Arial" w:hAnsi="Arial" w:cs="Arial"/>
          <w:sz w:val="24"/>
          <w:szCs w:val="24"/>
        </w:rPr>
        <w:t xml:space="preserve"> perfeccionando las prá</w:t>
      </w:r>
      <w:r w:rsidRPr="003E484D">
        <w:rPr>
          <w:rFonts w:ascii="Arial" w:hAnsi="Arial" w:cs="Arial"/>
          <w:sz w:val="24"/>
          <w:szCs w:val="24"/>
        </w:rPr>
        <w:t>cticas</w:t>
      </w:r>
      <w:r w:rsidR="0042124A" w:rsidRPr="003E484D">
        <w:rPr>
          <w:rFonts w:ascii="Arial" w:hAnsi="Arial" w:cs="Arial"/>
          <w:sz w:val="24"/>
          <w:szCs w:val="24"/>
        </w:rPr>
        <w:t xml:space="preserve"> y</w:t>
      </w:r>
      <w:r w:rsidRPr="003E484D">
        <w:rPr>
          <w:rFonts w:ascii="Arial" w:hAnsi="Arial" w:cs="Arial"/>
          <w:sz w:val="24"/>
          <w:szCs w:val="24"/>
        </w:rPr>
        <w:t xml:space="preserve"> hay una </w:t>
      </w:r>
      <w:r w:rsidR="003459CB" w:rsidRPr="003E484D">
        <w:rPr>
          <w:rFonts w:ascii="Arial" w:hAnsi="Arial" w:cs="Arial"/>
          <w:color w:val="000000" w:themeColor="text1"/>
          <w:sz w:val="24"/>
          <w:szCs w:val="24"/>
        </w:rPr>
        <w:t>mayor</w:t>
      </w:r>
      <w:r w:rsidR="0042124A" w:rsidRPr="003E484D">
        <w:rPr>
          <w:rFonts w:ascii="Arial" w:hAnsi="Arial" w:cs="Arial"/>
          <w:sz w:val="24"/>
          <w:szCs w:val="24"/>
        </w:rPr>
        <w:t xml:space="preserve"> </w:t>
      </w:r>
      <w:r w:rsidRPr="003E484D">
        <w:rPr>
          <w:rFonts w:ascii="Arial" w:hAnsi="Arial" w:cs="Arial"/>
          <w:sz w:val="24"/>
          <w:szCs w:val="24"/>
        </w:rPr>
        <w:t xml:space="preserve">conciencia de la importancia de las técnicas de producción, </w:t>
      </w:r>
      <w:r w:rsidR="003459CB" w:rsidRPr="003E484D">
        <w:rPr>
          <w:rFonts w:ascii="Arial" w:hAnsi="Arial" w:cs="Arial"/>
          <w:sz w:val="24"/>
          <w:szCs w:val="24"/>
        </w:rPr>
        <w:t xml:space="preserve">junto con </w:t>
      </w:r>
      <w:r w:rsidRPr="003E484D">
        <w:rPr>
          <w:rFonts w:ascii="Arial" w:hAnsi="Arial" w:cs="Arial"/>
          <w:sz w:val="24"/>
          <w:szCs w:val="24"/>
        </w:rPr>
        <w:t>mayor adopción de tecnologías de insumos y de procesos</w:t>
      </w:r>
      <w:r w:rsidR="00610C04">
        <w:rPr>
          <w:rFonts w:ascii="Arial" w:hAnsi="Arial" w:cs="Arial"/>
          <w:sz w:val="24"/>
          <w:szCs w:val="24"/>
        </w:rPr>
        <w:t>, las organizaciones se vuelven más complejas</w:t>
      </w:r>
      <w:r w:rsidR="00966E9E">
        <w:rPr>
          <w:rFonts w:ascii="Arial" w:hAnsi="Arial" w:cs="Arial"/>
          <w:sz w:val="24"/>
          <w:szCs w:val="24"/>
        </w:rPr>
        <w:t xml:space="preserve"> y</w:t>
      </w:r>
      <w:r w:rsidR="00610C04">
        <w:rPr>
          <w:rFonts w:ascii="Arial" w:hAnsi="Arial" w:cs="Arial"/>
          <w:sz w:val="24"/>
          <w:szCs w:val="24"/>
        </w:rPr>
        <w:t xml:space="preserve"> aumentan las dificultades en controlar las variables internas y externas.</w:t>
      </w:r>
      <w:r w:rsidR="00610C04">
        <w:rPr>
          <w:rFonts w:ascii="Arial" w:hAnsi="Arial" w:cs="Arial"/>
          <w:b/>
          <w:sz w:val="24"/>
          <w:szCs w:val="24"/>
        </w:rPr>
        <w:t xml:space="preserve"> </w:t>
      </w:r>
      <w:r w:rsidRPr="002E0ED1">
        <w:rPr>
          <w:rFonts w:ascii="Arial" w:hAnsi="Arial" w:cs="Arial"/>
          <w:sz w:val="24"/>
          <w:szCs w:val="24"/>
        </w:rPr>
        <w:t>En</w:t>
      </w:r>
      <w:r w:rsidR="00226A01" w:rsidRPr="002E0ED1">
        <w:rPr>
          <w:rFonts w:ascii="Arial" w:hAnsi="Arial" w:cs="Arial"/>
          <w:sz w:val="24"/>
          <w:szCs w:val="24"/>
        </w:rPr>
        <w:t>tendiendo que estamos en un sistema</w:t>
      </w:r>
      <w:r w:rsidRPr="002E0ED1">
        <w:rPr>
          <w:rFonts w:ascii="Arial" w:hAnsi="Arial" w:cs="Arial"/>
          <w:sz w:val="24"/>
          <w:szCs w:val="24"/>
        </w:rPr>
        <w:t xml:space="preserve"> en e</w:t>
      </w:r>
      <w:r w:rsidR="00882810" w:rsidRPr="002E0ED1">
        <w:rPr>
          <w:rFonts w:ascii="Arial" w:hAnsi="Arial" w:cs="Arial"/>
          <w:sz w:val="24"/>
          <w:szCs w:val="24"/>
        </w:rPr>
        <w:t>l cual es difícil sostener al</w:t>
      </w:r>
      <w:r w:rsidRPr="002E0ED1">
        <w:rPr>
          <w:rFonts w:ascii="Arial" w:hAnsi="Arial" w:cs="Arial"/>
          <w:sz w:val="24"/>
          <w:szCs w:val="24"/>
        </w:rPr>
        <w:t xml:space="preserve"> largo plazo la rentabilidad </w:t>
      </w:r>
      <w:r w:rsidR="00610C04">
        <w:rPr>
          <w:rFonts w:ascii="Arial" w:hAnsi="Arial" w:cs="Arial"/>
          <w:sz w:val="24"/>
          <w:szCs w:val="24"/>
        </w:rPr>
        <w:t>y el resultado económico</w:t>
      </w:r>
      <w:r w:rsidRPr="002E0ED1">
        <w:rPr>
          <w:rFonts w:ascii="Arial" w:hAnsi="Arial" w:cs="Arial"/>
          <w:sz w:val="24"/>
          <w:szCs w:val="24"/>
        </w:rPr>
        <w:t xml:space="preserve"> </w:t>
      </w:r>
      <w:r w:rsidR="00966E9E">
        <w:rPr>
          <w:rFonts w:ascii="Arial" w:hAnsi="Arial" w:cs="Arial"/>
          <w:sz w:val="24"/>
          <w:szCs w:val="24"/>
        </w:rPr>
        <w:t xml:space="preserve">sumado a </w:t>
      </w:r>
      <w:r w:rsidR="00966E9E">
        <w:rPr>
          <w:rFonts w:ascii="Arial" w:hAnsi="Arial" w:cs="Arial"/>
          <w:sz w:val="24"/>
          <w:szCs w:val="24"/>
        </w:rPr>
        <w:lastRenderedPageBreak/>
        <w:t xml:space="preserve">las </w:t>
      </w:r>
      <w:r w:rsidRPr="002E0ED1">
        <w:rPr>
          <w:rFonts w:ascii="Arial" w:hAnsi="Arial" w:cs="Arial"/>
          <w:sz w:val="24"/>
          <w:szCs w:val="24"/>
        </w:rPr>
        <w:t>característica</w:t>
      </w:r>
      <w:r w:rsidR="00966E9E">
        <w:rPr>
          <w:rFonts w:ascii="Arial" w:hAnsi="Arial" w:cs="Arial"/>
          <w:sz w:val="24"/>
          <w:szCs w:val="24"/>
        </w:rPr>
        <w:t>s</w:t>
      </w:r>
      <w:r w:rsidRPr="002E0ED1">
        <w:rPr>
          <w:rFonts w:ascii="Arial" w:hAnsi="Arial" w:cs="Arial"/>
          <w:sz w:val="24"/>
          <w:szCs w:val="24"/>
        </w:rPr>
        <w:t xml:space="preserve"> intrínseca</w:t>
      </w:r>
      <w:r w:rsidR="00966E9E">
        <w:rPr>
          <w:rFonts w:ascii="Arial" w:hAnsi="Arial" w:cs="Arial"/>
          <w:sz w:val="24"/>
          <w:szCs w:val="24"/>
        </w:rPr>
        <w:t>s</w:t>
      </w:r>
      <w:r w:rsidRPr="002E0ED1">
        <w:rPr>
          <w:rFonts w:ascii="Arial" w:hAnsi="Arial" w:cs="Arial"/>
          <w:sz w:val="24"/>
          <w:szCs w:val="24"/>
        </w:rPr>
        <w:t xml:space="preserve"> de la producción agropecuaria la cual en la mayoría de los casos depende de ciclos </w:t>
      </w:r>
      <w:r w:rsidR="00B9220C">
        <w:rPr>
          <w:rFonts w:ascii="Arial" w:hAnsi="Arial" w:cs="Arial"/>
          <w:sz w:val="24"/>
          <w:szCs w:val="24"/>
        </w:rPr>
        <w:t xml:space="preserve">biológicos y del medio ambiente(con todo lo que esto implica: </w:t>
      </w:r>
      <w:r w:rsidRPr="002E0ED1">
        <w:rPr>
          <w:rFonts w:ascii="Arial" w:hAnsi="Arial" w:cs="Arial"/>
          <w:sz w:val="24"/>
          <w:szCs w:val="24"/>
        </w:rPr>
        <w:t>inundaciones, sequ</w:t>
      </w:r>
      <w:r w:rsidR="00094FEB" w:rsidRPr="002E0ED1">
        <w:rPr>
          <w:rFonts w:ascii="Arial" w:hAnsi="Arial" w:cs="Arial"/>
          <w:sz w:val="24"/>
          <w:szCs w:val="24"/>
        </w:rPr>
        <w:t>ias, plagas, enfermedades, etc</w:t>
      </w:r>
      <w:r w:rsidR="00FA7986">
        <w:rPr>
          <w:rFonts w:ascii="Arial" w:hAnsi="Arial" w:cs="Arial"/>
          <w:sz w:val="24"/>
          <w:szCs w:val="24"/>
        </w:rPr>
        <w:t>.</w:t>
      </w:r>
      <w:r w:rsidR="00094FEB" w:rsidRPr="002E0ED1">
        <w:rPr>
          <w:rFonts w:ascii="Arial" w:hAnsi="Arial" w:cs="Arial"/>
          <w:sz w:val="24"/>
          <w:szCs w:val="24"/>
        </w:rPr>
        <w:t>)</w:t>
      </w:r>
      <w:r w:rsidR="00337D04">
        <w:rPr>
          <w:rFonts w:ascii="Arial" w:hAnsi="Arial" w:cs="Arial"/>
          <w:sz w:val="24"/>
          <w:szCs w:val="24"/>
        </w:rPr>
        <w:t>. P</w:t>
      </w:r>
      <w:r w:rsidRPr="002E0ED1">
        <w:rPr>
          <w:rFonts w:ascii="Arial" w:hAnsi="Arial" w:cs="Arial"/>
          <w:sz w:val="24"/>
          <w:szCs w:val="24"/>
        </w:rPr>
        <w:t>ara ser competitivos y de esta forma prosperar en el tiempo</w:t>
      </w:r>
      <w:r w:rsidR="00094FEB" w:rsidRPr="002E0ED1">
        <w:rPr>
          <w:rFonts w:ascii="Arial" w:hAnsi="Arial" w:cs="Arial"/>
          <w:sz w:val="24"/>
          <w:szCs w:val="24"/>
        </w:rPr>
        <w:t>,</w:t>
      </w:r>
      <w:r w:rsidRPr="002E0ED1">
        <w:rPr>
          <w:rFonts w:ascii="Arial" w:hAnsi="Arial" w:cs="Arial"/>
          <w:sz w:val="24"/>
          <w:szCs w:val="24"/>
        </w:rPr>
        <w:t xml:space="preserve"> es totalmente necesario </w:t>
      </w:r>
      <w:r w:rsidR="00E70A71" w:rsidRPr="002E0ED1">
        <w:rPr>
          <w:rFonts w:ascii="Arial" w:hAnsi="Arial" w:cs="Arial"/>
          <w:sz w:val="24"/>
          <w:szCs w:val="24"/>
        </w:rPr>
        <w:t>ajustar todos los factores que hacen</w:t>
      </w:r>
      <w:r w:rsidR="0028127A">
        <w:rPr>
          <w:rFonts w:ascii="Arial" w:hAnsi="Arial" w:cs="Arial"/>
          <w:sz w:val="24"/>
          <w:szCs w:val="24"/>
        </w:rPr>
        <w:t xml:space="preserve"> a</w:t>
      </w:r>
      <w:r w:rsidR="00E70A71" w:rsidRPr="002E0ED1">
        <w:rPr>
          <w:rFonts w:ascii="Arial" w:hAnsi="Arial" w:cs="Arial"/>
          <w:sz w:val="24"/>
          <w:szCs w:val="24"/>
        </w:rPr>
        <w:t xml:space="preserve"> la</w:t>
      </w:r>
      <w:r w:rsidR="002C6637" w:rsidRPr="002E0ED1">
        <w:rPr>
          <w:rFonts w:ascii="Arial" w:hAnsi="Arial" w:cs="Arial"/>
          <w:sz w:val="24"/>
          <w:szCs w:val="24"/>
        </w:rPr>
        <w:t xml:space="preserve"> producción.</w:t>
      </w:r>
      <w:r w:rsidR="00966E9E">
        <w:rPr>
          <w:rFonts w:ascii="Arial" w:hAnsi="Arial" w:cs="Arial"/>
          <w:sz w:val="24"/>
          <w:szCs w:val="24"/>
        </w:rPr>
        <w:t xml:space="preserve"> </w:t>
      </w:r>
      <w:r w:rsidR="002C6637" w:rsidRPr="002E0ED1">
        <w:rPr>
          <w:rFonts w:ascii="Arial" w:hAnsi="Arial" w:cs="Arial"/>
          <w:sz w:val="24"/>
          <w:szCs w:val="24"/>
        </w:rPr>
        <w:t>Muchas</w:t>
      </w:r>
      <w:r w:rsidR="00A252DE">
        <w:rPr>
          <w:rFonts w:ascii="Arial" w:hAnsi="Arial" w:cs="Arial"/>
          <w:sz w:val="24"/>
          <w:szCs w:val="24"/>
        </w:rPr>
        <w:t xml:space="preserve"> veces</w:t>
      </w:r>
      <w:r w:rsidR="002C6637" w:rsidRPr="002E0ED1">
        <w:rPr>
          <w:rFonts w:ascii="Arial" w:hAnsi="Arial" w:cs="Arial"/>
          <w:sz w:val="24"/>
          <w:szCs w:val="24"/>
        </w:rPr>
        <w:t xml:space="preserve"> </w:t>
      </w:r>
      <w:r w:rsidR="00A252DE">
        <w:rPr>
          <w:rFonts w:ascii="Arial" w:hAnsi="Arial" w:cs="Arial"/>
          <w:sz w:val="24"/>
          <w:szCs w:val="24"/>
        </w:rPr>
        <w:t>tomamos decisiones en</w:t>
      </w:r>
      <w:r w:rsidR="00B9220C">
        <w:rPr>
          <w:rFonts w:ascii="Arial" w:hAnsi="Arial" w:cs="Arial"/>
          <w:sz w:val="24"/>
          <w:szCs w:val="24"/>
        </w:rPr>
        <w:t xml:space="preserve"> el marco técnico</w:t>
      </w:r>
      <w:r w:rsidR="002C6637" w:rsidRPr="002E0ED1">
        <w:rPr>
          <w:rFonts w:ascii="Arial" w:hAnsi="Arial" w:cs="Arial"/>
          <w:sz w:val="24"/>
          <w:szCs w:val="24"/>
        </w:rPr>
        <w:t xml:space="preserve"> productivo como</w:t>
      </w:r>
      <w:r w:rsidR="00A252DE">
        <w:rPr>
          <w:rFonts w:ascii="Arial" w:hAnsi="Arial" w:cs="Arial"/>
          <w:sz w:val="24"/>
          <w:szCs w:val="24"/>
        </w:rPr>
        <w:t xml:space="preserve"> puede ser</w:t>
      </w:r>
      <w:r w:rsidR="002C6637" w:rsidRPr="002E0ED1">
        <w:rPr>
          <w:rFonts w:ascii="Arial" w:hAnsi="Arial" w:cs="Arial"/>
          <w:sz w:val="24"/>
          <w:szCs w:val="24"/>
        </w:rPr>
        <w:t xml:space="preserve"> una fertilización foliar en una pastura,</w:t>
      </w:r>
      <w:r w:rsidR="00610C04">
        <w:rPr>
          <w:rFonts w:ascii="Arial" w:hAnsi="Arial" w:cs="Arial"/>
          <w:sz w:val="24"/>
          <w:szCs w:val="24"/>
        </w:rPr>
        <w:t xml:space="preserve"> </w:t>
      </w:r>
      <w:r w:rsidR="00B9220C">
        <w:rPr>
          <w:rFonts w:ascii="Arial" w:hAnsi="Arial" w:cs="Arial"/>
          <w:sz w:val="24"/>
          <w:szCs w:val="24"/>
        </w:rPr>
        <w:t xml:space="preserve">el conocimiento de </w:t>
      </w:r>
      <w:r w:rsidR="00610C04">
        <w:rPr>
          <w:rFonts w:ascii="Arial" w:hAnsi="Arial" w:cs="Arial"/>
          <w:sz w:val="24"/>
          <w:szCs w:val="24"/>
        </w:rPr>
        <w:t>las hormonas que regulan la reproducción,</w:t>
      </w:r>
      <w:r w:rsidR="002C6637" w:rsidRPr="002E0ED1">
        <w:rPr>
          <w:rFonts w:ascii="Arial" w:hAnsi="Arial" w:cs="Arial"/>
          <w:sz w:val="24"/>
          <w:szCs w:val="24"/>
        </w:rPr>
        <w:t xml:space="preserve"> la mejora en la ración en un </w:t>
      </w:r>
      <w:r w:rsidR="00E4403F" w:rsidRPr="002E0ED1">
        <w:rPr>
          <w:rFonts w:ascii="Arial" w:hAnsi="Arial" w:cs="Arial"/>
          <w:sz w:val="24"/>
          <w:szCs w:val="24"/>
        </w:rPr>
        <w:t>feed</w:t>
      </w:r>
      <w:r w:rsidR="002C6637" w:rsidRPr="002E0ED1">
        <w:rPr>
          <w:rFonts w:ascii="Arial" w:hAnsi="Arial" w:cs="Arial"/>
          <w:sz w:val="24"/>
          <w:szCs w:val="24"/>
        </w:rPr>
        <w:t xml:space="preserve">lot, </w:t>
      </w:r>
      <w:r w:rsidR="00337D04">
        <w:rPr>
          <w:rFonts w:ascii="Arial" w:hAnsi="Arial" w:cs="Arial"/>
          <w:sz w:val="24"/>
          <w:szCs w:val="24"/>
        </w:rPr>
        <w:t xml:space="preserve">el control de malezas, y la </w:t>
      </w:r>
      <w:r w:rsidR="002C6637" w:rsidRPr="002E0ED1">
        <w:rPr>
          <w:rFonts w:ascii="Arial" w:hAnsi="Arial" w:cs="Arial"/>
          <w:sz w:val="24"/>
          <w:szCs w:val="24"/>
        </w:rPr>
        <w:t>aplicación de tecnologías de insumos que tienen un efecto de mejora de la producción</w:t>
      </w:r>
      <w:r w:rsidR="00B9220C">
        <w:rPr>
          <w:rFonts w:ascii="Arial" w:hAnsi="Arial" w:cs="Arial"/>
          <w:sz w:val="24"/>
          <w:szCs w:val="24"/>
        </w:rPr>
        <w:t xml:space="preserve">. Estos conocimientos técnicos productivos pueden no ser </w:t>
      </w:r>
      <w:r w:rsidR="00A252DE">
        <w:rPr>
          <w:rFonts w:ascii="Arial" w:hAnsi="Arial" w:cs="Arial"/>
          <w:sz w:val="24"/>
          <w:szCs w:val="24"/>
        </w:rPr>
        <w:t>significante comparado</w:t>
      </w:r>
      <w:r w:rsidR="00B9220C">
        <w:rPr>
          <w:rFonts w:ascii="Arial" w:hAnsi="Arial" w:cs="Arial"/>
          <w:sz w:val="24"/>
          <w:szCs w:val="24"/>
        </w:rPr>
        <w:t xml:space="preserve"> con otros aspectos</w:t>
      </w:r>
      <w:r w:rsidR="00610C04">
        <w:rPr>
          <w:rFonts w:ascii="Arial" w:hAnsi="Arial" w:cs="Arial"/>
          <w:sz w:val="24"/>
          <w:szCs w:val="24"/>
        </w:rPr>
        <w:t>, o directamente</w:t>
      </w:r>
      <w:r w:rsidR="002C6637" w:rsidRPr="002E0ED1">
        <w:rPr>
          <w:rFonts w:ascii="Arial" w:hAnsi="Arial" w:cs="Arial"/>
          <w:sz w:val="24"/>
          <w:szCs w:val="24"/>
        </w:rPr>
        <w:t xml:space="preserve"> ir en contra del objeti</w:t>
      </w:r>
      <w:r w:rsidR="00E70A71" w:rsidRPr="002E0ED1">
        <w:rPr>
          <w:rFonts w:ascii="Arial" w:hAnsi="Arial" w:cs="Arial"/>
          <w:sz w:val="24"/>
          <w:szCs w:val="24"/>
        </w:rPr>
        <w:t>vo empresarial</w:t>
      </w:r>
      <w:r w:rsidR="00610C04">
        <w:rPr>
          <w:rFonts w:ascii="Arial" w:hAnsi="Arial" w:cs="Arial"/>
          <w:sz w:val="24"/>
          <w:szCs w:val="24"/>
        </w:rPr>
        <w:t xml:space="preserve"> por los alto</w:t>
      </w:r>
      <w:r w:rsidR="00B9220C">
        <w:rPr>
          <w:rFonts w:ascii="Arial" w:hAnsi="Arial" w:cs="Arial"/>
          <w:sz w:val="24"/>
          <w:szCs w:val="24"/>
        </w:rPr>
        <w:t>s costos (o baja rentabilidad).</w:t>
      </w:r>
      <w:r w:rsidR="00610C04">
        <w:rPr>
          <w:rFonts w:ascii="Arial" w:hAnsi="Arial" w:cs="Arial"/>
          <w:sz w:val="24"/>
          <w:szCs w:val="24"/>
        </w:rPr>
        <w:t xml:space="preserve"> </w:t>
      </w:r>
      <w:r w:rsidR="002C6637" w:rsidRPr="00337D04">
        <w:rPr>
          <w:rFonts w:ascii="Arial" w:hAnsi="Arial" w:cs="Arial"/>
          <w:sz w:val="24"/>
          <w:szCs w:val="24"/>
        </w:rPr>
        <w:t>No necesariamente una mejora en la técnica de la producción</w:t>
      </w:r>
      <w:r w:rsidR="007A2AB8" w:rsidRPr="00337D04">
        <w:rPr>
          <w:rFonts w:ascii="Arial" w:hAnsi="Arial" w:cs="Arial"/>
          <w:sz w:val="24"/>
          <w:szCs w:val="24"/>
        </w:rPr>
        <w:t xml:space="preserve"> termina con un resultado económico superior</w:t>
      </w:r>
      <w:r w:rsidR="002C6637" w:rsidRPr="00337D04">
        <w:rPr>
          <w:rFonts w:ascii="Arial" w:hAnsi="Arial" w:cs="Arial"/>
          <w:sz w:val="24"/>
          <w:szCs w:val="24"/>
        </w:rPr>
        <w:t>.</w:t>
      </w:r>
      <w:r w:rsidR="002C6637" w:rsidRPr="002E0ED1">
        <w:rPr>
          <w:rFonts w:ascii="Arial" w:hAnsi="Arial" w:cs="Arial"/>
          <w:sz w:val="24"/>
          <w:szCs w:val="24"/>
        </w:rPr>
        <w:t xml:space="preserve"> </w:t>
      </w:r>
      <w:r w:rsidR="00265296" w:rsidRPr="002E0ED1">
        <w:rPr>
          <w:rFonts w:ascii="Arial" w:hAnsi="Arial" w:cs="Arial"/>
          <w:sz w:val="24"/>
          <w:szCs w:val="24"/>
        </w:rPr>
        <w:t>Se puede tener</w:t>
      </w:r>
      <w:r w:rsidR="009A3A94" w:rsidRPr="002E0ED1">
        <w:rPr>
          <w:rFonts w:ascii="Arial" w:hAnsi="Arial" w:cs="Arial"/>
          <w:sz w:val="24"/>
          <w:szCs w:val="24"/>
        </w:rPr>
        <w:t xml:space="preserve"> tecnología</w:t>
      </w:r>
      <w:r w:rsidR="00265296" w:rsidRPr="002E0ED1">
        <w:rPr>
          <w:rFonts w:ascii="Arial" w:hAnsi="Arial" w:cs="Arial"/>
          <w:sz w:val="24"/>
          <w:szCs w:val="24"/>
        </w:rPr>
        <w:t xml:space="preserve"> de punta</w:t>
      </w:r>
      <w:r w:rsidR="00CA22B3">
        <w:rPr>
          <w:rFonts w:ascii="Arial" w:hAnsi="Arial" w:cs="Arial"/>
          <w:sz w:val="24"/>
          <w:szCs w:val="24"/>
        </w:rPr>
        <w:t xml:space="preserve">, las mejores condiciones de </w:t>
      </w:r>
      <w:r w:rsidR="00FA7986">
        <w:rPr>
          <w:rFonts w:ascii="Arial" w:hAnsi="Arial" w:cs="Arial"/>
          <w:sz w:val="24"/>
          <w:szCs w:val="24"/>
        </w:rPr>
        <w:t>producción</w:t>
      </w:r>
      <w:r w:rsidR="009A3A94" w:rsidRPr="002E0ED1">
        <w:rPr>
          <w:rFonts w:ascii="Arial" w:hAnsi="Arial" w:cs="Arial"/>
          <w:sz w:val="24"/>
          <w:szCs w:val="24"/>
        </w:rPr>
        <w:t>;</w:t>
      </w:r>
      <w:r w:rsidR="00CA22B3">
        <w:rPr>
          <w:rFonts w:ascii="Arial" w:hAnsi="Arial" w:cs="Arial"/>
          <w:sz w:val="24"/>
          <w:szCs w:val="24"/>
        </w:rPr>
        <w:t xml:space="preserve"> e incluso el mejor producto para ofrecer al mercado,</w:t>
      </w:r>
      <w:r w:rsidR="009A3A94" w:rsidRPr="002E0ED1">
        <w:rPr>
          <w:rFonts w:ascii="Arial" w:hAnsi="Arial" w:cs="Arial"/>
          <w:sz w:val="24"/>
          <w:szCs w:val="24"/>
        </w:rPr>
        <w:t xml:space="preserve"> pero si los costos de</w:t>
      </w:r>
      <w:r w:rsidR="00CA22B3">
        <w:rPr>
          <w:rFonts w:ascii="Arial" w:hAnsi="Arial" w:cs="Arial"/>
          <w:sz w:val="24"/>
          <w:szCs w:val="24"/>
        </w:rPr>
        <w:t xml:space="preserve"> la actividad</w:t>
      </w:r>
      <w:r w:rsidR="009A3A94" w:rsidRPr="002E0ED1">
        <w:rPr>
          <w:rFonts w:ascii="Arial" w:hAnsi="Arial" w:cs="Arial"/>
          <w:sz w:val="24"/>
          <w:szCs w:val="24"/>
        </w:rPr>
        <w:t xml:space="preserve"> no </w:t>
      </w:r>
      <w:r w:rsidR="00265296" w:rsidRPr="002E0ED1">
        <w:rPr>
          <w:rFonts w:ascii="Arial" w:hAnsi="Arial" w:cs="Arial"/>
          <w:sz w:val="24"/>
          <w:szCs w:val="24"/>
        </w:rPr>
        <w:t xml:space="preserve">conforman el resultado esperado, </w:t>
      </w:r>
      <w:r w:rsidR="00610C04">
        <w:rPr>
          <w:rFonts w:ascii="Arial" w:hAnsi="Arial" w:cs="Arial"/>
          <w:sz w:val="24"/>
          <w:szCs w:val="24"/>
        </w:rPr>
        <w:t>todo lo anterior es inviable</w:t>
      </w:r>
      <w:r w:rsidR="00A252DE">
        <w:rPr>
          <w:rFonts w:ascii="Arial" w:hAnsi="Arial" w:cs="Arial"/>
          <w:sz w:val="24"/>
          <w:szCs w:val="24"/>
        </w:rPr>
        <w:t>.</w:t>
      </w:r>
      <w:r w:rsidR="0028127A">
        <w:rPr>
          <w:rFonts w:ascii="Arial" w:hAnsi="Arial" w:cs="Arial"/>
          <w:sz w:val="24"/>
          <w:szCs w:val="24"/>
        </w:rPr>
        <w:t xml:space="preserve"> </w:t>
      </w:r>
      <w:r w:rsidR="006A43F2">
        <w:rPr>
          <w:rFonts w:ascii="Arial" w:hAnsi="Arial" w:cs="Arial"/>
          <w:sz w:val="24"/>
          <w:szCs w:val="24"/>
        </w:rPr>
        <w:t>Lo mismo sucede</w:t>
      </w:r>
      <w:r w:rsidR="00353B0B" w:rsidRPr="00337D04">
        <w:rPr>
          <w:rFonts w:ascii="Arial" w:hAnsi="Arial" w:cs="Arial"/>
          <w:sz w:val="24"/>
          <w:szCs w:val="24"/>
        </w:rPr>
        <w:t xml:space="preserve"> con la administración del personal, un empleado desmotivado</w:t>
      </w:r>
      <w:r w:rsidR="006A43F2">
        <w:rPr>
          <w:rFonts w:ascii="Arial" w:hAnsi="Arial" w:cs="Arial"/>
          <w:sz w:val="24"/>
          <w:szCs w:val="24"/>
        </w:rPr>
        <w:t>, poco capacitado,</w:t>
      </w:r>
      <w:r w:rsidR="00353B0B" w:rsidRPr="00337D04">
        <w:rPr>
          <w:rFonts w:ascii="Arial" w:hAnsi="Arial" w:cs="Arial"/>
          <w:sz w:val="24"/>
          <w:szCs w:val="24"/>
        </w:rPr>
        <w:t xml:space="preserve"> o con malas intenciones nos puede llevar al fracaso empresarial, la capacit</w:t>
      </w:r>
      <w:r w:rsidR="00AB11E5" w:rsidRPr="00337D04">
        <w:rPr>
          <w:rFonts w:ascii="Arial" w:hAnsi="Arial" w:cs="Arial"/>
          <w:sz w:val="24"/>
          <w:szCs w:val="24"/>
        </w:rPr>
        <w:t>ación del personal es un tema</w:t>
      </w:r>
      <w:r w:rsidR="00353B0B" w:rsidRPr="00337D04">
        <w:rPr>
          <w:rFonts w:ascii="Arial" w:hAnsi="Arial" w:cs="Arial"/>
          <w:sz w:val="24"/>
          <w:szCs w:val="24"/>
        </w:rPr>
        <w:t xml:space="preserve"> muy conocido en estos tiempos, sin embargo en el sector agropecuario es un punto débil ya que no se le da la importancia correspondiente. Aspectos como, </w:t>
      </w:r>
      <w:r w:rsidR="0028127A">
        <w:rPr>
          <w:rFonts w:ascii="Arial" w:hAnsi="Arial" w:cs="Arial"/>
          <w:sz w:val="24"/>
          <w:szCs w:val="24"/>
        </w:rPr>
        <w:t xml:space="preserve">inducción, </w:t>
      </w:r>
      <w:r w:rsidR="00353B0B" w:rsidRPr="00337D04">
        <w:rPr>
          <w:rFonts w:ascii="Arial" w:hAnsi="Arial" w:cs="Arial"/>
          <w:sz w:val="24"/>
          <w:szCs w:val="24"/>
        </w:rPr>
        <w:t>compensaciones, incentivos, etc. Son totalmente necesarios de abordar para una profesionalización del sector y se tr</w:t>
      </w:r>
      <w:r w:rsidR="0028127A">
        <w:rPr>
          <w:rFonts w:ascii="Arial" w:hAnsi="Arial" w:cs="Arial"/>
          <w:sz w:val="24"/>
          <w:szCs w:val="24"/>
        </w:rPr>
        <w:t>ataran mas adelante con un mayor</w:t>
      </w:r>
      <w:r w:rsidR="00353B0B" w:rsidRPr="00337D04">
        <w:rPr>
          <w:rFonts w:ascii="Arial" w:hAnsi="Arial" w:cs="Arial"/>
          <w:sz w:val="24"/>
          <w:szCs w:val="24"/>
        </w:rPr>
        <w:t xml:space="preserve"> nivel de detalle.</w:t>
      </w:r>
    </w:p>
    <w:p w:rsidR="00D0235C" w:rsidRDefault="00D0235C" w:rsidP="00D0235C">
      <w:pPr>
        <w:spacing w:line="480" w:lineRule="auto"/>
        <w:ind w:left="360"/>
        <w:jc w:val="center"/>
        <w:rPr>
          <w:rFonts w:ascii="Arial" w:hAnsi="Arial" w:cs="Arial"/>
          <w:b/>
          <w:sz w:val="24"/>
          <w:szCs w:val="24"/>
        </w:rPr>
      </w:pPr>
    </w:p>
    <w:p w:rsidR="00D0235C" w:rsidRDefault="00D0235C" w:rsidP="00D0235C">
      <w:pPr>
        <w:spacing w:line="480" w:lineRule="auto"/>
        <w:ind w:left="360"/>
        <w:jc w:val="center"/>
        <w:rPr>
          <w:rFonts w:ascii="Arial" w:hAnsi="Arial" w:cs="Arial"/>
          <w:b/>
          <w:sz w:val="24"/>
          <w:szCs w:val="24"/>
        </w:rPr>
      </w:pPr>
    </w:p>
    <w:p w:rsidR="00C44FC1" w:rsidRPr="00966E9E" w:rsidRDefault="003805AA" w:rsidP="00D0235C">
      <w:pPr>
        <w:spacing w:line="480" w:lineRule="auto"/>
        <w:ind w:left="360"/>
        <w:jc w:val="center"/>
        <w:rPr>
          <w:rFonts w:ascii="Arial" w:hAnsi="Arial" w:cs="Arial"/>
          <w:b/>
          <w:sz w:val="24"/>
          <w:szCs w:val="24"/>
          <w:u w:val="single"/>
        </w:rPr>
      </w:pPr>
      <w:r w:rsidRPr="00966E9E">
        <w:rPr>
          <w:rFonts w:ascii="Arial" w:hAnsi="Arial" w:cs="Arial"/>
          <w:b/>
          <w:sz w:val="24"/>
          <w:szCs w:val="24"/>
          <w:u w:val="single"/>
        </w:rPr>
        <w:lastRenderedPageBreak/>
        <w:t>OBJETIVOS</w:t>
      </w:r>
    </w:p>
    <w:p w:rsidR="00966E9E" w:rsidRDefault="00966E9E" w:rsidP="00966E9E">
      <w:pPr>
        <w:pStyle w:val="Prrafodelista"/>
        <w:spacing w:line="480" w:lineRule="auto"/>
        <w:jc w:val="both"/>
        <w:rPr>
          <w:rFonts w:ascii="Arial" w:hAnsi="Arial" w:cs="Arial"/>
          <w:b/>
          <w:sz w:val="24"/>
          <w:szCs w:val="24"/>
        </w:rPr>
      </w:pPr>
    </w:p>
    <w:p w:rsidR="00EA45B2" w:rsidRPr="00966E9E" w:rsidRDefault="00C44FC1" w:rsidP="00966E9E">
      <w:pPr>
        <w:pStyle w:val="Prrafodelista"/>
        <w:numPr>
          <w:ilvl w:val="0"/>
          <w:numId w:val="13"/>
        </w:numPr>
        <w:spacing w:line="480" w:lineRule="auto"/>
        <w:rPr>
          <w:rFonts w:ascii="Arial" w:hAnsi="Arial" w:cs="Arial"/>
          <w:b/>
          <w:sz w:val="24"/>
          <w:szCs w:val="24"/>
        </w:rPr>
      </w:pPr>
      <w:r w:rsidRPr="00966E9E">
        <w:rPr>
          <w:rFonts w:ascii="Arial" w:hAnsi="Arial" w:cs="Arial"/>
          <w:b/>
          <w:sz w:val="24"/>
          <w:szCs w:val="24"/>
        </w:rPr>
        <w:t>Ampliar los conocimientos sobre costos y gestión empresarial.</w:t>
      </w:r>
    </w:p>
    <w:p w:rsidR="00966E9E" w:rsidRDefault="00966E9E" w:rsidP="00966E9E">
      <w:pPr>
        <w:pStyle w:val="Prrafodelista"/>
        <w:spacing w:line="480" w:lineRule="auto"/>
        <w:rPr>
          <w:rFonts w:ascii="Arial" w:hAnsi="Arial" w:cs="Arial"/>
          <w:b/>
          <w:sz w:val="24"/>
          <w:szCs w:val="24"/>
        </w:rPr>
      </w:pPr>
    </w:p>
    <w:p w:rsidR="007D1358" w:rsidRDefault="00C44FC1" w:rsidP="00966E9E">
      <w:pPr>
        <w:pStyle w:val="Prrafodelista"/>
        <w:numPr>
          <w:ilvl w:val="0"/>
          <w:numId w:val="13"/>
        </w:numPr>
        <w:spacing w:line="480" w:lineRule="auto"/>
        <w:rPr>
          <w:rFonts w:ascii="Arial" w:hAnsi="Arial" w:cs="Arial"/>
          <w:b/>
          <w:sz w:val="24"/>
          <w:szCs w:val="24"/>
        </w:rPr>
      </w:pPr>
      <w:r w:rsidRPr="00966E9E">
        <w:rPr>
          <w:rFonts w:ascii="Arial" w:hAnsi="Arial" w:cs="Arial"/>
          <w:b/>
          <w:sz w:val="24"/>
          <w:szCs w:val="24"/>
        </w:rPr>
        <w:t>Ampliar los conocimientos sobre administración del personal</w:t>
      </w:r>
      <w:r w:rsidR="007D1358" w:rsidRPr="00966E9E">
        <w:rPr>
          <w:rFonts w:ascii="Arial" w:hAnsi="Arial" w:cs="Arial"/>
          <w:b/>
          <w:sz w:val="24"/>
          <w:szCs w:val="24"/>
        </w:rPr>
        <w:t xml:space="preserve"> y recursos humanos.</w:t>
      </w:r>
    </w:p>
    <w:p w:rsidR="003819CD" w:rsidRPr="003819CD" w:rsidRDefault="003819CD" w:rsidP="003819CD">
      <w:pPr>
        <w:pStyle w:val="Prrafodelista"/>
        <w:rPr>
          <w:rFonts w:ascii="Arial" w:hAnsi="Arial" w:cs="Arial"/>
          <w:b/>
          <w:sz w:val="24"/>
          <w:szCs w:val="24"/>
        </w:rPr>
      </w:pPr>
    </w:p>
    <w:p w:rsidR="003819CD" w:rsidRPr="00966E9E" w:rsidRDefault="003819CD" w:rsidP="00966E9E">
      <w:pPr>
        <w:pStyle w:val="Prrafodelista"/>
        <w:numPr>
          <w:ilvl w:val="0"/>
          <w:numId w:val="13"/>
        </w:numPr>
        <w:spacing w:line="480" w:lineRule="auto"/>
        <w:rPr>
          <w:rFonts w:ascii="Arial" w:hAnsi="Arial" w:cs="Arial"/>
          <w:b/>
          <w:sz w:val="24"/>
          <w:szCs w:val="24"/>
        </w:rPr>
      </w:pPr>
      <w:r>
        <w:rPr>
          <w:rFonts w:ascii="Arial" w:hAnsi="Arial" w:cs="Arial"/>
          <w:b/>
          <w:sz w:val="24"/>
          <w:szCs w:val="24"/>
        </w:rPr>
        <w:t>Adquirir los conocimientos de costos, gestión</w:t>
      </w:r>
      <w:r w:rsidR="00011645">
        <w:rPr>
          <w:rFonts w:ascii="Arial" w:hAnsi="Arial" w:cs="Arial"/>
          <w:b/>
          <w:sz w:val="24"/>
          <w:szCs w:val="24"/>
        </w:rPr>
        <w:t>,</w:t>
      </w:r>
      <w:r>
        <w:rPr>
          <w:rFonts w:ascii="Arial" w:hAnsi="Arial" w:cs="Arial"/>
          <w:b/>
          <w:sz w:val="24"/>
          <w:szCs w:val="24"/>
        </w:rPr>
        <w:t xml:space="preserve"> y recursos humanos para aplicarlos al sector agropecuario.</w:t>
      </w:r>
    </w:p>
    <w:p w:rsidR="007D1358" w:rsidRPr="007D1358" w:rsidRDefault="007D1358" w:rsidP="00966E9E">
      <w:pPr>
        <w:pStyle w:val="Prrafodelista"/>
        <w:spacing w:line="480" w:lineRule="auto"/>
        <w:rPr>
          <w:rFonts w:ascii="Arial" w:hAnsi="Arial" w:cs="Arial"/>
          <w:sz w:val="24"/>
          <w:szCs w:val="24"/>
        </w:rPr>
      </w:pPr>
    </w:p>
    <w:p w:rsidR="00353B0B" w:rsidRPr="002E0ED1" w:rsidRDefault="00D0235C" w:rsidP="002E0ED1">
      <w:pPr>
        <w:spacing w:line="480" w:lineRule="auto"/>
        <w:jc w:val="both"/>
        <w:rPr>
          <w:rFonts w:ascii="Arial" w:hAnsi="Arial" w:cs="Arial"/>
          <w:b/>
          <w:sz w:val="24"/>
          <w:szCs w:val="24"/>
        </w:rPr>
      </w:pPr>
      <w:r>
        <w:rPr>
          <w:rFonts w:ascii="Arial" w:hAnsi="Arial" w:cs="Arial"/>
          <w:b/>
          <w:sz w:val="24"/>
          <w:szCs w:val="24"/>
        </w:rPr>
        <w:t>2.0.</w:t>
      </w:r>
      <w:r w:rsidR="00936F1F">
        <w:rPr>
          <w:rFonts w:ascii="Arial" w:hAnsi="Arial" w:cs="Arial"/>
          <w:b/>
          <w:sz w:val="24"/>
          <w:szCs w:val="24"/>
        </w:rPr>
        <w:t xml:space="preserve"> </w:t>
      </w:r>
      <w:r w:rsidR="0051207F">
        <w:rPr>
          <w:rFonts w:ascii="Arial" w:hAnsi="Arial" w:cs="Arial"/>
          <w:b/>
          <w:sz w:val="24"/>
          <w:szCs w:val="24"/>
        </w:rPr>
        <w:t>Definiciones de costo</w:t>
      </w:r>
    </w:p>
    <w:p w:rsidR="000D4C5F" w:rsidRPr="002E0ED1" w:rsidRDefault="0006606D" w:rsidP="002E0ED1">
      <w:pPr>
        <w:spacing w:line="480" w:lineRule="auto"/>
        <w:jc w:val="both"/>
        <w:rPr>
          <w:rFonts w:ascii="Arial" w:hAnsi="Arial" w:cs="Arial"/>
          <w:sz w:val="24"/>
          <w:szCs w:val="24"/>
        </w:rPr>
      </w:pPr>
      <w:r w:rsidRPr="002E0ED1">
        <w:rPr>
          <w:rFonts w:ascii="Arial" w:hAnsi="Arial" w:cs="Arial"/>
          <w:sz w:val="24"/>
          <w:szCs w:val="24"/>
        </w:rPr>
        <w:t>-</w:t>
      </w:r>
      <w:r w:rsidR="007E139F" w:rsidRPr="002E0ED1">
        <w:rPr>
          <w:rFonts w:ascii="Arial" w:hAnsi="Arial" w:cs="Arial"/>
          <w:sz w:val="24"/>
          <w:szCs w:val="24"/>
        </w:rPr>
        <w:t>L</w:t>
      </w:r>
      <w:r w:rsidR="002341CE" w:rsidRPr="002E0ED1">
        <w:rPr>
          <w:rFonts w:ascii="Arial" w:hAnsi="Arial" w:cs="Arial"/>
          <w:sz w:val="24"/>
          <w:szCs w:val="24"/>
        </w:rPr>
        <w:t xml:space="preserve">a Real Academia Española </w:t>
      </w:r>
      <w:r w:rsidR="007E139F" w:rsidRPr="002E0ED1">
        <w:rPr>
          <w:rFonts w:ascii="Arial" w:hAnsi="Arial" w:cs="Arial"/>
          <w:sz w:val="24"/>
          <w:szCs w:val="24"/>
        </w:rPr>
        <w:t xml:space="preserve">define costo como: </w:t>
      </w:r>
      <w:r w:rsidR="000D4C5F" w:rsidRPr="002E0ED1">
        <w:rPr>
          <w:rFonts w:ascii="Arial" w:hAnsi="Arial" w:cs="Arial"/>
          <w:sz w:val="24"/>
          <w:szCs w:val="24"/>
        </w:rPr>
        <w:t>gasto realizado para la obtención o adqu</w:t>
      </w:r>
      <w:r w:rsidR="007E139F" w:rsidRPr="002E0ED1">
        <w:rPr>
          <w:rFonts w:ascii="Arial" w:hAnsi="Arial" w:cs="Arial"/>
          <w:sz w:val="24"/>
          <w:szCs w:val="24"/>
        </w:rPr>
        <w:t>isición de una cosa o servici</w:t>
      </w:r>
      <w:r w:rsidR="00CF3D9D" w:rsidRPr="002E0ED1">
        <w:rPr>
          <w:rFonts w:ascii="Arial" w:hAnsi="Arial" w:cs="Arial"/>
          <w:sz w:val="24"/>
          <w:szCs w:val="24"/>
        </w:rPr>
        <w:t>o</w:t>
      </w:r>
      <w:r w:rsidR="000D4C5F" w:rsidRPr="002E0ED1">
        <w:rPr>
          <w:rFonts w:ascii="Arial" w:hAnsi="Arial" w:cs="Arial"/>
          <w:sz w:val="24"/>
          <w:szCs w:val="24"/>
        </w:rPr>
        <w:t>.</w:t>
      </w:r>
      <w:r w:rsidR="00792F3B" w:rsidRPr="002E0ED1">
        <w:rPr>
          <w:rFonts w:ascii="Arial" w:hAnsi="Arial" w:cs="Arial"/>
          <w:sz w:val="24"/>
          <w:szCs w:val="24"/>
        </w:rPr>
        <w:t xml:space="preserve"> </w:t>
      </w:r>
      <w:r w:rsidR="000D4C5F" w:rsidRPr="002E0ED1">
        <w:rPr>
          <w:rFonts w:ascii="Arial" w:hAnsi="Arial" w:cs="Arial"/>
          <w:sz w:val="24"/>
          <w:szCs w:val="24"/>
        </w:rPr>
        <w:t xml:space="preserve">Posteriormente incorpora </w:t>
      </w:r>
      <w:r w:rsidRPr="002E0ED1">
        <w:rPr>
          <w:rFonts w:ascii="Arial" w:hAnsi="Arial" w:cs="Arial"/>
          <w:sz w:val="24"/>
          <w:szCs w:val="24"/>
        </w:rPr>
        <w:t xml:space="preserve">como acepción primera de costo a la </w:t>
      </w:r>
      <w:r w:rsidR="000D4C5F" w:rsidRPr="002E0ED1">
        <w:rPr>
          <w:rFonts w:ascii="Arial" w:hAnsi="Arial" w:cs="Arial"/>
          <w:sz w:val="24"/>
          <w:szCs w:val="24"/>
        </w:rPr>
        <w:t xml:space="preserve">cantidad que </w:t>
      </w:r>
      <w:r w:rsidRPr="002E0ED1">
        <w:rPr>
          <w:rFonts w:ascii="Arial" w:hAnsi="Arial" w:cs="Arial"/>
          <w:sz w:val="24"/>
          <w:szCs w:val="24"/>
        </w:rPr>
        <w:t>se da o paga por una cosa</w:t>
      </w:r>
      <w:r w:rsidR="007E139F" w:rsidRPr="002E0ED1">
        <w:rPr>
          <w:rFonts w:ascii="Arial" w:hAnsi="Arial" w:cs="Arial"/>
          <w:sz w:val="24"/>
          <w:szCs w:val="24"/>
        </w:rPr>
        <w:t xml:space="preserve">. </w:t>
      </w:r>
    </w:p>
    <w:p w:rsidR="00736C65" w:rsidRPr="002E0ED1" w:rsidRDefault="0006606D" w:rsidP="002E0ED1">
      <w:pPr>
        <w:spacing w:line="480" w:lineRule="auto"/>
        <w:jc w:val="both"/>
        <w:rPr>
          <w:rFonts w:ascii="Arial" w:hAnsi="Arial" w:cs="Arial"/>
          <w:sz w:val="24"/>
          <w:szCs w:val="24"/>
        </w:rPr>
      </w:pPr>
      <w:r w:rsidRPr="002E0ED1">
        <w:rPr>
          <w:rFonts w:ascii="Arial" w:hAnsi="Arial" w:cs="Arial"/>
          <w:sz w:val="24"/>
          <w:szCs w:val="24"/>
        </w:rPr>
        <w:t>-</w:t>
      </w:r>
      <w:r w:rsidR="00736C65" w:rsidRPr="002E0ED1">
        <w:rPr>
          <w:rFonts w:ascii="Arial" w:hAnsi="Arial" w:cs="Arial"/>
          <w:sz w:val="24"/>
          <w:szCs w:val="24"/>
        </w:rPr>
        <w:t>Costo, en un amplio sentido financiero, es toda erogación o desembolso de dinero (o su equivalente) para obtener</w:t>
      </w:r>
      <w:r w:rsidR="004D0C1D" w:rsidRPr="002E0ED1">
        <w:rPr>
          <w:rFonts w:ascii="Arial" w:hAnsi="Arial" w:cs="Arial"/>
          <w:sz w:val="24"/>
          <w:szCs w:val="24"/>
        </w:rPr>
        <w:t xml:space="preserve"> algún bien o servicio </w:t>
      </w:r>
      <w:r w:rsidR="00736C65" w:rsidRPr="002E0ED1">
        <w:rPr>
          <w:rFonts w:ascii="Arial" w:hAnsi="Arial" w:cs="Arial"/>
          <w:sz w:val="24"/>
          <w:szCs w:val="24"/>
        </w:rPr>
        <w:t xml:space="preserve"> </w:t>
      </w:r>
      <w:r w:rsidR="00075D00" w:rsidRPr="002E0ED1">
        <w:rPr>
          <w:rFonts w:ascii="Arial" w:hAnsi="Arial" w:cs="Arial"/>
          <w:sz w:val="24"/>
          <w:szCs w:val="24"/>
        </w:rPr>
        <w:t>(</w:t>
      </w:r>
      <w:r w:rsidR="00736C65" w:rsidRPr="002E0ED1">
        <w:rPr>
          <w:rFonts w:ascii="Arial" w:hAnsi="Arial" w:cs="Arial"/>
          <w:sz w:val="24"/>
          <w:szCs w:val="24"/>
        </w:rPr>
        <w:t>Lemus</w:t>
      </w:r>
      <w:r w:rsidR="007E139F" w:rsidRPr="002E0ED1">
        <w:rPr>
          <w:rFonts w:ascii="Arial" w:hAnsi="Arial" w:cs="Arial"/>
          <w:sz w:val="24"/>
          <w:szCs w:val="24"/>
        </w:rPr>
        <w:t>, 1985</w:t>
      </w:r>
      <w:r w:rsidR="00736C65" w:rsidRPr="002E0ED1">
        <w:rPr>
          <w:rFonts w:ascii="Arial" w:hAnsi="Arial" w:cs="Arial"/>
          <w:sz w:val="24"/>
          <w:szCs w:val="24"/>
        </w:rPr>
        <w:t>)</w:t>
      </w:r>
      <w:r w:rsidR="008513D7" w:rsidRPr="002E0ED1">
        <w:rPr>
          <w:rFonts w:ascii="Arial" w:hAnsi="Arial" w:cs="Arial"/>
          <w:sz w:val="24"/>
          <w:szCs w:val="24"/>
        </w:rPr>
        <w:t>.</w:t>
      </w:r>
    </w:p>
    <w:p w:rsidR="000D4C5F" w:rsidRPr="002E0ED1" w:rsidRDefault="0006606D" w:rsidP="002E0ED1">
      <w:pPr>
        <w:spacing w:line="480" w:lineRule="auto"/>
        <w:jc w:val="both"/>
        <w:rPr>
          <w:rFonts w:ascii="Arial" w:hAnsi="Arial" w:cs="Arial"/>
          <w:sz w:val="24"/>
          <w:szCs w:val="24"/>
        </w:rPr>
      </w:pPr>
      <w:r w:rsidRPr="002E0ED1">
        <w:rPr>
          <w:rFonts w:ascii="Arial" w:hAnsi="Arial" w:cs="Arial"/>
          <w:sz w:val="24"/>
          <w:szCs w:val="24"/>
        </w:rPr>
        <w:t>-</w:t>
      </w:r>
      <w:r w:rsidR="000D4C5F" w:rsidRPr="002E0ED1">
        <w:rPr>
          <w:rFonts w:ascii="Arial" w:hAnsi="Arial" w:cs="Arial"/>
          <w:sz w:val="24"/>
          <w:szCs w:val="24"/>
        </w:rPr>
        <w:t>Es la serie de esfuerzos</w:t>
      </w:r>
      <w:r w:rsidR="007E139F" w:rsidRPr="002E0ED1">
        <w:rPr>
          <w:rFonts w:ascii="Arial" w:hAnsi="Arial" w:cs="Arial"/>
          <w:sz w:val="24"/>
          <w:szCs w:val="24"/>
        </w:rPr>
        <w:t xml:space="preserve"> y recursos para producir algo </w:t>
      </w:r>
      <w:r w:rsidR="004D0C1D" w:rsidRPr="002E0ED1">
        <w:rPr>
          <w:rFonts w:ascii="Arial" w:hAnsi="Arial" w:cs="Arial"/>
          <w:sz w:val="24"/>
          <w:szCs w:val="24"/>
        </w:rPr>
        <w:t>(</w:t>
      </w:r>
      <w:r w:rsidR="007E139F" w:rsidRPr="002E0ED1">
        <w:rPr>
          <w:rFonts w:ascii="Arial" w:hAnsi="Arial" w:cs="Arial"/>
          <w:sz w:val="24"/>
          <w:szCs w:val="24"/>
        </w:rPr>
        <w:t>Cristóbal del Río González, 199</w:t>
      </w:r>
      <w:r w:rsidR="004D0C1D" w:rsidRPr="002E0ED1">
        <w:rPr>
          <w:rFonts w:ascii="Arial" w:hAnsi="Arial" w:cs="Arial"/>
          <w:sz w:val="24"/>
          <w:szCs w:val="24"/>
        </w:rPr>
        <w:t>1).</w:t>
      </w:r>
      <w:r w:rsidR="007E139F" w:rsidRPr="002E0ED1">
        <w:rPr>
          <w:rFonts w:ascii="Arial" w:hAnsi="Arial" w:cs="Arial"/>
          <w:sz w:val="24"/>
          <w:szCs w:val="24"/>
        </w:rPr>
        <w:t xml:space="preserve"> </w:t>
      </w:r>
    </w:p>
    <w:p w:rsidR="008513D7" w:rsidRPr="002E0ED1" w:rsidRDefault="007E139F" w:rsidP="002E0ED1">
      <w:pPr>
        <w:spacing w:line="480" w:lineRule="auto"/>
        <w:jc w:val="both"/>
        <w:rPr>
          <w:rFonts w:ascii="Arial" w:hAnsi="Arial" w:cs="Arial"/>
          <w:sz w:val="24"/>
          <w:szCs w:val="24"/>
        </w:rPr>
      </w:pPr>
      <w:r w:rsidRPr="002E0ED1">
        <w:rPr>
          <w:rFonts w:ascii="Arial" w:hAnsi="Arial" w:cs="Arial"/>
          <w:sz w:val="24"/>
          <w:szCs w:val="24"/>
        </w:rPr>
        <w:t>-</w:t>
      </w:r>
      <w:r w:rsidR="009F707B" w:rsidRPr="002E0ED1">
        <w:rPr>
          <w:rFonts w:ascii="Arial" w:hAnsi="Arial" w:cs="Arial"/>
          <w:sz w:val="24"/>
          <w:szCs w:val="24"/>
        </w:rPr>
        <w:t>E</w:t>
      </w:r>
      <w:r w:rsidR="00B62900" w:rsidRPr="002E0ED1">
        <w:rPr>
          <w:rFonts w:ascii="Arial" w:hAnsi="Arial" w:cs="Arial"/>
          <w:sz w:val="24"/>
          <w:szCs w:val="24"/>
        </w:rPr>
        <w:t>s el sacrificio necesario de factores productivos (o bienes económicos), valuados de diferente manera, con el objeto de obtener un resultado productivo, (o generar un ingreso) má</w:t>
      </w:r>
      <w:r w:rsidR="004D0C1D" w:rsidRPr="002E0ED1">
        <w:rPr>
          <w:rFonts w:ascii="Arial" w:hAnsi="Arial" w:cs="Arial"/>
          <w:sz w:val="24"/>
          <w:szCs w:val="24"/>
        </w:rPr>
        <w:t>s o menos diferido en el tiempo (</w:t>
      </w:r>
      <w:r w:rsidRPr="002E0ED1">
        <w:rPr>
          <w:rFonts w:ascii="Arial" w:hAnsi="Arial" w:cs="Arial"/>
          <w:sz w:val="24"/>
          <w:szCs w:val="24"/>
        </w:rPr>
        <w:t>Osorio, 1985</w:t>
      </w:r>
      <w:r w:rsidR="004D0C1D" w:rsidRPr="002E0ED1">
        <w:rPr>
          <w:rFonts w:ascii="Arial" w:hAnsi="Arial" w:cs="Arial"/>
          <w:sz w:val="24"/>
          <w:szCs w:val="24"/>
        </w:rPr>
        <w:t>).</w:t>
      </w:r>
    </w:p>
    <w:p w:rsidR="008513D7" w:rsidRPr="002E0ED1" w:rsidRDefault="002400E1" w:rsidP="002E0ED1">
      <w:pPr>
        <w:spacing w:line="480" w:lineRule="auto"/>
        <w:jc w:val="both"/>
        <w:rPr>
          <w:rFonts w:ascii="Arial" w:hAnsi="Arial" w:cs="Arial"/>
          <w:sz w:val="24"/>
          <w:szCs w:val="24"/>
        </w:rPr>
      </w:pPr>
      <w:r w:rsidRPr="002E0ED1">
        <w:rPr>
          <w:rFonts w:ascii="Arial" w:hAnsi="Arial" w:cs="Arial"/>
          <w:sz w:val="24"/>
          <w:szCs w:val="24"/>
        </w:rPr>
        <w:t>-</w:t>
      </w:r>
      <w:r w:rsidR="007E139F" w:rsidRPr="002E0ED1">
        <w:rPr>
          <w:rFonts w:ascii="Arial" w:hAnsi="Arial" w:cs="Arial"/>
          <w:sz w:val="24"/>
          <w:szCs w:val="24"/>
        </w:rPr>
        <w:t xml:space="preserve">Los costos son </w:t>
      </w:r>
      <w:r w:rsidR="008513D7" w:rsidRPr="002E0ED1">
        <w:rPr>
          <w:rFonts w:ascii="Arial" w:hAnsi="Arial" w:cs="Arial"/>
          <w:sz w:val="24"/>
          <w:szCs w:val="24"/>
        </w:rPr>
        <w:t xml:space="preserve">un aspecto de la actividad económica, para el empresario individual esto implica sus obligaciones de hacer pagos en efectivo, para el conjunto de la </w:t>
      </w:r>
      <w:r w:rsidR="008513D7" w:rsidRPr="002E0ED1">
        <w:rPr>
          <w:rFonts w:ascii="Arial" w:hAnsi="Arial" w:cs="Arial"/>
          <w:sz w:val="24"/>
          <w:szCs w:val="24"/>
        </w:rPr>
        <w:lastRenderedPageBreak/>
        <w:t>sociedad, el costo representa los recursos que deben sacrifi</w:t>
      </w:r>
      <w:r w:rsidR="007E139F" w:rsidRPr="002E0ED1">
        <w:rPr>
          <w:rFonts w:ascii="Arial" w:hAnsi="Arial" w:cs="Arial"/>
          <w:sz w:val="24"/>
          <w:szCs w:val="24"/>
        </w:rPr>
        <w:t xml:space="preserve">carse para obtener un bien dado </w:t>
      </w:r>
      <w:r w:rsidR="004D0C1D" w:rsidRPr="002E0ED1">
        <w:rPr>
          <w:rFonts w:ascii="Arial" w:hAnsi="Arial" w:cs="Arial"/>
          <w:sz w:val="24"/>
          <w:szCs w:val="24"/>
        </w:rPr>
        <w:t>(</w:t>
      </w:r>
      <w:r w:rsidR="007E139F" w:rsidRPr="002E0ED1">
        <w:rPr>
          <w:rFonts w:ascii="Arial" w:hAnsi="Arial" w:cs="Arial"/>
          <w:sz w:val="24"/>
          <w:szCs w:val="24"/>
        </w:rPr>
        <w:t>Ferguson y J. Gou</w:t>
      </w:r>
      <w:r w:rsidR="004D0C1D" w:rsidRPr="002E0ED1">
        <w:rPr>
          <w:rFonts w:ascii="Arial" w:hAnsi="Arial" w:cs="Arial"/>
          <w:sz w:val="24"/>
          <w:szCs w:val="24"/>
        </w:rPr>
        <w:t>ld, 1982).</w:t>
      </w:r>
    </w:p>
    <w:p w:rsidR="00973903" w:rsidRPr="002E0ED1" w:rsidRDefault="002400E1" w:rsidP="002E0ED1">
      <w:pPr>
        <w:spacing w:line="480" w:lineRule="auto"/>
        <w:jc w:val="both"/>
        <w:rPr>
          <w:rFonts w:ascii="Arial" w:hAnsi="Arial" w:cs="Arial"/>
          <w:sz w:val="24"/>
          <w:szCs w:val="24"/>
        </w:rPr>
      </w:pPr>
      <w:r w:rsidRPr="002E0ED1">
        <w:rPr>
          <w:rFonts w:ascii="Arial" w:hAnsi="Arial" w:cs="Arial"/>
          <w:sz w:val="24"/>
          <w:szCs w:val="24"/>
        </w:rPr>
        <w:t>-</w:t>
      </w:r>
      <w:r w:rsidR="007E139F" w:rsidRPr="002E0ED1">
        <w:rPr>
          <w:rFonts w:ascii="Arial" w:hAnsi="Arial" w:cs="Arial"/>
          <w:sz w:val="24"/>
          <w:szCs w:val="24"/>
        </w:rPr>
        <w:t>S</w:t>
      </w:r>
      <w:r w:rsidR="00973903" w:rsidRPr="002E0ED1">
        <w:rPr>
          <w:rFonts w:ascii="Arial" w:hAnsi="Arial" w:cs="Arial"/>
          <w:sz w:val="24"/>
          <w:szCs w:val="24"/>
        </w:rPr>
        <w:t>uma de los valores de los bienes y servicios insumidos en un proceso productivo. Estos valores se expresan a través de gastos, amort</w:t>
      </w:r>
      <w:r w:rsidR="007E139F" w:rsidRPr="002E0ED1">
        <w:rPr>
          <w:rFonts w:ascii="Arial" w:hAnsi="Arial" w:cs="Arial"/>
          <w:sz w:val="24"/>
          <w:szCs w:val="24"/>
        </w:rPr>
        <w:t>izaciones e intereses</w:t>
      </w:r>
      <w:r w:rsidR="004D0C1D" w:rsidRPr="002E0ED1">
        <w:rPr>
          <w:rFonts w:ascii="Arial" w:hAnsi="Arial" w:cs="Arial"/>
          <w:sz w:val="24"/>
          <w:szCs w:val="24"/>
        </w:rPr>
        <w:t xml:space="preserve"> (Frank, </w:t>
      </w:r>
      <w:r w:rsidR="007E139F" w:rsidRPr="002E0ED1">
        <w:rPr>
          <w:rFonts w:ascii="Arial" w:hAnsi="Arial" w:cs="Arial"/>
          <w:sz w:val="24"/>
          <w:szCs w:val="24"/>
        </w:rPr>
        <w:t>1983)</w:t>
      </w:r>
      <w:r w:rsidR="004D0C1D" w:rsidRPr="002E0ED1">
        <w:rPr>
          <w:rFonts w:ascii="Arial" w:hAnsi="Arial" w:cs="Arial"/>
          <w:sz w:val="24"/>
          <w:szCs w:val="24"/>
        </w:rPr>
        <w:t>.</w:t>
      </w:r>
    </w:p>
    <w:p w:rsidR="000D4C5F" w:rsidRPr="002E0ED1" w:rsidRDefault="002400E1" w:rsidP="002E0ED1">
      <w:pPr>
        <w:spacing w:line="480" w:lineRule="auto"/>
        <w:jc w:val="both"/>
        <w:rPr>
          <w:rFonts w:ascii="Arial" w:hAnsi="Arial" w:cs="Arial"/>
          <w:sz w:val="24"/>
          <w:szCs w:val="24"/>
        </w:rPr>
      </w:pPr>
      <w:r w:rsidRPr="002E0ED1">
        <w:rPr>
          <w:rFonts w:ascii="Arial" w:hAnsi="Arial" w:cs="Arial"/>
          <w:sz w:val="24"/>
          <w:szCs w:val="24"/>
        </w:rPr>
        <w:t>-</w:t>
      </w:r>
      <w:r w:rsidR="007E139F" w:rsidRPr="002E0ED1">
        <w:rPr>
          <w:rFonts w:ascii="Arial" w:hAnsi="Arial" w:cs="Arial"/>
          <w:sz w:val="24"/>
          <w:szCs w:val="24"/>
        </w:rPr>
        <w:t xml:space="preserve"> </w:t>
      </w:r>
      <w:r w:rsidR="000D4C5F" w:rsidRPr="002E0ED1">
        <w:rPr>
          <w:rFonts w:ascii="Arial" w:hAnsi="Arial" w:cs="Arial"/>
          <w:sz w:val="24"/>
          <w:szCs w:val="24"/>
        </w:rPr>
        <w:t>Es el sacrificio de valores o contratación económica que se realiza para la adquisición de bienes, derechos o servicios con el objeto de utilizarlos en la generac</w:t>
      </w:r>
      <w:r w:rsidR="007E139F" w:rsidRPr="002E0ED1">
        <w:rPr>
          <w:rFonts w:ascii="Arial" w:hAnsi="Arial" w:cs="Arial"/>
          <w:sz w:val="24"/>
          <w:szCs w:val="24"/>
        </w:rPr>
        <w:t>ión de ingresos de explotació</w:t>
      </w:r>
      <w:r w:rsidR="00FF493B">
        <w:rPr>
          <w:rFonts w:ascii="Arial" w:hAnsi="Arial" w:cs="Arial"/>
          <w:sz w:val="24"/>
          <w:szCs w:val="24"/>
        </w:rPr>
        <w:t>n (</w:t>
      </w:r>
      <w:r w:rsidR="004D0C1D" w:rsidRPr="002E0ED1">
        <w:rPr>
          <w:rFonts w:ascii="Arial" w:hAnsi="Arial" w:cs="Arial"/>
          <w:sz w:val="24"/>
          <w:szCs w:val="24"/>
        </w:rPr>
        <w:t>López Couceiro, 1985).</w:t>
      </w:r>
    </w:p>
    <w:p w:rsidR="00590467" w:rsidRPr="002E0ED1" w:rsidRDefault="002400E1" w:rsidP="002E0ED1">
      <w:pPr>
        <w:spacing w:line="480" w:lineRule="auto"/>
        <w:jc w:val="both"/>
        <w:rPr>
          <w:rFonts w:ascii="Arial" w:hAnsi="Arial" w:cs="Arial"/>
          <w:sz w:val="24"/>
          <w:szCs w:val="24"/>
        </w:rPr>
      </w:pPr>
      <w:r w:rsidRPr="002E0ED1">
        <w:rPr>
          <w:rFonts w:ascii="Arial" w:hAnsi="Arial" w:cs="Arial"/>
          <w:sz w:val="24"/>
          <w:szCs w:val="24"/>
        </w:rPr>
        <w:t>-</w:t>
      </w:r>
      <w:r w:rsidR="007E139F" w:rsidRPr="002E0ED1">
        <w:rPr>
          <w:rFonts w:ascii="Arial" w:hAnsi="Arial" w:cs="Arial"/>
          <w:sz w:val="24"/>
          <w:szCs w:val="24"/>
        </w:rPr>
        <w:t xml:space="preserve"> E</w:t>
      </w:r>
      <w:r w:rsidR="00590467" w:rsidRPr="002E0ED1">
        <w:rPr>
          <w:rFonts w:ascii="Arial" w:hAnsi="Arial" w:cs="Arial"/>
          <w:sz w:val="24"/>
          <w:szCs w:val="24"/>
        </w:rPr>
        <w:t xml:space="preserve">l costo en términos generales como el conjunto de los recursos sacrificados o perdidos </w:t>
      </w:r>
      <w:r w:rsidR="00E47CC6" w:rsidRPr="002E0ED1">
        <w:rPr>
          <w:rFonts w:ascii="Arial" w:hAnsi="Arial" w:cs="Arial"/>
          <w:sz w:val="24"/>
          <w:szCs w:val="24"/>
        </w:rPr>
        <w:t>para</w:t>
      </w:r>
      <w:r w:rsidR="002E748B" w:rsidRPr="002E0ED1">
        <w:rPr>
          <w:rFonts w:ascii="Arial" w:hAnsi="Arial" w:cs="Arial"/>
          <w:sz w:val="24"/>
          <w:szCs w:val="24"/>
        </w:rPr>
        <w:t xml:space="preserve"> alcanzar un</w:t>
      </w:r>
      <w:r w:rsidR="004D0C1D" w:rsidRPr="002E0ED1">
        <w:rPr>
          <w:rFonts w:ascii="Arial" w:hAnsi="Arial" w:cs="Arial"/>
          <w:sz w:val="24"/>
          <w:szCs w:val="24"/>
        </w:rPr>
        <w:t xml:space="preserve"> bien específico (</w:t>
      </w:r>
      <w:r w:rsidR="007E139F" w:rsidRPr="002E0ED1">
        <w:rPr>
          <w:rFonts w:ascii="Arial" w:hAnsi="Arial" w:cs="Arial"/>
          <w:sz w:val="24"/>
          <w:szCs w:val="24"/>
        </w:rPr>
        <w:t>Juan García Colín,</w:t>
      </w:r>
      <w:r w:rsidR="004D0C1D" w:rsidRPr="002E0ED1">
        <w:rPr>
          <w:rFonts w:ascii="Arial" w:hAnsi="Arial" w:cs="Arial"/>
          <w:sz w:val="24"/>
          <w:szCs w:val="24"/>
        </w:rPr>
        <w:t xml:space="preserve"> 1992).</w:t>
      </w:r>
    </w:p>
    <w:p w:rsidR="00590467" w:rsidRPr="002E0ED1" w:rsidRDefault="002400E1" w:rsidP="002E0ED1">
      <w:pPr>
        <w:spacing w:line="480" w:lineRule="auto"/>
        <w:jc w:val="both"/>
        <w:rPr>
          <w:rFonts w:ascii="Arial" w:hAnsi="Arial" w:cs="Arial"/>
          <w:sz w:val="24"/>
          <w:szCs w:val="24"/>
        </w:rPr>
      </w:pPr>
      <w:r w:rsidRPr="002E0ED1">
        <w:rPr>
          <w:rFonts w:ascii="Arial" w:hAnsi="Arial" w:cs="Arial"/>
          <w:sz w:val="24"/>
          <w:szCs w:val="24"/>
        </w:rPr>
        <w:t>-</w:t>
      </w:r>
      <w:r w:rsidR="00590467" w:rsidRPr="002E0ED1">
        <w:rPr>
          <w:rFonts w:ascii="Arial" w:hAnsi="Arial" w:cs="Arial"/>
          <w:sz w:val="24"/>
          <w:szCs w:val="24"/>
        </w:rPr>
        <w:t>A</w:t>
      </w:r>
      <w:r w:rsidR="002E748B" w:rsidRPr="002E0ED1">
        <w:rPr>
          <w:rFonts w:ascii="Arial" w:hAnsi="Arial" w:cs="Arial"/>
          <w:sz w:val="24"/>
          <w:szCs w:val="24"/>
        </w:rPr>
        <w:t xml:space="preserve">ldo S. Torres (1997) establece que un </w:t>
      </w:r>
      <w:r w:rsidR="00590467" w:rsidRPr="002E0ED1">
        <w:rPr>
          <w:rFonts w:ascii="Arial" w:hAnsi="Arial" w:cs="Arial"/>
          <w:sz w:val="24"/>
          <w:szCs w:val="24"/>
        </w:rPr>
        <w:t>costo también representa un decremento de recursos, pero, a diferencia de los gastos, estos recursos se han consumido para fabricar un producto. El costo se convertirá en gasto al m</w:t>
      </w:r>
      <w:r w:rsidR="002E748B" w:rsidRPr="002E0ED1">
        <w:rPr>
          <w:rFonts w:ascii="Arial" w:hAnsi="Arial" w:cs="Arial"/>
          <w:sz w:val="24"/>
          <w:szCs w:val="24"/>
        </w:rPr>
        <w:t>omento de la venta del producto</w:t>
      </w:r>
      <w:r w:rsidR="00590467" w:rsidRPr="002E0ED1">
        <w:rPr>
          <w:rFonts w:ascii="Arial" w:hAnsi="Arial" w:cs="Arial"/>
          <w:sz w:val="24"/>
          <w:szCs w:val="24"/>
        </w:rPr>
        <w:t>.</w:t>
      </w:r>
    </w:p>
    <w:p w:rsidR="007A2AB8" w:rsidRPr="002E0ED1" w:rsidRDefault="002E748B" w:rsidP="002E0ED1">
      <w:pPr>
        <w:spacing w:line="480" w:lineRule="auto"/>
        <w:jc w:val="both"/>
        <w:rPr>
          <w:rFonts w:ascii="Arial" w:hAnsi="Arial" w:cs="Arial"/>
          <w:sz w:val="24"/>
          <w:szCs w:val="24"/>
        </w:rPr>
      </w:pPr>
      <w:r w:rsidRPr="002E0ED1">
        <w:rPr>
          <w:rFonts w:ascii="Arial" w:hAnsi="Arial" w:cs="Arial"/>
          <w:sz w:val="24"/>
          <w:szCs w:val="24"/>
        </w:rPr>
        <w:t>-C</w:t>
      </w:r>
      <w:r w:rsidR="00B94A44" w:rsidRPr="002E0ED1">
        <w:rPr>
          <w:rFonts w:ascii="Arial" w:hAnsi="Arial" w:cs="Arial"/>
          <w:sz w:val="24"/>
          <w:szCs w:val="24"/>
        </w:rPr>
        <w:t xml:space="preserve">osto de producción es la expresión en dinero de todo lo que se debe hacer para atraer y mantener a los factores de la producción </w:t>
      </w:r>
      <w:r w:rsidR="004D0C1D" w:rsidRPr="002E0ED1">
        <w:rPr>
          <w:rFonts w:ascii="Arial" w:hAnsi="Arial" w:cs="Arial"/>
          <w:sz w:val="24"/>
          <w:szCs w:val="24"/>
        </w:rPr>
        <w:t>hacia una actividad determinada (Foulon, 1963).</w:t>
      </w:r>
    </w:p>
    <w:p w:rsidR="002400E1" w:rsidRPr="002E0ED1" w:rsidRDefault="002400E1" w:rsidP="002E0ED1">
      <w:pPr>
        <w:spacing w:line="480" w:lineRule="auto"/>
        <w:jc w:val="both"/>
        <w:rPr>
          <w:rFonts w:ascii="Arial" w:hAnsi="Arial" w:cs="Arial"/>
          <w:sz w:val="24"/>
          <w:szCs w:val="24"/>
        </w:rPr>
      </w:pPr>
      <w:r w:rsidRPr="002E0ED1">
        <w:rPr>
          <w:rFonts w:ascii="Arial" w:hAnsi="Arial" w:cs="Arial"/>
          <w:sz w:val="24"/>
          <w:szCs w:val="24"/>
        </w:rPr>
        <w:t>-</w:t>
      </w:r>
      <w:r w:rsidR="007A2AB8" w:rsidRPr="002E0ED1">
        <w:rPr>
          <w:rFonts w:ascii="Arial" w:hAnsi="Arial" w:cs="Arial"/>
          <w:sz w:val="24"/>
          <w:szCs w:val="24"/>
        </w:rPr>
        <w:t>Costo es la valorización económica de todos los insumos utilizados en la obtención de un producto agropecuario, en u</w:t>
      </w:r>
      <w:r w:rsidR="002E748B" w:rsidRPr="002E0ED1">
        <w:rPr>
          <w:rFonts w:ascii="Arial" w:hAnsi="Arial" w:cs="Arial"/>
          <w:sz w:val="24"/>
          <w:szCs w:val="24"/>
        </w:rPr>
        <w:t>n período de tiempo determinado</w:t>
      </w:r>
      <w:r w:rsidR="007A2AB8" w:rsidRPr="002E0ED1">
        <w:rPr>
          <w:rFonts w:ascii="Arial" w:hAnsi="Arial" w:cs="Arial"/>
          <w:sz w:val="24"/>
          <w:szCs w:val="24"/>
        </w:rPr>
        <w:t xml:space="preserve"> (Administración Rural, F.C.A.-U.N.C.).</w:t>
      </w:r>
    </w:p>
    <w:p w:rsidR="00BF1C7E" w:rsidRDefault="002E748B" w:rsidP="002E0ED1">
      <w:pPr>
        <w:spacing w:line="480" w:lineRule="auto"/>
        <w:jc w:val="both"/>
        <w:rPr>
          <w:rFonts w:ascii="Arial" w:hAnsi="Arial" w:cs="Arial"/>
          <w:sz w:val="24"/>
          <w:szCs w:val="24"/>
        </w:rPr>
      </w:pPr>
      <w:r w:rsidRPr="002E0ED1">
        <w:rPr>
          <w:rFonts w:ascii="Arial" w:hAnsi="Arial" w:cs="Arial"/>
          <w:sz w:val="24"/>
          <w:szCs w:val="24"/>
        </w:rPr>
        <w:t xml:space="preserve">-Frank (1985) propone: </w:t>
      </w:r>
      <w:r w:rsidR="00B94A44" w:rsidRPr="002E0ED1">
        <w:rPr>
          <w:rFonts w:ascii="Arial" w:hAnsi="Arial" w:cs="Arial"/>
          <w:sz w:val="24"/>
          <w:szCs w:val="24"/>
        </w:rPr>
        <w:t>la suma de los valores de los insumos necesarios en un pr</w:t>
      </w:r>
      <w:r w:rsidRPr="002E0ED1">
        <w:rPr>
          <w:rFonts w:ascii="Arial" w:hAnsi="Arial" w:cs="Arial"/>
          <w:sz w:val="24"/>
          <w:szCs w:val="24"/>
        </w:rPr>
        <w:t>oceso productivo</w:t>
      </w:r>
      <w:r w:rsidR="00B94A44" w:rsidRPr="002E0ED1">
        <w:rPr>
          <w:rFonts w:ascii="Arial" w:hAnsi="Arial" w:cs="Arial"/>
          <w:sz w:val="24"/>
          <w:szCs w:val="24"/>
        </w:rPr>
        <w:t>.</w:t>
      </w:r>
    </w:p>
    <w:p w:rsidR="0005368C" w:rsidRPr="002E0ED1" w:rsidRDefault="0005368C" w:rsidP="002E0ED1">
      <w:pPr>
        <w:spacing w:line="480" w:lineRule="auto"/>
        <w:jc w:val="both"/>
        <w:rPr>
          <w:rFonts w:ascii="Arial" w:hAnsi="Arial" w:cs="Arial"/>
          <w:sz w:val="24"/>
          <w:szCs w:val="24"/>
        </w:rPr>
      </w:pPr>
    </w:p>
    <w:p w:rsidR="00936F1F" w:rsidRPr="00936F1F" w:rsidRDefault="00936F1F" w:rsidP="00936F1F">
      <w:pPr>
        <w:spacing w:line="480" w:lineRule="auto"/>
        <w:jc w:val="both"/>
        <w:rPr>
          <w:rFonts w:ascii="Arial" w:hAnsi="Arial" w:cs="Arial"/>
          <w:sz w:val="24"/>
          <w:szCs w:val="24"/>
        </w:rPr>
      </w:pPr>
      <w:r>
        <w:rPr>
          <w:rFonts w:ascii="Arial" w:hAnsi="Arial" w:cs="Arial"/>
          <w:b/>
          <w:sz w:val="24"/>
          <w:szCs w:val="24"/>
        </w:rPr>
        <w:t>2.</w:t>
      </w:r>
      <w:r w:rsidR="00D0235C">
        <w:rPr>
          <w:rFonts w:ascii="Arial" w:hAnsi="Arial" w:cs="Arial"/>
          <w:b/>
          <w:sz w:val="24"/>
          <w:szCs w:val="24"/>
        </w:rPr>
        <w:t>1.</w:t>
      </w:r>
      <w:r>
        <w:rPr>
          <w:rFonts w:ascii="Arial" w:hAnsi="Arial" w:cs="Arial"/>
          <w:b/>
          <w:sz w:val="24"/>
          <w:szCs w:val="24"/>
        </w:rPr>
        <w:t xml:space="preserve"> </w:t>
      </w:r>
      <w:r w:rsidR="0051207F">
        <w:rPr>
          <w:rFonts w:ascii="Arial" w:hAnsi="Arial" w:cs="Arial"/>
          <w:b/>
          <w:sz w:val="24"/>
          <w:szCs w:val="24"/>
        </w:rPr>
        <w:t>Costos para la toma de decisiones</w:t>
      </w:r>
    </w:p>
    <w:p w:rsidR="00097428" w:rsidRPr="00936F1F" w:rsidRDefault="00097428" w:rsidP="00936F1F">
      <w:pPr>
        <w:spacing w:line="480" w:lineRule="auto"/>
        <w:jc w:val="both"/>
        <w:rPr>
          <w:rFonts w:ascii="Arial" w:hAnsi="Arial" w:cs="Arial"/>
          <w:sz w:val="24"/>
          <w:szCs w:val="24"/>
        </w:rPr>
      </w:pPr>
      <w:r w:rsidRPr="00936F1F">
        <w:rPr>
          <w:rFonts w:ascii="Arial" w:hAnsi="Arial" w:cs="Arial"/>
          <w:sz w:val="24"/>
          <w:szCs w:val="24"/>
        </w:rPr>
        <w:t>La contabilidad de costos es un instrumento que ayuda a los directivos a manejar las operaciones de la empresa, contribuyendo a usar en forma eficaz y eficiente sus recursos, podríamos decir que: la contabilidad de gestión resulta de utilidad a los dir</w:t>
      </w:r>
      <w:r w:rsidR="008A5FE1">
        <w:rPr>
          <w:rFonts w:ascii="Arial" w:hAnsi="Arial" w:cs="Arial"/>
          <w:sz w:val="24"/>
          <w:szCs w:val="24"/>
        </w:rPr>
        <w:t>ectivos de las organizaciones para</w:t>
      </w:r>
      <w:r w:rsidRPr="00936F1F">
        <w:rPr>
          <w:rFonts w:ascii="Arial" w:hAnsi="Arial" w:cs="Arial"/>
          <w:sz w:val="24"/>
          <w:szCs w:val="24"/>
        </w:rPr>
        <w:t xml:space="preserve"> lograr </w:t>
      </w:r>
      <w:r w:rsidR="008A5FE1">
        <w:rPr>
          <w:rFonts w:ascii="Arial" w:hAnsi="Arial" w:cs="Arial"/>
          <w:sz w:val="24"/>
          <w:szCs w:val="24"/>
        </w:rPr>
        <w:t>la</w:t>
      </w:r>
      <w:r w:rsidRPr="00936F1F">
        <w:rPr>
          <w:rFonts w:ascii="Arial" w:hAnsi="Arial" w:cs="Arial"/>
          <w:sz w:val="24"/>
          <w:szCs w:val="24"/>
        </w:rPr>
        <w:t xml:space="preserve"> maximización de la rentabilidad u otros objetivos empresariales</w:t>
      </w:r>
      <w:r w:rsidR="00D0235C">
        <w:rPr>
          <w:rFonts w:ascii="Arial" w:hAnsi="Arial" w:cs="Arial"/>
          <w:sz w:val="24"/>
          <w:szCs w:val="24"/>
        </w:rPr>
        <w:t xml:space="preserve"> (Gimenez, 1995)</w:t>
      </w:r>
      <w:r w:rsidRPr="00936F1F">
        <w:rPr>
          <w:rFonts w:ascii="Arial" w:hAnsi="Arial" w:cs="Arial"/>
          <w:sz w:val="24"/>
          <w:szCs w:val="24"/>
        </w:rPr>
        <w:t>.</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Determinar el costo de producción de un bien o servicio es fundamental a la h</w:t>
      </w:r>
      <w:r w:rsidR="005B696B">
        <w:rPr>
          <w:rFonts w:ascii="Arial" w:hAnsi="Arial" w:cs="Arial"/>
          <w:sz w:val="24"/>
          <w:szCs w:val="24"/>
        </w:rPr>
        <w:t>ora de administrar</w:t>
      </w:r>
      <w:r w:rsidRPr="002E0ED1">
        <w:rPr>
          <w:rFonts w:ascii="Arial" w:hAnsi="Arial" w:cs="Arial"/>
          <w:sz w:val="24"/>
          <w:szCs w:val="24"/>
        </w:rPr>
        <w:t xml:space="preserve"> una empresa. Si bien, como veremos más adelante, el cálculo exacto del costo por unidad de producto es muy difícil de conocer, es importantísimo aproximarse a este aplicando el criterio adecuado para que ese número refleje de manera precisa la realidad económica de la e</w:t>
      </w:r>
      <w:r w:rsidR="0005368C">
        <w:rPr>
          <w:rFonts w:ascii="Arial" w:hAnsi="Arial" w:cs="Arial"/>
          <w:sz w:val="24"/>
          <w:szCs w:val="24"/>
        </w:rPr>
        <w:t>mpresa.</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La contabilidad de gestión se convierte en un desafío que requiere un alto grado de creatividad para resolver los problemas que plantean las nuevas condiciones del contexto. Se hace cada vez más imperiosa la necesidad permanente de adecuar y utilizar en forma cada vez más racional los medios de relevamiento, procesamiento, trasmisión y presentación de la información, para poder contar a tiempo con información que permita mejores decisiones frente a mercados que reaccionan cada vez con mayor rapidez frente a cual</w:t>
      </w:r>
      <w:r w:rsidR="00D0235C">
        <w:rPr>
          <w:rFonts w:ascii="Arial" w:hAnsi="Arial" w:cs="Arial"/>
          <w:sz w:val="24"/>
          <w:szCs w:val="24"/>
        </w:rPr>
        <w:t>quier estímulo (Oriol Amat, 2002</w:t>
      </w:r>
      <w:r w:rsidRPr="002E0ED1">
        <w:rPr>
          <w:rFonts w:ascii="Arial" w:hAnsi="Arial" w:cs="Arial"/>
          <w:sz w:val="24"/>
          <w:szCs w:val="24"/>
        </w:rPr>
        <w:t>).</w:t>
      </w:r>
    </w:p>
    <w:p w:rsidR="00097428" w:rsidRPr="00997499" w:rsidRDefault="00097428" w:rsidP="002E0ED1">
      <w:pPr>
        <w:spacing w:line="480" w:lineRule="auto"/>
        <w:jc w:val="both"/>
        <w:rPr>
          <w:rFonts w:ascii="Arial" w:hAnsi="Arial" w:cs="Arial"/>
          <w:sz w:val="24"/>
          <w:szCs w:val="24"/>
        </w:rPr>
      </w:pPr>
      <w:r w:rsidRPr="002E0ED1">
        <w:rPr>
          <w:rFonts w:ascii="Arial" w:hAnsi="Arial" w:cs="Arial"/>
          <w:sz w:val="24"/>
          <w:szCs w:val="24"/>
        </w:rPr>
        <w:t xml:space="preserve">Cabe aclarar, que si bien en los casos de entes no lucrativos (administración pública, ONG, etc.) el objetivo final no es la maximización de las ganancias sino contribuir al bienestar de la sociedad u otros objetivos funcionales en un sector determinado, la contabilidad de gestión también contribuye a lograr </w:t>
      </w:r>
      <w:r w:rsidR="00D0235C">
        <w:rPr>
          <w:rFonts w:ascii="Arial" w:hAnsi="Arial" w:cs="Arial"/>
          <w:sz w:val="24"/>
          <w:szCs w:val="24"/>
        </w:rPr>
        <w:t>un buen control de</w:t>
      </w:r>
      <w:r w:rsidRPr="002E0ED1">
        <w:rPr>
          <w:rFonts w:ascii="Arial" w:hAnsi="Arial" w:cs="Arial"/>
          <w:sz w:val="24"/>
          <w:szCs w:val="24"/>
        </w:rPr>
        <w:t xml:space="preserve"> la </w:t>
      </w:r>
      <w:r w:rsidRPr="002E0ED1">
        <w:rPr>
          <w:rFonts w:ascii="Arial" w:hAnsi="Arial" w:cs="Arial"/>
          <w:sz w:val="24"/>
          <w:szCs w:val="24"/>
        </w:rPr>
        <w:lastRenderedPageBreak/>
        <w:t>organización. De esta manera, en la medida en que dicha organización utilice en forma más eficaz y eficiente sus recursos y pueda obtener beneficios, éstos podrán ser destinados al mejoramiento de los servicios que han dado origen a su creación, y por lo tanto cumplir su fin último que</w:t>
      </w:r>
      <w:r w:rsidR="00997499">
        <w:rPr>
          <w:rFonts w:ascii="Arial" w:hAnsi="Arial" w:cs="Arial"/>
          <w:sz w:val="24"/>
          <w:szCs w:val="24"/>
        </w:rPr>
        <w:t xml:space="preserve"> es el bienestar de la sociedad (Cortes De Trejo </w:t>
      </w:r>
      <w:r w:rsidR="00997499" w:rsidRPr="00997499">
        <w:rPr>
          <w:rFonts w:ascii="Arial" w:hAnsi="Arial" w:cs="Arial"/>
          <w:sz w:val="24"/>
          <w:szCs w:val="24"/>
        </w:rPr>
        <w:t>2001)</w:t>
      </w:r>
      <w:r w:rsidR="00997499">
        <w:rPr>
          <w:rFonts w:ascii="Arial" w:hAnsi="Arial" w:cs="Arial"/>
          <w:sz w:val="24"/>
          <w:szCs w:val="24"/>
        </w:rPr>
        <w:t>.</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La información gerencial se convierte en imprescindible para cualquier ente, independientemente de su tamaño, localización geográfica o actividad. No obstante es necesario aclarar que la información tiene un valor, es decir que la información no es gratis. Con lo cual, la gerencia debe tener siempre en cuenta los costos de procesar y producir la información en relación a los beneficios de tomar las mejores decisiones, pero siempre la peor opción es no contar con información. (García, 2002).</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La toma de decisiones es una tarea constante dentro de una organización ya sea para actuar sobre el presente como sobre acciones futuras, requiere de información confiable, ya que toda</w:t>
      </w:r>
      <w:r w:rsidR="008A5FE1">
        <w:rPr>
          <w:rFonts w:ascii="Arial" w:hAnsi="Arial" w:cs="Arial"/>
          <w:sz w:val="24"/>
          <w:szCs w:val="24"/>
        </w:rPr>
        <w:t xml:space="preserve"> decisión trae aparejada</w:t>
      </w:r>
      <w:r w:rsidRPr="002E0ED1">
        <w:rPr>
          <w:rFonts w:ascii="Arial" w:hAnsi="Arial" w:cs="Arial"/>
          <w:sz w:val="24"/>
          <w:szCs w:val="24"/>
        </w:rPr>
        <w:t xml:space="preserve"> una consecuencia. Como la toma de decisiones se produce en cualquier momento, decimos que está incluida en las demás funciones y por lo tanto participa de los mismos requerimientos en términos de necesidad de información. </w:t>
      </w:r>
      <w:r w:rsidR="00F04043">
        <w:rPr>
          <w:rFonts w:ascii="Arial" w:hAnsi="Arial" w:cs="Arial"/>
          <w:sz w:val="24"/>
          <w:szCs w:val="24"/>
        </w:rPr>
        <w:t>También</w:t>
      </w:r>
      <w:r w:rsidRPr="002E0ED1">
        <w:rPr>
          <w:rFonts w:ascii="Arial" w:hAnsi="Arial" w:cs="Arial"/>
          <w:sz w:val="24"/>
          <w:szCs w:val="24"/>
        </w:rPr>
        <w:t xml:space="preserve"> está íntimamente ligada al planeamiento, dado que un ejecutivo no puede planear sin tomar decisiones. En este caso, la información desde el punto de vista temporal debe ser necesariamente predictiva</w:t>
      </w:r>
      <w:r w:rsidR="00F04043">
        <w:rPr>
          <w:rFonts w:ascii="Arial" w:hAnsi="Arial" w:cs="Arial"/>
          <w:sz w:val="24"/>
          <w:szCs w:val="24"/>
        </w:rPr>
        <w:t>, dado que</w:t>
      </w:r>
      <w:r w:rsidRPr="002E0ED1">
        <w:rPr>
          <w:rFonts w:ascii="Arial" w:hAnsi="Arial" w:cs="Arial"/>
          <w:sz w:val="24"/>
          <w:szCs w:val="24"/>
        </w:rPr>
        <w:t xml:space="preserve"> tiene como meta el futuro. A partir del diagnóstico de la situación se evaluarán distintas alternativas, pero se elegirá sólo una de ellas (Ferrario, 1996).</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lastRenderedPageBreak/>
        <w:t>Por otra parte la toma de decisiones también está ligada a la función de control, ya que a partir de medir el desempeño de los planes implementados deberá tomar algún tipo de decisión, que van desde el no hacer nada hasta replantear el plan vigente. En este caso, la información utilizada para verificar y controlar lo sucedido debe ser histórica.</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Si bien la información no es el único factor a contemplar en el proceso de toma de decisiones, volvemos a destacar la importancia de contar co</w:t>
      </w:r>
      <w:r w:rsidR="006B4AD4">
        <w:rPr>
          <w:rFonts w:ascii="Arial" w:hAnsi="Arial" w:cs="Arial"/>
          <w:sz w:val="24"/>
          <w:szCs w:val="24"/>
        </w:rPr>
        <w:t>n esta</w:t>
      </w:r>
      <w:r w:rsidRPr="002E0ED1">
        <w:rPr>
          <w:rFonts w:ascii="Arial" w:hAnsi="Arial" w:cs="Arial"/>
          <w:sz w:val="24"/>
          <w:szCs w:val="24"/>
        </w:rPr>
        <w:t>, ya que en la medida que la dirección tenga a disposición información veraz sobre distintas alternativas, las decisiones podrán ser tomadas con mejor perspectiva y racionalidad. Es importante destacar que, dado que existe una v</w:t>
      </w:r>
      <w:r w:rsidR="00383C45" w:rsidRPr="002E0ED1">
        <w:rPr>
          <w:rFonts w:ascii="Arial" w:hAnsi="Arial" w:cs="Arial"/>
          <w:sz w:val="24"/>
          <w:szCs w:val="24"/>
        </w:rPr>
        <w:t>ariedad de problemas</w:t>
      </w:r>
      <w:r w:rsidRPr="002E0ED1">
        <w:rPr>
          <w:rFonts w:ascii="Arial" w:hAnsi="Arial" w:cs="Arial"/>
          <w:sz w:val="24"/>
          <w:szCs w:val="24"/>
        </w:rPr>
        <w:t>, no existe una técnica única para aplicar a todos los casos. La labor de preparar información no es fácil, y requiere razonamiento, capaci</w:t>
      </w:r>
      <w:r w:rsidR="00997499">
        <w:rPr>
          <w:rFonts w:ascii="Arial" w:hAnsi="Arial" w:cs="Arial"/>
          <w:sz w:val="24"/>
          <w:szCs w:val="24"/>
        </w:rPr>
        <w:t xml:space="preserve">dad, sensibilidad y percepción </w:t>
      </w:r>
      <w:r w:rsidR="00997499" w:rsidRPr="00997499">
        <w:rPr>
          <w:rFonts w:ascii="Arial" w:hAnsi="Arial" w:cs="Arial"/>
          <w:sz w:val="24"/>
          <w:szCs w:val="24"/>
        </w:rPr>
        <w:t>(</w:t>
      </w:r>
      <w:r w:rsidR="00997499">
        <w:rPr>
          <w:rFonts w:ascii="Arial" w:hAnsi="Arial" w:cs="Arial"/>
          <w:sz w:val="24"/>
          <w:szCs w:val="24"/>
        </w:rPr>
        <w:t xml:space="preserve">Le Pera, </w:t>
      </w:r>
      <w:r w:rsidR="00997499" w:rsidRPr="00997499">
        <w:rPr>
          <w:rFonts w:ascii="Arial" w:hAnsi="Arial" w:cs="Arial"/>
          <w:sz w:val="24"/>
          <w:szCs w:val="24"/>
        </w:rPr>
        <w:t>2005)</w:t>
      </w:r>
      <w:r w:rsidR="00997499">
        <w:rPr>
          <w:rFonts w:ascii="Arial" w:hAnsi="Arial" w:cs="Arial"/>
          <w:sz w:val="24"/>
          <w:szCs w:val="24"/>
        </w:rPr>
        <w:t>.</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 xml:space="preserve"> La contabilidad de dirección o gestión plantea su campo en la asignación eficiente de los recursos, analizando tanto las funciones de producción como la de costos y el comportamiento de los mercados, su objetivo consiste en la maximización del beneficio (Mallo, 1995).</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En general la contabilidad de gestión está todavía en su infancia, especialmente en países como el nuestro. Si bien históricamente ha jugado un rol secundario respecto de la contabilidad externa (impositiva),  la capacidad de una organización para sobrevivir en estos tiempos está directamente relacionada con la capacidad para dar respuestas de calidad y con gran velocidad ante los nuevos desafíos que se plantean (Yardin, 1994).</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lastRenderedPageBreak/>
        <w:t>Para la asociación de contadores de Estados Unidos la contabilidad de gestión responde a una técnica o método para determinar el costo de un proyecto, proceso o producto, empleado por la gran mayoría de las entidades legales en una sociedad, o específicamente recomendado por un grupo autorizado de contabilidad.</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Los datos obtenidos a través de la contabilidad tradicional no alcanzan cuando se trata de emp</w:t>
      </w:r>
      <w:r w:rsidR="00383C45" w:rsidRPr="002E0ED1">
        <w:rPr>
          <w:rFonts w:ascii="Arial" w:hAnsi="Arial" w:cs="Arial"/>
          <w:sz w:val="24"/>
          <w:szCs w:val="24"/>
        </w:rPr>
        <w:t>resas agropecuarias (Diaz</w:t>
      </w:r>
      <w:r w:rsidRPr="002E0ED1">
        <w:rPr>
          <w:rFonts w:ascii="Arial" w:hAnsi="Arial" w:cs="Arial"/>
          <w:sz w:val="24"/>
          <w:szCs w:val="24"/>
        </w:rPr>
        <w:t xml:space="preserve">, 1999). </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 xml:space="preserve">Las actividades de la contabilidad de costos deben desarrollar cuatro premisas básicas para satisfacer sus objetivos (Lemus, 1985): </w:t>
      </w:r>
    </w:p>
    <w:p w:rsidR="00097428" w:rsidRPr="002E0ED1" w:rsidRDefault="00075D00" w:rsidP="002E0ED1">
      <w:pPr>
        <w:spacing w:line="480" w:lineRule="auto"/>
        <w:jc w:val="both"/>
        <w:rPr>
          <w:rFonts w:ascii="Arial" w:hAnsi="Arial" w:cs="Arial"/>
          <w:sz w:val="24"/>
          <w:szCs w:val="24"/>
        </w:rPr>
      </w:pPr>
      <w:r w:rsidRPr="002E0ED1">
        <w:rPr>
          <w:rFonts w:ascii="Arial" w:hAnsi="Arial" w:cs="Arial"/>
          <w:sz w:val="24"/>
          <w:szCs w:val="24"/>
        </w:rPr>
        <w:t>- Medición del costo: a</w:t>
      </w:r>
      <w:r w:rsidR="00097428" w:rsidRPr="002E0ED1">
        <w:rPr>
          <w:rFonts w:ascii="Arial" w:hAnsi="Arial" w:cs="Arial"/>
          <w:sz w:val="24"/>
          <w:szCs w:val="24"/>
        </w:rPr>
        <w:t xml:space="preserve">cumulación de información necesaria para determinar el costo final de un producto: materiales, mano de obra, otros insumos, etc. </w:t>
      </w:r>
    </w:p>
    <w:p w:rsidR="00097428" w:rsidRPr="002E0ED1" w:rsidRDefault="00D61AC9" w:rsidP="002E0ED1">
      <w:pPr>
        <w:spacing w:line="480" w:lineRule="auto"/>
        <w:jc w:val="both"/>
        <w:rPr>
          <w:rFonts w:ascii="Arial" w:hAnsi="Arial" w:cs="Arial"/>
          <w:sz w:val="24"/>
          <w:szCs w:val="24"/>
        </w:rPr>
      </w:pPr>
      <w:r>
        <w:rPr>
          <w:rFonts w:ascii="Arial" w:hAnsi="Arial" w:cs="Arial"/>
          <w:sz w:val="24"/>
          <w:szCs w:val="24"/>
        </w:rPr>
        <w:t>- Registro de los costos (sin registros confiables no hay información útil).</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 xml:space="preserve">- Análisis de los costos para diferentes propósitos: planeación, identificación de tendencias, etc. </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 Presentación detallada de informes para la toma de decisiones internas (hojas de costos, informes, etc.).</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 xml:space="preserve">Los tres objetivos básicos de la contabilidad de costos planteados por Jiménez, el  primero es suministrar información para la valuación de los inventarios y la determinación de los resultados. Como ejemplos en la producción agropecuaria pueden </w:t>
      </w:r>
      <w:r w:rsidR="008C54BD">
        <w:rPr>
          <w:rFonts w:ascii="Arial" w:hAnsi="Arial" w:cs="Arial"/>
          <w:sz w:val="24"/>
          <w:szCs w:val="24"/>
        </w:rPr>
        <w:t xml:space="preserve">ser desde fardos hasta la valuación de </w:t>
      </w:r>
      <w:r w:rsidRPr="002E0ED1">
        <w:rPr>
          <w:rFonts w:ascii="Arial" w:hAnsi="Arial" w:cs="Arial"/>
          <w:sz w:val="24"/>
          <w:szCs w:val="24"/>
        </w:rPr>
        <w:t xml:space="preserve"> granos acopiados, en producciones agroindustriales es también importante el informe de almacenes o stock que tenemos.  </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lastRenderedPageBreak/>
        <w:t xml:space="preserve"> El segundo, brindar información para el planeamiento y control administrativo de las operaciones (suspender actividades, hacer eficiente ciertos procesos como ganancia diaria por día, estimación de costos de implantación, </w:t>
      </w:r>
      <w:r w:rsidR="008F6F51">
        <w:rPr>
          <w:rFonts w:ascii="Arial" w:hAnsi="Arial" w:cs="Arial"/>
          <w:sz w:val="24"/>
          <w:szCs w:val="24"/>
        </w:rPr>
        <w:t>estimación del costo para iniciar</w:t>
      </w:r>
      <w:r w:rsidR="00BA0B52" w:rsidRPr="002E0ED1">
        <w:rPr>
          <w:rFonts w:ascii="Arial" w:hAnsi="Arial" w:cs="Arial"/>
          <w:sz w:val="24"/>
          <w:szCs w:val="24"/>
        </w:rPr>
        <w:t xml:space="preserve"> un negocio en particular, </w:t>
      </w:r>
      <w:r w:rsidRPr="002E0ED1">
        <w:rPr>
          <w:rFonts w:ascii="Arial" w:hAnsi="Arial" w:cs="Arial"/>
          <w:sz w:val="24"/>
          <w:szCs w:val="24"/>
        </w:rPr>
        <w:t xml:space="preserve">etc.). </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 xml:space="preserve">El tercer objetivo, es brindar información para la obtención de costos para que la dirección pueda tomar decisiones. De ahí la importancia en “brindar información” con mejores niveles de eficiencia día a día. Informes </w:t>
      </w:r>
      <w:r w:rsidR="00D61AC9">
        <w:rPr>
          <w:rFonts w:ascii="Arial" w:hAnsi="Arial" w:cs="Arial"/>
          <w:sz w:val="24"/>
          <w:szCs w:val="24"/>
        </w:rPr>
        <w:t>a los inversores para ampliar</w:t>
      </w:r>
      <w:r w:rsidRPr="002E0ED1">
        <w:rPr>
          <w:rFonts w:ascii="Arial" w:hAnsi="Arial" w:cs="Arial"/>
          <w:sz w:val="24"/>
          <w:szCs w:val="24"/>
        </w:rPr>
        <w:t xml:space="preserve"> un pool de siembra, a los accionistas de una explotación porcina, elegir entre arrendar </w:t>
      </w:r>
      <w:r w:rsidR="00BA0B52" w:rsidRPr="002E0ED1">
        <w:rPr>
          <w:rFonts w:ascii="Arial" w:hAnsi="Arial" w:cs="Arial"/>
          <w:sz w:val="24"/>
          <w:szCs w:val="24"/>
        </w:rPr>
        <w:t>más</w:t>
      </w:r>
      <w:r w:rsidRPr="002E0ED1">
        <w:rPr>
          <w:rFonts w:ascii="Arial" w:hAnsi="Arial" w:cs="Arial"/>
          <w:sz w:val="24"/>
          <w:szCs w:val="24"/>
        </w:rPr>
        <w:t xml:space="preserve"> hectáreas o utilizar mayor cantidad de insumos, información para la persona que gestiona los procesos en general.</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 xml:space="preserve">Existen decisiones de carácter estratégico, decisiones estructurares y decisiones operativas; en virtud de ellas la toma de una decisión implica la existencia de un proceso de reflexión en el que se tienen que tener en cuenta los pros y los contras de los cursos alternativos de acción tratando de optar por el más eficaz en virtud de los objetivos fijados </w:t>
      </w:r>
      <w:r w:rsidR="00D61AC9">
        <w:rPr>
          <w:rFonts w:ascii="Arial" w:hAnsi="Arial" w:cs="Arial"/>
          <w:sz w:val="24"/>
          <w:szCs w:val="24"/>
        </w:rPr>
        <w:t>(</w:t>
      </w:r>
      <w:r w:rsidRPr="002E0ED1">
        <w:rPr>
          <w:rFonts w:ascii="Arial" w:hAnsi="Arial" w:cs="Arial"/>
          <w:sz w:val="24"/>
          <w:szCs w:val="24"/>
        </w:rPr>
        <w:t>Uriarte</w:t>
      </w:r>
      <w:r w:rsidR="00D61AC9" w:rsidRPr="002E0ED1">
        <w:rPr>
          <w:rFonts w:ascii="Arial" w:hAnsi="Arial" w:cs="Arial"/>
          <w:sz w:val="24"/>
          <w:szCs w:val="24"/>
        </w:rPr>
        <w:t>, 1996</w:t>
      </w:r>
      <w:r w:rsidRPr="002E0ED1">
        <w:rPr>
          <w:rFonts w:ascii="Arial" w:hAnsi="Arial" w:cs="Arial"/>
          <w:sz w:val="24"/>
          <w:szCs w:val="24"/>
        </w:rPr>
        <w:t>).</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Al respecto, Cristóbal del Río González (1998), plantea que cuando pueden asignarse a las alternativas valores cuantitativos se dispone de una buena base para la toma de decisiones, pero aclara que también deben considerarse valores no c</w:t>
      </w:r>
      <w:r w:rsidR="00BA0B52" w:rsidRPr="002E0ED1">
        <w:rPr>
          <w:rFonts w:ascii="Arial" w:hAnsi="Arial" w:cs="Arial"/>
          <w:sz w:val="24"/>
          <w:szCs w:val="24"/>
        </w:rPr>
        <w:t>uantitativos</w:t>
      </w:r>
      <w:r w:rsidRPr="002E0ED1">
        <w:rPr>
          <w:rFonts w:ascii="Arial" w:hAnsi="Arial" w:cs="Arial"/>
          <w:sz w:val="24"/>
          <w:szCs w:val="24"/>
        </w:rPr>
        <w:t>.</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 xml:space="preserve"> La toma de decisiones surge como consecuencia del análisis de medidas de resultados y éstas, a su vez, se calculan sobre la base de los costos, es importante determinar el objetivo pa</w:t>
      </w:r>
      <w:r w:rsidR="000A0FFB">
        <w:rPr>
          <w:rFonts w:ascii="Arial" w:hAnsi="Arial" w:cs="Arial"/>
          <w:sz w:val="24"/>
          <w:szCs w:val="24"/>
        </w:rPr>
        <w:t>ra el cual se calculan (Corradini</w:t>
      </w:r>
      <w:r w:rsidRPr="002E0ED1">
        <w:rPr>
          <w:rFonts w:ascii="Arial" w:hAnsi="Arial" w:cs="Arial"/>
          <w:sz w:val="24"/>
          <w:szCs w:val="24"/>
        </w:rPr>
        <w:t xml:space="preserve">, 2008). De </w:t>
      </w:r>
      <w:r w:rsidR="00B4127A">
        <w:rPr>
          <w:rFonts w:ascii="Arial" w:hAnsi="Arial" w:cs="Arial"/>
          <w:sz w:val="24"/>
          <w:szCs w:val="24"/>
        </w:rPr>
        <w:t>aquí</w:t>
      </w:r>
      <w:r w:rsidRPr="002E0ED1">
        <w:rPr>
          <w:rFonts w:ascii="Arial" w:hAnsi="Arial" w:cs="Arial"/>
          <w:sz w:val="24"/>
          <w:szCs w:val="24"/>
        </w:rPr>
        <w:t xml:space="preserve"> se desprende la importancia a la hora de fijar objetivos, los mismos tienen que ser </w:t>
      </w:r>
      <w:r w:rsidRPr="002E0ED1">
        <w:rPr>
          <w:rFonts w:ascii="Arial" w:hAnsi="Arial" w:cs="Arial"/>
          <w:sz w:val="24"/>
          <w:szCs w:val="24"/>
        </w:rPr>
        <w:lastRenderedPageBreak/>
        <w:t>coherentes con la realidad del ente, y sus posibilidades como productor, empresario, entidades públicas (INTA, universidades, etc.).</w:t>
      </w:r>
    </w:p>
    <w:p w:rsidR="00097428" w:rsidRPr="002E0ED1" w:rsidRDefault="00097428" w:rsidP="002E0ED1">
      <w:pPr>
        <w:spacing w:line="480" w:lineRule="auto"/>
        <w:jc w:val="both"/>
        <w:rPr>
          <w:rFonts w:ascii="Arial" w:hAnsi="Arial" w:cs="Arial"/>
          <w:sz w:val="24"/>
          <w:szCs w:val="24"/>
        </w:rPr>
      </w:pPr>
      <w:r w:rsidRPr="002E0ED1">
        <w:rPr>
          <w:rFonts w:ascii="Arial" w:hAnsi="Arial" w:cs="Arial"/>
          <w:sz w:val="24"/>
          <w:szCs w:val="24"/>
        </w:rPr>
        <w:t>Se observa un consenso general en la bibliografía sobre costos y gestión, es una actividad en crecimiento y es por ello que se va perfeccionando y especializando cada vez más,  teniendo en cuenta lo dicho podemos afirmar que es una gran herramienta para obtener y procesar información con la lógica empresarial para llegar a nuestros objetivos, es adaptable a cualquier ente, por lo tanto en la producción animal también está presente y además como veremos más adelante se hace muy interesante en este tipo de sectores por la complejidad de los sistemas productivos y la diversidad de estos que lleva a que muchos profesionales de los costos se hagan preguntas sobre cuál sería la mejor manera de tratar la información e interpretarla correctamente para cada tipo de empresa.</w:t>
      </w:r>
    </w:p>
    <w:p w:rsidR="00097428" w:rsidRDefault="00097428" w:rsidP="002E0ED1">
      <w:pPr>
        <w:spacing w:line="480" w:lineRule="auto"/>
        <w:jc w:val="both"/>
        <w:rPr>
          <w:rFonts w:ascii="Arial" w:hAnsi="Arial" w:cs="Arial"/>
          <w:sz w:val="24"/>
          <w:szCs w:val="24"/>
        </w:rPr>
      </w:pPr>
      <w:r w:rsidRPr="002E0ED1">
        <w:rPr>
          <w:rFonts w:ascii="Arial" w:hAnsi="Arial" w:cs="Arial"/>
          <w:sz w:val="24"/>
          <w:szCs w:val="24"/>
        </w:rPr>
        <w:t xml:space="preserve">Sin información estamos en la incertidumbre, y en la incertidumbre no se puede trabajar porque tarde o temprano </w:t>
      </w:r>
      <w:r w:rsidR="00B4127A">
        <w:rPr>
          <w:rFonts w:ascii="Arial" w:hAnsi="Arial" w:cs="Arial"/>
          <w:sz w:val="24"/>
          <w:szCs w:val="24"/>
        </w:rPr>
        <w:t>culmina</w:t>
      </w:r>
      <w:r w:rsidRPr="002E0ED1">
        <w:rPr>
          <w:rFonts w:ascii="Arial" w:hAnsi="Arial" w:cs="Arial"/>
          <w:sz w:val="24"/>
          <w:szCs w:val="24"/>
        </w:rPr>
        <w:t xml:space="preserve"> </w:t>
      </w:r>
      <w:r w:rsidR="00BA0B52" w:rsidRPr="002E0ED1">
        <w:rPr>
          <w:rFonts w:ascii="Arial" w:hAnsi="Arial" w:cs="Arial"/>
          <w:sz w:val="24"/>
          <w:szCs w:val="24"/>
        </w:rPr>
        <w:t>en la quiebra</w:t>
      </w:r>
      <w:r w:rsidRPr="002E0ED1">
        <w:rPr>
          <w:rFonts w:ascii="Arial" w:hAnsi="Arial" w:cs="Arial"/>
          <w:sz w:val="24"/>
          <w:szCs w:val="24"/>
        </w:rPr>
        <w:t>,</w:t>
      </w:r>
      <w:r w:rsidR="00533F5A">
        <w:rPr>
          <w:rFonts w:ascii="Arial" w:hAnsi="Arial" w:cs="Arial"/>
          <w:sz w:val="24"/>
          <w:szCs w:val="24"/>
        </w:rPr>
        <w:t xml:space="preserve"> sea una empresa ganadera,</w:t>
      </w:r>
      <w:r w:rsidRPr="002E0ED1">
        <w:rPr>
          <w:rFonts w:ascii="Arial" w:hAnsi="Arial" w:cs="Arial"/>
          <w:sz w:val="24"/>
          <w:szCs w:val="24"/>
        </w:rPr>
        <w:t xml:space="preserve"> agroindustrial,</w:t>
      </w:r>
      <w:r w:rsidR="00533F5A">
        <w:rPr>
          <w:rFonts w:ascii="Arial" w:hAnsi="Arial" w:cs="Arial"/>
          <w:sz w:val="24"/>
          <w:szCs w:val="24"/>
        </w:rPr>
        <w:t xml:space="preserve"> </w:t>
      </w:r>
      <w:r w:rsidR="000A0FFB">
        <w:rPr>
          <w:rFonts w:ascii="Arial" w:hAnsi="Arial" w:cs="Arial"/>
          <w:sz w:val="24"/>
          <w:szCs w:val="24"/>
        </w:rPr>
        <w:t>o de servicios</w:t>
      </w:r>
      <w:r w:rsidR="00533F5A">
        <w:rPr>
          <w:rFonts w:ascii="Arial" w:hAnsi="Arial" w:cs="Arial"/>
          <w:sz w:val="24"/>
          <w:szCs w:val="24"/>
        </w:rPr>
        <w:t>.</w:t>
      </w:r>
      <w:r w:rsidR="000A0FFB">
        <w:rPr>
          <w:rFonts w:ascii="Arial" w:hAnsi="Arial" w:cs="Arial"/>
          <w:sz w:val="24"/>
          <w:szCs w:val="24"/>
        </w:rPr>
        <w:t xml:space="preserve"> L</w:t>
      </w:r>
      <w:r w:rsidRPr="002E0ED1">
        <w:rPr>
          <w:rFonts w:ascii="Arial" w:hAnsi="Arial" w:cs="Arial"/>
          <w:sz w:val="24"/>
          <w:szCs w:val="24"/>
        </w:rPr>
        <w:t>a información correctamente interpretada nos puede ayudar a decidir sobre expandir una actividad o suspenderla si su utilidad no es satisfactoria, también para iniciar proyectos en una actividad no existente hay que tener en cue</w:t>
      </w:r>
      <w:r w:rsidR="000A0FFB">
        <w:rPr>
          <w:rFonts w:ascii="Arial" w:hAnsi="Arial" w:cs="Arial"/>
          <w:sz w:val="24"/>
          <w:szCs w:val="24"/>
        </w:rPr>
        <w:t>nta los costos de entrar en esta</w:t>
      </w:r>
      <w:r w:rsidRPr="002E0ED1">
        <w:rPr>
          <w:rFonts w:ascii="Arial" w:hAnsi="Arial" w:cs="Arial"/>
          <w:sz w:val="24"/>
          <w:szCs w:val="24"/>
        </w:rPr>
        <w:t>. El eje</w:t>
      </w:r>
      <w:r w:rsidR="008F6F51">
        <w:rPr>
          <w:rFonts w:ascii="Arial" w:hAnsi="Arial" w:cs="Arial"/>
          <w:sz w:val="24"/>
          <w:szCs w:val="24"/>
        </w:rPr>
        <w:t xml:space="preserve"> del manejo de </w:t>
      </w:r>
      <w:r w:rsidRPr="002E0ED1">
        <w:rPr>
          <w:rFonts w:ascii="Arial" w:hAnsi="Arial" w:cs="Arial"/>
          <w:sz w:val="24"/>
          <w:szCs w:val="24"/>
        </w:rPr>
        <w:t>información es darle coherencia e interpretarla correctamente, para ello necesitamos</w:t>
      </w:r>
      <w:r w:rsidR="008F6F51">
        <w:rPr>
          <w:rFonts w:ascii="Arial" w:hAnsi="Arial" w:cs="Arial"/>
          <w:sz w:val="24"/>
          <w:szCs w:val="24"/>
        </w:rPr>
        <w:t xml:space="preserve"> conocer los aspectos técnico</w:t>
      </w:r>
      <w:r w:rsidR="00383C45" w:rsidRPr="002E0ED1">
        <w:rPr>
          <w:rFonts w:ascii="Arial" w:hAnsi="Arial" w:cs="Arial"/>
          <w:sz w:val="24"/>
          <w:szCs w:val="24"/>
        </w:rPr>
        <w:t xml:space="preserve">s </w:t>
      </w:r>
      <w:r w:rsidR="008F6F51">
        <w:rPr>
          <w:rFonts w:ascii="Arial" w:hAnsi="Arial" w:cs="Arial"/>
          <w:sz w:val="24"/>
          <w:szCs w:val="24"/>
        </w:rPr>
        <w:t>en la materia costos.</w:t>
      </w:r>
    </w:p>
    <w:p w:rsidR="00040C3E" w:rsidRDefault="00040C3E" w:rsidP="002E0ED1">
      <w:pPr>
        <w:spacing w:line="480" w:lineRule="auto"/>
        <w:jc w:val="both"/>
        <w:rPr>
          <w:rFonts w:ascii="Arial" w:hAnsi="Arial" w:cs="Arial"/>
          <w:sz w:val="24"/>
          <w:szCs w:val="24"/>
        </w:rPr>
      </w:pPr>
    </w:p>
    <w:p w:rsidR="00040C3E" w:rsidRDefault="00040C3E" w:rsidP="002E0ED1">
      <w:pPr>
        <w:spacing w:line="480" w:lineRule="auto"/>
        <w:jc w:val="both"/>
        <w:rPr>
          <w:rFonts w:ascii="Arial" w:hAnsi="Arial" w:cs="Arial"/>
          <w:sz w:val="24"/>
          <w:szCs w:val="24"/>
        </w:rPr>
      </w:pPr>
    </w:p>
    <w:p w:rsidR="008F6F51" w:rsidRPr="002E0ED1" w:rsidRDefault="008F6F51" w:rsidP="002E0ED1">
      <w:pPr>
        <w:spacing w:line="480" w:lineRule="auto"/>
        <w:jc w:val="both"/>
        <w:rPr>
          <w:rFonts w:ascii="Arial" w:hAnsi="Arial" w:cs="Arial"/>
          <w:sz w:val="24"/>
          <w:szCs w:val="24"/>
        </w:rPr>
      </w:pPr>
    </w:p>
    <w:p w:rsidR="00D77FC7" w:rsidRPr="002E0ED1" w:rsidRDefault="00936F1F" w:rsidP="002E0ED1">
      <w:pPr>
        <w:spacing w:line="480" w:lineRule="auto"/>
        <w:jc w:val="both"/>
        <w:rPr>
          <w:rFonts w:ascii="Arial" w:hAnsi="Arial" w:cs="Arial"/>
          <w:b/>
          <w:sz w:val="24"/>
          <w:szCs w:val="24"/>
        </w:rPr>
      </w:pPr>
      <w:r>
        <w:rPr>
          <w:rFonts w:ascii="Arial" w:hAnsi="Arial" w:cs="Arial"/>
          <w:sz w:val="24"/>
          <w:szCs w:val="24"/>
        </w:rPr>
        <w:lastRenderedPageBreak/>
        <w:t xml:space="preserve">3.3. </w:t>
      </w:r>
      <w:r w:rsidR="00997499">
        <w:rPr>
          <w:rFonts w:ascii="Arial" w:hAnsi="Arial" w:cs="Arial"/>
          <w:b/>
          <w:sz w:val="24"/>
          <w:szCs w:val="24"/>
        </w:rPr>
        <w:t>Clasificación de costos</w:t>
      </w:r>
    </w:p>
    <w:p w:rsidR="00997499" w:rsidRDefault="00BF5543" w:rsidP="002E0ED1">
      <w:pPr>
        <w:spacing w:line="480" w:lineRule="auto"/>
        <w:jc w:val="both"/>
        <w:rPr>
          <w:rFonts w:ascii="Arial" w:hAnsi="Arial" w:cs="Arial"/>
          <w:sz w:val="24"/>
          <w:szCs w:val="24"/>
        </w:rPr>
      </w:pPr>
      <w:r w:rsidRPr="002E0ED1">
        <w:rPr>
          <w:rFonts w:ascii="Arial" w:hAnsi="Arial" w:cs="Arial"/>
          <w:sz w:val="24"/>
          <w:szCs w:val="24"/>
        </w:rPr>
        <w:t>Desde el punto de vista que se mire, los costos pueden ser clasifica</w:t>
      </w:r>
      <w:r w:rsidR="00533F5A">
        <w:rPr>
          <w:rFonts w:ascii="Arial" w:hAnsi="Arial" w:cs="Arial"/>
          <w:sz w:val="24"/>
          <w:szCs w:val="24"/>
        </w:rPr>
        <w:t>dos de diferentes maneras.</w:t>
      </w:r>
      <w:r w:rsidR="00997499">
        <w:rPr>
          <w:rFonts w:ascii="Arial" w:hAnsi="Arial" w:cs="Arial"/>
          <w:sz w:val="24"/>
          <w:szCs w:val="24"/>
        </w:rPr>
        <w:t xml:space="preserve"> </w:t>
      </w:r>
    </w:p>
    <w:p w:rsidR="00936F1F" w:rsidRDefault="00997499" w:rsidP="002E0ED1">
      <w:pPr>
        <w:spacing w:line="480" w:lineRule="auto"/>
        <w:jc w:val="both"/>
        <w:rPr>
          <w:rFonts w:ascii="Arial" w:hAnsi="Arial" w:cs="Arial"/>
          <w:strike/>
          <w:color w:val="FF0000"/>
          <w:sz w:val="24"/>
          <w:szCs w:val="24"/>
        </w:rPr>
      </w:pPr>
      <w:r>
        <w:rPr>
          <w:rFonts w:ascii="Arial" w:hAnsi="Arial" w:cs="Arial"/>
          <w:sz w:val="24"/>
          <w:szCs w:val="24"/>
        </w:rPr>
        <w:t>Estas clasificaciones son las estudiadas en la carrera de Ingenieria en Zootecnia y complementadas con la materia “elementos de costos” de la FCE (UNLZ).</w:t>
      </w:r>
    </w:p>
    <w:p w:rsidR="00CC00D2" w:rsidRPr="004C76A0" w:rsidRDefault="00936F1F" w:rsidP="002E0ED1">
      <w:pPr>
        <w:spacing w:line="480" w:lineRule="auto"/>
        <w:jc w:val="both"/>
        <w:rPr>
          <w:rFonts w:ascii="Arial" w:hAnsi="Arial" w:cs="Arial"/>
          <w:color w:val="000000" w:themeColor="text1"/>
          <w:sz w:val="24"/>
          <w:szCs w:val="24"/>
        </w:rPr>
      </w:pPr>
      <w:r w:rsidRPr="008C54BD">
        <w:rPr>
          <w:rFonts w:ascii="Arial" w:hAnsi="Arial" w:cs="Arial"/>
          <w:color w:val="000000" w:themeColor="text1"/>
          <w:sz w:val="24"/>
          <w:szCs w:val="24"/>
        </w:rPr>
        <w:t>En la figura 1 se observan las clasificaciones de costos más importantes que pueden encontrarse en la bibliografía.</w:t>
      </w:r>
    </w:p>
    <w:p w:rsidR="00832619" w:rsidRPr="002E0ED1" w:rsidRDefault="00D77FC7" w:rsidP="00224AA8">
      <w:pPr>
        <w:spacing w:line="240" w:lineRule="auto"/>
        <w:jc w:val="center"/>
        <w:rPr>
          <w:rFonts w:ascii="Arial" w:hAnsi="Arial" w:cs="Arial"/>
          <w:b/>
          <w:sz w:val="24"/>
          <w:szCs w:val="24"/>
        </w:rPr>
      </w:pPr>
      <w:r w:rsidRPr="002E0ED1">
        <w:rPr>
          <w:rFonts w:ascii="Arial" w:hAnsi="Arial" w:cs="Arial"/>
          <w:b/>
          <w:noProof/>
          <w:sz w:val="24"/>
          <w:szCs w:val="24"/>
          <w:lang w:eastAsia="es-ES"/>
        </w:rPr>
        <w:drawing>
          <wp:inline distT="0" distB="0" distL="0" distR="0">
            <wp:extent cx="5747352" cy="3637052"/>
            <wp:effectExtent l="19050" t="0" r="5748" b="0"/>
            <wp:docPr id="5" name="Imagen 1" descr="Clasificacion de Cos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asificacion de Costos"/>
                    <pic:cNvPicPr>
                      <a:picLocks noChangeAspect="1" noChangeArrowheads="1"/>
                    </pic:cNvPicPr>
                  </pic:nvPicPr>
                  <pic:blipFill rotWithShape="1">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5925" r="5122"/>
                    <a:stretch/>
                  </pic:blipFill>
                  <pic:spPr bwMode="auto">
                    <a:xfrm>
                      <a:off x="0" y="0"/>
                      <a:ext cx="5766782" cy="3649348"/>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41B24" w:rsidRPr="002A1BD8" w:rsidRDefault="004C5E25" w:rsidP="002A1BD8">
      <w:pPr>
        <w:spacing w:line="240" w:lineRule="auto"/>
        <w:jc w:val="center"/>
        <w:rPr>
          <w:rFonts w:ascii="Arial" w:hAnsi="Arial" w:cs="Arial"/>
          <w:color w:val="000000" w:themeColor="text1"/>
        </w:rPr>
      </w:pPr>
      <w:r w:rsidRPr="002A1BD8">
        <w:rPr>
          <w:rFonts w:ascii="Arial" w:hAnsi="Arial" w:cs="Arial"/>
          <w:color w:val="000000" w:themeColor="text1"/>
        </w:rPr>
        <w:t>Figura</w:t>
      </w:r>
      <w:r w:rsidR="0042124A" w:rsidRPr="002A1BD8">
        <w:rPr>
          <w:rFonts w:ascii="Arial" w:hAnsi="Arial" w:cs="Arial"/>
          <w:color w:val="000000" w:themeColor="text1"/>
        </w:rPr>
        <w:t xml:space="preserve"> 1:</w:t>
      </w:r>
      <w:r w:rsidR="00666E9B" w:rsidRPr="002A1BD8">
        <w:rPr>
          <w:rFonts w:ascii="Arial" w:hAnsi="Arial" w:cs="Arial"/>
          <w:color w:val="000000" w:themeColor="text1"/>
        </w:rPr>
        <w:t xml:space="preserve"> </w:t>
      </w:r>
      <w:r w:rsidR="00CC00D2" w:rsidRPr="002A1BD8">
        <w:rPr>
          <w:rFonts w:ascii="Arial" w:hAnsi="Arial" w:cs="Arial"/>
          <w:color w:val="000000" w:themeColor="text1"/>
        </w:rPr>
        <w:t>Cuadro general de las clasificaciones en que pueden comprenderse los costos. Fuente:</w:t>
      </w:r>
      <w:r w:rsidR="002A1BD8">
        <w:rPr>
          <w:rFonts w:ascii="Arial" w:hAnsi="Arial" w:cs="Arial"/>
          <w:color w:val="000000" w:themeColor="text1"/>
        </w:rPr>
        <w:t xml:space="preserve"> Cátedra “elementos de costos” (UNLZ).</w:t>
      </w:r>
    </w:p>
    <w:p w:rsidR="00936F1F" w:rsidRDefault="00936F1F" w:rsidP="002E0ED1">
      <w:pPr>
        <w:spacing w:line="480" w:lineRule="auto"/>
        <w:jc w:val="both"/>
        <w:rPr>
          <w:rFonts w:ascii="Arial" w:hAnsi="Arial" w:cs="Arial"/>
          <w:b/>
          <w:sz w:val="24"/>
          <w:szCs w:val="24"/>
        </w:rPr>
      </w:pPr>
    </w:p>
    <w:p w:rsidR="005C7280" w:rsidRPr="002E0ED1" w:rsidRDefault="005C7280" w:rsidP="002E0ED1">
      <w:pPr>
        <w:spacing w:line="480" w:lineRule="auto"/>
        <w:jc w:val="both"/>
        <w:rPr>
          <w:rFonts w:ascii="Arial" w:hAnsi="Arial" w:cs="Arial"/>
          <w:b/>
          <w:sz w:val="24"/>
          <w:szCs w:val="24"/>
          <w:u w:val="single"/>
        </w:rPr>
      </w:pPr>
      <w:r w:rsidRPr="002E0ED1">
        <w:rPr>
          <w:rFonts w:ascii="Arial" w:hAnsi="Arial" w:cs="Arial"/>
          <w:b/>
          <w:sz w:val="24"/>
          <w:szCs w:val="24"/>
          <w:u w:val="single"/>
        </w:rPr>
        <w:t>Según su función</w:t>
      </w:r>
    </w:p>
    <w:p w:rsidR="005C7280" w:rsidRPr="00936F1F" w:rsidRDefault="00965CEE" w:rsidP="00936F1F">
      <w:pPr>
        <w:spacing w:line="480" w:lineRule="auto"/>
        <w:jc w:val="both"/>
        <w:rPr>
          <w:rFonts w:ascii="Arial" w:hAnsi="Arial" w:cs="Arial"/>
          <w:sz w:val="24"/>
          <w:szCs w:val="24"/>
        </w:rPr>
      </w:pPr>
      <w:r w:rsidRPr="00936F1F">
        <w:rPr>
          <w:rFonts w:ascii="Arial" w:hAnsi="Arial" w:cs="Arial"/>
          <w:b/>
          <w:sz w:val="24"/>
          <w:szCs w:val="24"/>
        </w:rPr>
        <w:lastRenderedPageBreak/>
        <w:t>Elementos de c</w:t>
      </w:r>
      <w:r w:rsidR="005C7280" w:rsidRPr="00936F1F">
        <w:rPr>
          <w:rFonts w:ascii="Arial" w:hAnsi="Arial" w:cs="Arial"/>
          <w:b/>
          <w:sz w:val="24"/>
          <w:szCs w:val="24"/>
        </w:rPr>
        <w:t>ostos de producción</w:t>
      </w:r>
      <w:r w:rsidR="005C7280" w:rsidRPr="00936F1F">
        <w:rPr>
          <w:rFonts w:ascii="Arial" w:hAnsi="Arial" w:cs="Arial"/>
          <w:sz w:val="24"/>
          <w:szCs w:val="24"/>
        </w:rPr>
        <w:t>: Son los que se incurren en el proceso productivo de transformación de la materia prima en producto</w:t>
      </w:r>
      <w:r w:rsidR="000A0FFB">
        <w:rPr>
          <w:rFonts w:ascii="Arial" w:hAnsi="Arial" w:cs="Arial"/>
          <w:sz w:val="24"/>
          <w:szCs w:val="24"/>
        </w:rPr>
        <w:t>,</w:t>
      </w:r>
      <w:r w:rsidR="00832619" w:rsidRPr="00936F1F">
        <w:rPr>
          <w:rFonts w:ascii="Arial" w:hAnsi="Arial" w:cs="Arial"/>
          <w:sz w:val="24"/>
          <w:szCs w:val="24"/>
        </w:rPr>
        <w:t xml:space="preserve"> se usa</w:t>
      </w:r>
      <w:r w:rsidR="000A0FFB">
        <w:rPr>
          <w:rFonts w:ascii="Arial" w:hAnsi="Arial" w:cs="Arial"/>
          <w:sz w:val="24"/>
          <w:szCs w:val="24"/>
        </w:rPr>
        <w:t xml:space="preserve"> frecuentemente</w:t>
      </w:r>
      <w:r w:rsidR="00832619" w:rsidRPr="00936F1F">
        <w:rPr>
          <w:rFonts w:ascii="Arial" w:hAnsi="Arial" w:cs="Arial"/>
          <w:sz w:val="24"/>
          <w:szCs w:val="24"/>
        </w:rPr>
        <w:t xml:space="preserve"> en producciones industriales</w:t>
      </w:r>
      <w:r w:rsidR="005C7280" w:rsidRPr="00936F1F">
        <w:rPr>
          <w:rFonts w:ascii="Arial" w:hAnsi="Arial" w:cs="Arial"/>
          <w:sz w:val="24"/>
          <w:szCs w:val="24"/>
        </w:rPr>
        <w:t xml:space="preserve"> y se subdividen en:</w:t>
      </w:r>
    </w:p>
    <w:p w:rsidR="00BF5543" w:rsidRPr="008C54BD" w:rsidRDefault="005C7280" w:rsidP="008C54BD">
      <w:pPr>
        <w:pStyle w:val="Prrafodelista"/>
        <w:numPr>
          <w:ilvl w:val="0"/>
          <w:numId w:val="36"/>
        </w:numPr>
        <w:spacing w:line="480" w:lineRule="auto"/>
        <w:jc w:val="both"/>
        <w:rPr>
          <w:rFonts w:ascii="Arial" w:hAnsi="Arial" w:cs="Arial"/>
          <w:sz w:val="24"/>
          <w:szCs w:val="24"/>
        </w:rPr>
      </w:pPr>
      <w:r w:rsidRPr="008C54BD">
        <w:rPr>
          <w:rFonts w:ascii="Arial" w:hAnsi="Arial" w:cs="Arial"/>
          <w:b/>
          <w:sz w:val="24"/>
          <w:szCs w:val="24"/>
        </w:rPr>
        <w:t>Materia prima:</w:t>
      </w:r>
      <w:r w:rsidRPr="008C54BD">
        <w:rPr>
          <w:rFonts w:ascii="Arial" w:hAnsi="Arial" w:cs="Arial"/>
          <w:sz w:val="24"/>
          <w:szCs w:val="24"/>
        </w:rPr>
        <w:t xml:space="preserve"> Es todo el material que hace parte integrante del producto terminado y se puede identificar de manera clara dentro del mismo. La materia prima se divide en dos grupos a saber: </w:t>
      </w:r>
    </w:p>
    <w:p w:rsidR="00F64013" w:rsidRPr="002E0ED1" w:rsidRDefault="00002A53" w:rsidP="002E0ED1">
      <w:pPr>
        <w:spacing w:line="480" w:lineRule="auto"/>
        <w:jc w:val="both"/>
        <w:rPr>
          <w:rFonts w:ascii="Arial" w:hAnsi="Arial" w:cs="Arial"/>
          <w:sz w:val="24"/>
          <w:szCs w:val="24"/>
        </w:rPr>
      </w:pPr>
      <w:r w:rsidRPr="002E0ED1">
        <w:rPr>
          <w:rFonts w:ascii="Arial" w:hAnsi="Arial" w:cs="Arial"/>
          <w:b/>
          <w:sz w:val="24"/>
          <w:szCs w:val="24"/>
        </w:rPr>
        <w:t xml:space="preserve"> </w:t>
      </w:r>
      <w:r w:rsidR="00505234" w:rsidRPr="002E0ED1">
        <w:rPr>
          <w:rFonts w:ascii="Arial" w:hAnsi="Arial" w:cs="Arial"/>
          <w:b/>
          <w:sz w:val="24"/>
          <w:szCs w:val="24"/>
        </w:rPr>
        <w:t>Material</w:t>
      </w:r>
      <w:r w:rsidR="005C7280" w:rsidRPr="002E0ED1">
        <w:rPr>
          <w:rFonts w:ascii="Arial" w:hAnsi="Arial" w:cs="Arial"/>
          <w:b/>
          <w:sz w:val="24"/>
          <w:szCs w:val="24"/>
        </w:rPr>
        <w:t xml:space="preserve"> directo:</w:t>
      </w:r>
      <w:r w:rsidR="005C7280" w:rsidRPr="002E0ED1">
        <w:rPr>
          <w:rFonts w:ascii="Arial" w:hAnsi="Arial" w:cs="Arial"/>
          <w:sz w:val="24"/>
          <w:szCs w:val="24"/>
        </w:rPr>
        <w:t xml:space="preserve"> Es aquella parte del material que se puede identificar cuantitativamente dentro del producto terminado y cuyo importe es considerable.</w:t>
      </w:r>
    </w:p>
    <w:p w:rsidR="005C7280" w:rsidRPr="002E0ED1" w:rsidRDefault="00094FEB" w:rsidP="002E0ED1">
      <w:pPr>
        <w:spacing w:line="480" w:lineRule="auto"/>
        <w:jc w:val="both"/>
        <w:rPr>
          <w:rFonts w:ascii="Arial" w:hAnsi="Arial" w:cs="Arial"/>
          <w:sz w:val="24"/>
          <w:szCs w:val="24"/>
        </w:rPr>
      </w:pPr>
      <w:r w:rsidRPr="002E0ED1">
        <w:rPr>
          <w:rFonts w:ascii="Arial" w:hAnsi="Arial" w:cs="Arial"/>
          <w:b/>
          <w:sz w:val="24"/>
          <w:szCs w:val="24"/>
        </w:rPr>
        <w:t>M</w:t>
      </w:r>
      <w:r w:rsidR="005C7280" w:rsidRPr="002E0ED1">
        <w:rPr>
          <w:rFonts w:ascii="Arial" w:hAnsi="Arial" w:cs="Arial"/>
          <w:b/>
          <w:sz w:val="24"/>
          <w:szCs w:val="24"/>
        </w:rPr>
        <w:t>aterial indirecto:</w:t>
      </w:r>
      <w:r w:rsidR="005C7280" w:rsidRPr="002E0ED1">
        <w:rPr>
          <w:rFonts w:ascii="Arial" w:hAnsi="Arial" w:cs="Arial"/>
          <w:sz w:val="24"/>
          <w:szCs w:val="24"/>
        </w:rPr>
        <w:t xml:space="preserve"> Es aquel material que no se identifica cuantitativamente dentro del producto o aquel que identificándose, no presenta un importe considerable.</w:t>
      </w:r>
    </w:p>
    <w:p w:rsidR="00A91F97" w:rsidRPr="002E0ED1" w:rsidRDefault="00A91F97" w:rsidP="002E0ED1">
      <w:pPr>
        <w:spacing w:line="480" w:lineRule="auto"/>
        <w:jc w:val="both"/>
        <w:rPr>
          <w:rFonts w:ascii="Arial" w:hAnsi="Arial" w:cs="Arial"/>
          <w:sz w:val="24"/>
          <w:szCs w:val="24"/>
        </w:rPr>
      </w:pPr>
      <w:r w:rsidRPr="002E0ED1">
        <w:rPr>
          <w:rFonts w:ascii="Arial" w:hAnsi="Arial" w:cs="Arial"/>
          <w:sz w:val="24"/>
          <w:szCs w:val="24"/>
        </w:rPr>
        <w:t>En producciones agroindustriales por ejemplo hay que tomar toda la información de costos</w:t>
      </w:r>
      <w:r w:rsidR="008F6F51">
        <w:rPr>
          <w:rFonts w:ascii="Arial" w:hAnsi="Arial" w:cs="Arial"/>
          <w:sz w:val="24"/>
          <w:szCs w:val="24"/>
        </w:rPr>
        <w:t xml:space="preserve"> de materia prima</w:t>
      </w:r>
      <w:r w:rsidRPr="002E0ED1">
        <w:rPr>
          <w:rFonts w:ascii="Arial" w:hAnsi="Arial" w:cs="Arial"/>
          <w:sz w:val="24"/>
          <w:szCs w:val="24"/>
        </w:rPr>
        <w:t>: adquisición, desperdicio, almacenamiento, merma, etc.</w:t>
      </w:r>
    </w:p>
    <w:p w:rsidR="00832619" w:rsidRPr="008C54BD" w:rsidRDefault="00936F1F" w:rsidP="008C54BD">
      <w:pPr>
        <w:pStyle w:val="Prrafodelista"/>
        <w:numPr>
          <w:ilvl w:val="0"/>
          <w:numId w:val="36"/>
        </w:numPr>
        <w:spacing w:line="480" w:lineRule="auto"/>
        <w:jc w:val="both"/>
        <w:rPr>
          <w:rFonts w:ascii="Arial" w:hAnsi="Arial" w:cs="Arial"/>
          <w:sz w:val="24"/>
          <w:szCs w:val="24"/>
        </w:rPr>
      </w:pPr>
      <w:r w:rsidRPr="008C54BD">
        <w:rPr>
          <w:rFonts w:ascii="Arial" w:hAnsi="Arial" w:cs="Arial"/>
          <w:b/>
          <w:color w:val="FF0000"/>
          <w:sz w:val="24"/>
          <w:szCs w:val="24"/>
        </w:rPr>
        <w:t xml:space="preserve"> </w:t>
      </w:r>
      <w:r w:rsidR="005F57D5" w:rsidRPr="008C54BD">
        <w:rPr>
          <w:rFonts w:ascii="Arial" w:hAnsi="Arial" w:cs="Arial"/>
          <w:b/>
          <w:sz w:val="24"/>
          <w:szCs w:val="24"/>
        </w:rPr>
        <w:t>Mano</w:t>
      </w:r>
      <w:r w:rsidR="00F64013" w:rsidRPr="008C54BD">
        <w:rPr>
          <w:rFonts w:ascii="Arial" w:hAnsi="Arial" w:cs="Arial"/>
          <w:b/>
          <w:sz w:val="24"/>
          <w:szCs w:val="24"/>
        </w:rPr>
        <w:t xml:space="preserve"> de obra</w:t>
      </w:r>
      <w:r w:rsidR="00416AAC" w:rsidRPr="008C54BD">
        <w:rPr>
          <w:rFonts w:ascii="Arial" w:hAnsi="Arial" w:cs="Arial"/>
          <w:b/>
          <w:sz w:val="24"/>
          <w:szCs w:val="24"/>
        </w:rPr>
        <w:t xml:space="preserve">: </w:t>
      </w:r>
      <w:r w:rsidR="00F64013" w:rsidRPr="008C54BD">
        <w:rPr>
          <w:rFonts w:ascii="Arial" w:hAnsi="Arial" w:cs="Arial"/>
          <w:sz w:val="24"/>
          <w:szCs w:val="24"/>
        </w:rPr>
        <w:t>Es la rem</w:t>
      </w:r>
      <w:r w:rsidR="008F6F51">
        <w:rPr>
          <w:rFonts w:ascii="Arial" w:hAnsi="Arial" w:cs="Arial"/>
          <w:sz w:val="24"/>
          <w:szCs w:val="24"/>
        </w:rPr>
        <w:t>uneración en dinero</w:t>
      </w:r>
      <w:r w:rsidR="00F64013" w:rsidRPr="008C54BD">
        <w:rPr>
          <w:rFonts w:ascii="Arial" w:hAnsi="Arial" w:cs="Arial"/>
          <w:sz w:val="24"/>
          <w:szCs w:val="24"/>
        </w:rPr>
        <w:t xml:space="preserve"> </w:t>
      </w:r>
      <w:r w:rsidR="008F6F51">
        <w:rPr>
          <w:rFonts w:ascii="Arial" w:hAnsi="Arial" w:cs="Arial"/>
          <w:sz w:val="24"/>
          <w:szCs w:val="24"/>
        </w:rPr>
        <w:t>que se da al personal.</w:t>
      </w:r>
      <w:r w:rsidR="00367605" w:rsidRPr="008C54BD">
        <w:rPr>
          <w:rFonts w:ascii="Arial" w:hAnsi="Arial" w:cs="Arial"/>
          <w:b/>
          <w:sz w:val="24"/>
          <w:szCs w:val="24"/>
        </w:rPr>
        <w:t xml:space="preserve"> </w:t>
      </w:r>
      <w:r w:rsidR="00F64013" w:rsidRPr="008C54BD">
        <w:rPr>
          <w:rFonts w:ascii="Arial" w:hAnsi="Arial" w:cs="Arial"/>
          <w:sz w:val="24"/>
          <w:szCs w:val="24"/>
        </w:rPr>
        <w:t>Se divide en dos grupos a saber:</w:t>
      </w:r>
    </w:p>
    <w:p w:rsidR="00832619" w:rsidRPr="002E0ED1" w:rsidRDefault="00F64013" w:rsidP="002E0ED1">
      <w:pPr>
        <w:spacing w:line="480" w:lineRule="auto"/>
        <w:jc w:val="both"/>
        <w:rPr>
          <w:rFonts w:ascii="Arial" w:hAnsi="Arial" w:cs="Arial"/>
          <w:sz w:val="24"/>
          <w:szCs w:val="24"/>
        </w:rPr>
      </w:pPr>
      <w:r w:rsidRPr="002E0ED1">
        <w:rPr>
          <w:rFonts w:ascii="Arial" w:hAnsi="Arial" w:cs="Arial"/>
          <w:b/>
          <w:sz w:val="24"/>
          <w:szCs w:val="24"/>
        </w:rPr>
        <w:t xml:space="preserve"> </w:t>
      </w:r>
      <w:r w:rsidR="005F57D5" w:rsidRPr="002E0ED1">
        <w:rPr>
          <w:rFonts w:ascii="Arial" w:hAnsi="Arial" w:cs="Arial"/>
          <w:b/>
          <w:sz w:val="24"/>
          <w:szCs w:val="24"/>
        </w:rPr>
        <w:t>Mano</w:t>
      </w:r>
      <w:r w:rsidRPr="002E0ED1">
        <w:rPr>
          <w:rFonts w:ascii="Arial" w:hAnsi="Arial" w:cs="Arial"/>
          <w:b/>
          <w:sz w:val="24"/>
          <w:szCs w:val="24"/>
        </w:rPr>
        <w:t xml:space="preserve"> obra directa:</w:t>
      </w:r>
      <w:r w:rsidRPr="002E0ED1">
        <w:rPr>
          <w:rFonts w:ascii="Arial" w:hAnsi="Arial" w:cs="Arial"/>
          <w:sz w:val="24"/>
          <w:szCs w:val="24"/>
        </w:rPr>
        <w:t xml:space="preserve"> Es la remuneración que se ofrece en dinero o en especie al personal que efectivamente ejerce un esfuerzo físico</w:t>
      </w:r>
      <w:r w:rsidR="00416AAC" w:rsidRPr="002E0ED1">
        <w:rPr>
          <w:rFonts w:ascii="Arial" w:hAnsi="Arial" w:cs="Arial"/>
          <w:sz w:val="24"/>
          <w:szCs w:val="24"/>
        </w:rPr>
        <w:t xml:space="preserve"> y directamente involucrado</w:t>
      </w:r>
      <w:r w:rsidRPr="002E0ED1">
        <w:rPr>
          <w:rFonts w:ascii="Arial" w:hAnsi="Arial" w:cs="Arial"/>
          <w:sz w:val="24"/>
          <w:szCs w:val="24"/>
        </w:rPr>
        <w:t xml:space="preserve"> dentro del</w:t>
      </w:r>
      <w:r w:rsidR="00416AAC" w:rsidRPr="002E0ED1">
        <w:rPr>
          <w:rFonts w:ascii="Arial" w:hAnsi="Arial" w:cs="Arial"/>
          <w:sz w:val="24"/>
          <w:szCs w:val="24"/>
        </w:rPr>
        <w:t xml:space="preserve"> proceso productivo</w:t>
      </w:r>
      <w:r w:rsidRPr="002E0ED1">
        <w:rPr>
          <w:rFonts w:ascii="Arial" w:hAnsi="Arial" w:cs="Arial"/>
          <w:sz w:val="24"/>
          <w:szCs w:val="24"/>
        </w:rPr>
        <w:t xml:space="preserve">. Como ejemplo </w:t>
      </w:r>
      <w:r w:rsidR="00FD3750">
        <w:rPr>
          <w:rFonts w:ascii="Arial" w:hAnsi="Arial" w:cs="Arial"/>
          <w:sz w:val="24"/>
          <w:szCs w:val="24"/>
        </w:rPr>
        <w:t xml:space="preserve">están: El </w:t>
      </w:r>
      <w:proofErr w:type="spellStart"/>
      <w:r w:rsidR="00FD3750">
        <w:rPr>
          <w:rFonts w:ascii="Arial" w:hAnsi="Arial" w:cs="Arial"/>
          <w:sz w:val="24"/>
          <w:szCs w:val="24"/>
        </w:rPr>
        <w:t>mixero</w:t>
      </w:r>
      <w:proofErr w:type="spellEnd"/>
      <w:r w:rsidR="00FD3750">
        <w:rPr>
          <w:rFonts w:ascii="Arial" w:hAnsi="Arial" w:cs="Arial"/>
          <w:sz w:val="24"/>
          <w:szCs w:val="24"/>
        </w:rPr>
        <w:t xml:space="preserve"> en un </w:t>
      </w:r>
      <w:proofErr w:type="spellStart"/>
      <w:r w:rsidR="00FD3750">
        <w:rPr>
          <w:rFonts w:ascii="Arial" w:hAnsi="Arial" w:cs="Arial"/>
          <w:sz w:val="24"/>
          <w:szCs w:val="24"/>
        </w:rPr>
        <w:t>feed</w:t>
      </w:r>
      <w:r w:rsidR="00416AAC" w:rsidRPr="002E0ED1">
        <w:rPr>
          <w:rFonts w:ascii="Arial" w:hAnsi="Arial" w:cs="Arial"/>
          <w:sz w:val="24"/>
          <w:szCs w:val="24"/>
        </w:rPr>
        <w:t>lot</w:t>
      </w:r>
      <w:proofErr w:type="spellEnd"/>
      <w:r w:rsidR="00416AAC" w:rsidRPr="002E0ED1">
        <w:rPr>
          <w:rFonts w:ascii="Arial" w:hAnsi="Arial" w:cs="Arial"/>
          <w:sz w:val="24"/>
          <w:szCs w:val="24"/>
        </w:rPr>
        <w:t>,</w:t>
      </w:r>
      <w:r w:rsidRPr="002E0ED1">
        <w:rPr>
          <w:rFonts w:ascii="Arial" w:hAnsi="Arial" w:cs="Arial"/>
          <w:sz w:val="24"/>
          <w:szCs w:val="24"/>
        </w:rPr>
        <w:t xml:space="preserve"> el ordeñador </w:t>
      </w:r>
      <w:r w:rsidR="00416AAC" w:rsidRPr="002E0ED1">
        <w:rPr>
          <w:rFonts w:ascii="Arial" w:hAnsi="Arial" w:cs="Arial"/>
          <w:sz w:val="24"/>
          <w:szCs w:val="24"/>
        </w:rPr>
        <w:t>en un tambo; los operarios</w:t>
      </w:r>
      <w:r w:rsidR="00A22D34">
        <w:rPr>
          <w:rFonts w:ascii="Arial" w:hAnsi="Arial" w:cs="Arial"/>
          <w:sz w:val="24"/>
          <w:szCs w:val="24"/>
        </w:rPr>
        <w:t xml:space="preserve"> en</w:t>
      </w:r>
      <w:r w:rsidR="00416AAC" w:rsidRPr="002E0ED1">
        <w:rPr>
          <w:rFonts w:ascii="Arial" w:hAnsi="Arial" w:cs="Arial"/>
          <w:sz w:val="24"/>
          <w:szCs w:val="24"/>
        </w:rPr>
        <w:t xml:space="preserve"> una</w:t>
      </w:r>
      <w:r w:rsidRPr="002E0ED1">
        <w:rPr>
          <w:rFonts w:ascii="Arial" w:hAnsi="Arial" w:cs="Arial"/>
          <w:sz w:val="24"/>
          <w:szCs w:val="24"/>
        </w:rPr>
        <w:t xml:space="preserve"> planta de faena,</w:t>
      </w:r>
      <w:r w:rsidR="007414AE" w:rsidRPr="002E0ED1">
        <w:rPr>
          <w:rFonts w:ascii="Arial" w:hAnsi="Arial" w:cs="Arial"/>
          <w:sz w:val="24"/>
          <w:szCs w:val="24"/>
        </w:rPr>
        <w:t xml:space="preserve"> encargados de recolectar los huevos en una granja de reproductoras para parrilleros,</w:t>
      </w:r>
      <w:r w:rsidRPr="002E0ED1">
        <w:rPr>
          <w:rFonts w:ascii="Arial" w:hAnsi="Arial" w:cs="Arial"/>
          <w:sz w:val="24"/>
          <w:szCs w:val="24"/>
        </w:rPr>
        <w:t xml:space="preserve"> etc.</w:t>
      </w:r>
      <w:r w:rsidR="00367605" w:rsidRPr="002E0ED1">
        <w:rPr>
          <w:rFonts w:ascii="Arial" w:hAnsi="Arial" w:cs="Arial"/>
          <w:b/>
          <w:sz w:val="24"/>
          <w:szCs w:val="24"/>
        </w:rPr>
        <w:t xml:space="preserve"> </w:t>
      </w:r>
    </w:p>
    <w:p w:rsidR="00F64013" w:rsidRPr="002E0ED1" w:rsidRDefault="005F57D5" w:rsidP="002E0ED1">
      <w:pPr>
        <w:spacing w:line="480" w:lineRule="auto"/>
        <w:jc w:val="both"/>
        <w:rPr>
          <w:rFonts w:ascii="Arial" w:hAnsi="Arial" w:cs="Arial"/>
          <w:b/>
          <w:sz w:val="24"/>
          <w:szCs w:val="24"/>
        </w:rPr>
      </w:pPr>
      <w:r w:rsidRPr="002E0ED1">
        <w:rPr>
          <w:rFonts w:ascii="Arial" w:hAnsi="Arial" w:cs="Arial"/>
          <w:b/>
          <w:sz w:val="24"/>
          <w:szCs w:val="24"/>
        </w:rPr>
        <w:t>Mano</w:t>
      </w:r>
      <w:r w:rsidR="00EA2BBB">
        <w:rPr>
          <w:rFonts w:ascii="Arial" w:hAnsi="Arial" w:cs="Arial"/>
          <w:b/>
          <w:sz w:val="24"/>
          <w:szCs w:val="24"/>
        </w:rPr>
        <w:t xml:space="preserve"> de</w:t>
      </w:r>
      <w:r w:rsidR="00F64013" w:rsidRPr="002E0ED1">
        <w:rPr>
          <w:rFonts w:ascii="Arial" w:hAnsi="Arial" w:cs="Arial"/>
          <w:b/>
          <w:sz w:val="24"/>
          <w:szCs w:val="24"/>
        </w:rPr>
        <w:t xml:space="preserve"> obra indirecta:</w:t>
      </w:r>
      <w:r w:rsidR="00F64013" w:rsidRPr="002E0ED1">
        <w:rPr>
          <w:rFonts w:ascii="Arial" w:hAnsi="Arial" w:cs="Arial"/>
          <w:sz w:val="24"/>
          <w:szCs w:val="24"/>
        </w:rPr>
        <w:t xml:space="preserve"> Es la remuneración del personal que en su trabajo en la empresa productora, no interviene directamente dentro de la transformación de la mat</w:t>
      </w:r>
      <w:r w:rsidR="007414AE" w:rsidRPr="002E0ED1">
        <w:rPr>
          <w:rFonts w:ascii="Arial" w:hAnsi="Arial" w:cs="Arial"/>
          <w:sz w:val="24"/>
          <w:szCs w:val="24"/>
        </w:rPr>
        <w:t xml:space="preserve">eria prima en el producto final, no se involucra directamente con el proceso </w:t>
      </w:r>
      <w:r w:rsidR="007414AE" w:rsidRPr="002E0ED1">
        <w:rPr>
          <w:rFonts w:ascii="Arial" w:hAnsi="Arial" w:cs="Arial"/>
          <w:sz w:val="24"/>
          <w:szCs w:val="24"/>
        </w:rPr>
        <w:lastRenderedPageBreak/>
        <w:t>productivo.</w:t>
      </w:r>
      <w:r w:rsidR="00EA2BBB">
        <w:rPr>
          <w:rFonts w:ascii="Arial" w:hAnsi="Arial" w:cs="Arial"/>
          <w:sz w:val="24"/>
          <w:szCs w:val="24"/>
        </w:rPr>
        <w:t xml:space="preserve"> Como ejemplo están: i</w:t>
      </w:r>
      <w:r w:rsidR="00F64013" w:rsidRPr="002E0ED1">
        <w:rPr>
          <w:rFonts w:ascii="Arial" w:hAnsi="Arial" w:cs="Arial"/>
          <w:sz w:val="24"/>
          <w:szCs w:val="24"/>
        </w:rPr>
        <w:t>ngenieros a cargo, a</w:t>
      </w:r>
      <w:r w:rsidR="00A753CA" w:rsidRPr="002E0ED1">
        <w:rPr>
          <w:rFonts w:ascii="Arial" w:hAnsi="Arial" w:cs="Arial"/>
          <w:sz w:val="24"/>
          <w:szCs w:val="24"/>
        </w:rPr>
        <w:t>dministradores, contadores, personal de mantenimiento, supervisores, etc.</w:t>
      </w:r>
    </w:p>
    <w:p w:rsidR="00A753CA" w:rsidRPr="002E0ED1" w:rsidRDefault="005F57D5" w:rsidP="002E0ED1">
      <w:pPr>
        <w:spacing w:line="480" w:lineRule="auto"/>
        <w:jc w:val="both"/>
        <w:rPr>
          <w:rFonts w:ascii="Arial" w:hAnsi="Arial" w:cs="Arial"/>
          <w:sz w:val="24"/>
          <w:szCs w:val="24"/>
        </w:rPr>
      </w:pPr>
      <w:r w:rsidRPr="002E0ED1">
        <w:rPr>
          <w:rFonts w:ascii="Arial" w:hAnsi="Arial" w:cs="Arial"/>
          <w:b/>
          <w:sz w:val="24"/>
          <w:szCs w:val="24"/>
        </w:rPr>
        <w:t>C) Costos</w:t>
      </w:r>
      <w:r w:rsidR="00A753CA" w:rsidRPr="002E0ED1">
        <w:rPr>
          <w:rFonts w:ascii="Arial" w:hAnsi="Arial" w:cs="Arial"/>
          <w:b/>
          <w:sz w:val="24"/>
          <w:szCs w:val="24"/>
        </w:rPr>
        <w:t xml:space="preserve"> indirectos de fabricación</w:t>
      </w:r>
      <w:r w:rsidR="00F4154C" w:rsidRPr="002E0ED1">
        <w:rPr>
          <w:rFonts w:ascii="Arial" w:hAnsi="Arial" w:cs="Arial"/>
          <w:b/>
          <w:sz w:val="24"/>
          <w:szCs w:val="24"/>
        </w:rPr>
        <w:t>:</w:t>
      </w:r>
      <w:r w:rsidR="00A753CA" w:rsidRPr="002E0ED1">
        <w:rPr>
          <w:rFonts w:ascii="Arial" w:hAnsi="Arial" w:cs="Arial"/>
          <w:sz w:val="24"/>
          <w:szCs w:val="24"/>
        </w:rPr>
        <w:t xml:space="preserve"> denominados también carga fabril, gastos generales de </w:t>
      </w:r>
      <w:r w:rsidR="00965CEE" w:rsidRPr="002E0ED1">
        <w:rPr>
          <w:rFonts w:ascii="Arial" w:hAnsi="Arial" w:cs="Arial"/>
          <w:sz w:val="24"/>
          <w:szCs w:val="24"/>
        </w:rPr>
        <w:t>fábrica,</w:t>
      </w:r>
      <w:r w:rsidR="007414AE" w:rsidRPr="002E0ED1">
        <w:rPr>
          <w:rFonts w:ascii="Arial" w:hAnsi="Arial" w:cs="Arial"/>
          <w:sz w:val="24"/>
          <w:szCs w:val="24"/>
        </w:rPr>
        <w:t xml:space="preserve"> gastos de fabricación, CIF,</w:t>
      </w:r>
      <w:r w:rsidR="00A753CA" w:rsidRPr="002E0ED1">
        <w:rPr>
          <w:rFonts w:ascii="Arial" w:hAnsi="Arial" w:cs="Arial"/>
          <w:sz w:val="24"/>
          <w:szCs w:val="24"/>
        </w:rPr>
        <w:t xml:space="preserve"> </w:t>
      </w:r>
      <w:r w:rsidR="007414AE" w:rsidRPr="002E0ED1">
        <w:rPr>
          <w:rFonts w:ascii="Arial" w:hAnsi="Arial" w:cs="Arial"/>
          <w:sz w:val="24"/>
          <w:szCs w:val="24"/>
        </w:rPr>
        <w:t xml:space="preserve">etc. </w:t>
      </w:r>
      <w:r w:rsidR="00A753CA" w:rsidRPr="002E0ED1">
        <w:rPr>
          <w:rFonts w:ascii="Arial" w:hAnsi="Arial" w:cs="Arial"/>
          <w:sz w:val="24"/>
          <w:szCs w:val="24"/>
        </w:rPr>
        <w:t>Son aquellos costos que intervienen dentro del proceso de transformar la materia prima en un producto final y son distintos</w:t>
      </w:r>
      <w:r w:rsidR="00A22D34">
        <w:rPr>
          <w:rFonts w:ascii="Arial" w:hAnsi="Arial" w:cs="Arial"/>
          <w:sz w:val="24"/>
          <w:szCs w:val="24"/>
        </w:rPr>
        <w:t xml:space="preserve"> </w:t>
      </w:r>
      <w:r w:rsidR="00A753CA" w:rsidRPr="002E0ED1">
        <w:rPr>
          <w:rFonts w:ascii="Arial" w:hAnsi="Arial" w:cs="Arial"/>
          <w:sz w:val="24"/>
          <w:szCs w:val="24"/>
        </w:rPr>
        <w:t>al material directo y mano de obra directa. Dentro de ellos están: Material indirecto, mano obra indirecta, servicios públicos, arrendamientos, deprecación maquinaria, combustible,</w:t>
      </w:r>
      <w:r w:rsidR="00F545A4">
        <w:rPr>
          <w:rFonts w:ascii="Arial" w:hAnsi="Arial" w:cs="Arial"/>
          <w:sz w:val="24"/>
          <w:szCs w:val="24"/>
        </w:rPr>
        <w:t xml:space="preserve"> energía,</w:t>
      </w:r>
      <w:r w:rsidR="006D78AD" w:rsidRPr="002E0ED1">
        <w:rPr>
          <w:rFonts w:ascii="Arial" w:hAnsi="Arial" w:cs="Arial"/>
          <w:sz w:val="24"/>
          <w:szCs w:val="24"/>
        </w:rPr>
        <w:t xml:space="preserve"> asesoramiento,</w:t>
      </w:r>
      <w:r w:rsidR="00A753CA" w:rsidRPr="002E0ED1">
        <w:rPr>
          <w:rFonts w:ascii="Arial" w:hAnsi="Arial" w:cs="Arial"/>
          <w:sz w:val="24"/>
          <w:szCs w:val="24"/>
        </w:rPr>
        <w:t xml:space="preserve"> etc.</w:t>
      </w:r>
    </w:p>
    <w:p w:rsidR="00A753CA" w:rsidRPr="002E0ED1" w:rsidRDefault="00C0342D" w:rsidP="002E0ED1">
      <w:pPr>
        <w:spacing w:line="480" w:lineRule="auto"/>
        <w:jc w:val="both"/>
        <w:rPr>
          <w:rFonts w:ascii="Arial" w:hAnsi="Arial" w:cs="Arial"/>
          <w:sz w:val="24"/>
          <w:szCs w:val="24"/>
        </w:rPr>
      </w:pPr>
      <w:r w:rsidRPr="002E0ED1">
        <w:rPr>
          <w:rFonts w:ascii="Arial" w:hAnsi="Arial" w:cs="Arial"/>
          <w:b/>
          <w:sz w:val="24"/>
          <w:szCs w:val="24"/>
        </w:rPr>
        <w:t>*</w:t>
      </w:r>
      <w:r w:rsidR="00A753CA" w:rsidRPr="002E0ED1">
        <w:rPr>
          <w:rFonts w:ascii="Arial" w:hAnsi="Arial" w:cs="Arial"/>
          <w:b/>
          <w:sz w:val="24"/>
          <w:szCs w:val="24"/>
        </w:rPr>
        <w:t>Gastos de administración</w:t>
      </w:r>
      <w:r w:rsidR="00F4154C" w:rsidRPr="002E0ED1">
        <w:rPr>
          <w:rFonts w:ascii="Arial" w:hAnsi="Arial" w:cs="Arial"/>
          <w:b/>
          <w:sz w:val="24"/>
          <w:szCs w:val="24"/>
        </w:rPr>
        <w:t>:</w:t>
      </w:r>
      <w:r w:rsidR="00F4154C" w:rsidRPr="002E0ED1">
        <w:rPr>
          <w:rFonts w:ascii="Arial" w:hAnsi="Arial" w:cs="Arial"/>
          <w:sz w:val="24"/>
          <w:szCs w:val="24"/>
        </w:rPr>
        <w:t xml:space="preserve"> s</w:t>
      </w:r>
      <w:r w:rsidR="00A753CA" w:rsidRPr="002E0ED1">
        <w:rPr>
          <w:rFonts w:ascii="Arial" w:hAnsi="Arial" w:cs="Arial"/>
          <w:sz w:val="24"/>
          <w:szCs w:val="24"/>
        </w:rPr>
        <w:t xml:space="preserve">on los gastos operacionales de administración ocasionados en el desarrollo del </w:t>
      </w:r>
      <w:r w:rsidR="006D78AD" w:rsidRPr="002E0ED1">
        <w:rPr>
          <w:rFonts w:ascii="Arial" w:hAnsi="Arial" w:cs="Arial"/>
          <w:sz w:val="24"/>
          <w:szCs w:val="24"/>
        </w:rPr>
        <w:t>producto o servicio de la empresa</w:t>
      </w:r>
      <w:r w:rsidR="00A753CA" w:rsidRPr="002E0ED1">
        <w:rPr>
          <w:rFonts w:ascii="Arial" w:hAnsi="Arial" w:cs="Arial"/>
          <w:sz w:val="24"/>
          <w:szCs w:val="24"/>
        </w:rPr>
        <w:t>. Se incluyen básicamente los aspectos relacionados con la gestión administrativa encaminada a la dirección, planeación, organización, incluyendo las actividades ejecutivas, financieras, comerciales y legales.</w:t>
      </w:r>
    </w:p>
    <w:p w:rsidR="00F954B0" w:rsidRPr="002E0ED1" w:rsidRDefault="00C0342D" w:rsidP="002E0ED1">
      <w:pPr>
        <w:spacing w:line="480" w:lineRule="auto"/>
        <w:jc w:val="both"/>
        <w:rPr>
          <w:rFonts w:ascii="Arial" w:hAnsi="Arial" w:cs="Arial"/>
          <w:sz w:val="24"/>
          <w:szCs w:val="24"/>
        </w:rPr>
      </w:pPr>
      <w:r w:rsidRPr="002E0ED1">
        <w:rPr>
          <w:rFonts w:ascii="Arial" w:hAnsi="Arial" w:cs="Arial"/>
          <w:b/>
          <w:sz w:val="24"/>
          <w:szCs w:val="24"/>
        </w:rPr>
        <w:t>*</w:t>
      </w:r>
      <w:r w:rsidR="00F954B0" w:rsidRPr="002E0ED1">
        <w:rPr>
          <w:rFonts w:ascii="Arial" w:hAnsi="Arial" w:cs="Arial"/>
          <w:b/>
          <w:sz w:val="24"/>
          <w:szCs w:val="24"/>
        </w:rPr>
        <w:t>Gastos de distribución o ventas</w:t>
      </w:r>
      <w:r w:rsidR="00F4154C" w:rsidRPr="002E0ED1">
        <w:rPr>
          <w:rFonts w:ascii="Arial" w:hAnsi="Arial" w:cs="Arial"/>
          <w:b/>
          <w:sz w:val="24"/>
          <w:szCs w:val="24"/>
        </w:rPr>
        <w:t>:</w:t>
      </w:r>
      <w:r w:rsidR="00F4154C" w:rsidRPr="002E0ED1">
        <w:rPr>
          <w:rFonts w:ascii="Arial" w:hAnsi="Arial" w:cs="Arial"/>
          <w:sz w:val="24"/>
          <w:szCs w:val="24"/>
        </w:rPr>
        <w:t xml:space="preserve"> c</w:t>
      </w:r>
      <w:r w:rsidR="00F954B0" w:rsidRPr="002E0ED1">
        <w:rPr>
          <w:rFonts w:ascii="Arial" w:hAnsi="Arial" w:cs="Arial"/>
          <w:sz w:val="24"/>
          <w:szCs w:val="24"/>
        </w:rPr>
        <w:t>omprende los gastos ocasionados</w:t>
      </w:r>
      <w:r w:rsidR="006D78AD" w:rsidRPr="002E0ED1">
        <w:rPr>
          <w:rFonts w:ascii="Arial" w:hAnsi="Arial" w:cs="Arial"/>
          <w:sz w:val="24"/>
          <w:szCs w:val="24"/>
        </w:rPr>
        <w:t xml:space="preserve"> en el desarrollo principal de la </w:t>
      </w:r>
      <w:r w:rsidR="00751072" w:rsidRPr="002E0ED1">
        <w:rPr>
          <w:rFonts w:ascii="Arial" w:hAnsi="Arial" w:cs="Arial"/>
          <w:sz w:val="24"/>
          <w:szCs w:val="24"/>
        </w:rPr>
        <w:t>venta, en ganadería un ejemplo pueden ser</w:t>
      </w:r>
      <w:r w:rsidR="006D78AD" w:rsidRPr="002E0ED1">
        <w:rPr>
          <w:rFonts w:ascii="Arial" w:hAnsi="Arial" w:cs="Arial"/>
          <w:sz w:val="24"/>
          <w:szCs w:val="24"/>
        </w:rPr>
        <w:t xml:space="preserve"> los llamados gastos de comercialización por ejemplo; </w:t>
      </w:r>
      <w:r w:rsidR="00F954B0" w:rsidRPr="002E0ED1">
        <w:rPr>
          <w:rFonts w:ascii="Arial" w:hAnsi="Arial" w:cs="Arial"/>
          <w:sz w:val="24"/>
          <w:szCs w:val="24"/>
        </w:rPr>
        <w:t xml:space="preserve"> y están directamente relacionados con las actividades d</w:t>
      </w:r>
      <w:r w:rsidR="00EA2BBB">
        <w:rPr>
          <w:rFonts w:ascii="Arial" w:hAnsi="Arial" w:cs="Arial"/>
          <w:sz w:val="24"/>
          <w:szCs w:val="24"/>
        </w:rPr>
        <w:t>e ventas. Se incluyen</w:t>
      </w:r>
      <w:r w:rsidR="00F954B0" w:rsidRPr="002E0ED1">
        <w:rPr>
          <w:rFonts w:ascii="Arial" w:hAnsi="Arial" w:cs="Arial"/>
          <w:sz w:val="24"/>
          <w:szCs w:val="24"/>
        </w:rPr>
        <w:t xml:space="preserve"> los aspectos relacionados con: distribución, publici</w:t>
      </w:r>
      <w:r w:rsidR="00A22D34">
        <w:rPr>
          <w:rFonts w:ascii="Arial" w:hAnsi="Arial" w:cs="Arial"/>
          <w:sz w:val="24"/>
          <w:szCs w:val="24"/>
        </w:rPr>
        <w:t>dad, promoción,</w:t>
      </w:r>
      <w:r w:rsidR="00F954B0" w:rsidRPr="002E0ED1">
        <w:rPr>
          <w:rFonts w:ascii="Arial" w:hAnsi="Arial" w:cs="Arial"/>
          <w:sz w:val="24"/>
          <w:szCs w:val="24"/>
        </w:rPr>
        <w:t xml:space="preserve"> y comercialización.</w:t>
      </w:r>
    </w:p>
    <w:p w:rsidR="00367605" w:rsidRPr="002E0ED1" w:rsidRDefault="00C0342D" w:rsidP="002E0ED1">
      <w:pPr>
        <w:spacing w:line="480" w:lineRule="auto"/>
        <w:jc w:val="both"/>
        <w:rPr>
          <w:rFonts w:ascii="Arial" w:hAnsi="Arial" w:cs="Arial"/>
          <w:sz w:val="24"/>
          <w:szCs w:val="24"/>
        </w:rPr>
      </w:pPr>
      <w:r w:rsidRPr="002E0ED1">
        <w:rPr>
          <w:rFonts w:ascii="Arial" w:hAnsi="Arial" w:cs="Arial"/>
          <w:sz w:val="24"/>
          <w:szCs w:val="24"/>
        </w:rPr>
        <w:t>L</w:t>
      </w:r>
      <w:r w:rsidR="00751072" w:rsidRPr="002E0ED1">
        <w:rPr>
          <w:rFonts w:ascii="Arial" w:hAnsi="Arial" w:cs="Arial"/>
          <w:sz w:val="24"/>
          <w:szCs w:val="24"/>
        </w:rPr>
        <w:t>os componentes del costo</w:t>
      </w:r>
      <w:r w:rsidR="00690F5B" w:rsidRPr="002E0ED1">
        <w:rPr>
          <w:rFonts w:ascii="Arial" w:hAnsi="Arial" w:cs="Arial"/>
          <w:sz w:val="24"/>
          <w:szCs w:val="24"/>
        </w:rPr>
        <w:t xml:space="preserve"> según su función</w:t>
      </w:r>
      <w:r w:rsidRPr="002E0ED1">
        <w:rPr>
          <w:rFonts w:ascii="Arial" w:hAnsi="Arial" w:cs="Arial"/>
          <w:sz w:val="24"/>
          <w:szCs w:val="24"/>
        </w:rPr>
        <w:t>,  generan</w:t>
      </w:r>
      <w:r w:rsidR="00690F5B" w:rsidRPr="002E0ED1">
        <w:rPr>
          <w:rFonts w:ascii="Arial" w:hAnsi="Arial" w:cs="Arial"/>
          <w:sz w:val="24"/>
          <w:szCs w:val="24"/>
        </w:rPr>
        <w:t xml:space="preserve"> la estructura del </w:t>
      </w:r>
      <w:r w:rsidR="00690F5B" w:rsidRPr="002E0ED1">
        <w:rPr>
          <w:rFonts w:ascii="Arial" w:hAnsi="Arial" w:cs="Arial"/>
          <w:b/>
          <w:sz w:val="24"/>
          <w:szCs w:val="24"/>
        </w:rPr>
        <w:t>estado de resultados</w:t>
      </w:r>
      <w:r w:rsidR="00751072" w:rsidRPr="002E0ED1">
        <w:rPr>
          <w:rFonts w:ascii="Arial" w:hAnsi="Arial" w:cs="Arial"/>
          <w:sz w:val="24"/>
          <w:szCs w:val="24"/>
        </w:rPr>
        <w:t>.</w:t>
      </w:r>
    </w:p>
    <w:p w:rsidR="007414AE" w:rsidRPr="00CC00D2" w:rsidRDefault="007414AE" w:rsidP="00B147D8">
      <w:pPr>
        <w:spacing w:line="240" w:lineRule="auto"/>
        <w:jc w:val="both"/>
        <w:rPr>
          <w:rFonts w:ascii="Arial" w:hAnsi="Arial" w:cs="Arial"/>
          <w:b/>
          <w:sz w:val="24"/>
          <w:szCs w:val="24"/>
          <w:u w:val="single"/>
        </w:rPr>
      </w:pPr>
      <w:r w:rsidRPr="00CC00D2">
        <w:rPr>
          <w:rFonts w:ascii="Arial" w:hAnsi="Arial" w:cs="Arial"/>
          <w:b/>
          <w:sz w:val="24"/>
          <w:szCs w:val="24"/>
          <w:u w:val="single"/>
        </w:rPr>
        <w:t>Estados de resultados</w:t>
      </w:r>
    </w:p>
    <w:p w:rsidR="007414AE" w:rsidRPr="00CC00D2" w:rsidRDefault="00690F5B" w:rsidP="00B147D8">
      <w:pPr>
        <w:spacing w:line="240" w:lineRule="auto"/>
        <w:jc w:val="both"/>
        <w:rPr>
          <w:rFonts w:ascii="Arial" w:hAnsi="Arial" w:cs="Arial"/>
          <w:b/>
          <w:sz w:val="24"/>
          <w:szCs w:val="24"/>
        </w:rPr>
      </w:pPr>
      <w:r w:rsidRPr="00CC00D2">
        <w:rPr>
          <w:rFonts w:ascii="Arial" w:hAnsi="Arial" w:cs="Arial"/>
          <w:b/>
          <w:sz w:val="24"/>
          <w:szCs w:val="24"/>
        </w:rPr>
        <w:t>Ventas</w:t>
      </w:r>
      <w:r w:rsidR="00EA2605" w:rsidRPr="00CC00D2">
        <w:rPr>
          <w:rFonts w:ascii="Arial" w:hAnsi="Arial" w:cs="Arial"/>
          <w:b/>
          <w:sz w:val="24"/>
          <w:szCs w:val="24"/>
        </w:rPr>
        <w:t xml:space="preserve"> (p*q)</w:t>
      </w:r>
    </w:p>
    <w:p w:rsidR="00690F5B" w:rsidRPr="00CC00D2" w:rsidRDefault="007414AE" w:rsidP="00B147D8">
      <w:pPr>
        <w:spacing w:line="240" w:lineRule="auto"/>
        <w:jc w:val="both"/>
        <w:rPr>
          <w:rFonts w:ascii="Arial" w:hAnsi="Arial" w:cs="Arial"/>
          <w:b/>
          <w:sz w:val="24"/>
          <w:szCs w:val="24"/>
        </w:rPr>
      </w:pPr>
      <w:r w:rsidRPr="00CC00D2">
        <w:rPr>
          <w:rFonts w:ascii="Arial" w:hAnsi="Arial" w:cs="Arial"/>
          <w:b/>
          <w:sz w:val="24"/>
          <w:szCs w:val="24"/>
        </w:rPr>
        <w:t xml:space="preserve">      (-)</w:t>
      </w:r>
      <w:r w:rsidR="00690F5B" w:rsidRPr="00CC00D2">
        <w:rPr>
          <w:rFonts w:ascii="Arial" w:hAnsi="Arial" w:cs="Arial"/>
          <w:b/>
          <w:sz w:val="24"/>
          <w:szCs w:val="24"/>
        </w:rPr>
        <w:t>Costos de producción</w:t>
      </w:r>
      <w:r w:rsidR="00EA2605" w:rsidRPr="00CC00D2">
        <w:rPr>
          <w:rFonts w:ascii="Arial" w:hAnsi="Arial" w:cs="Arial"/>
          <w:b/>
          <w:sz w:val="24"/>
          <w:szCs w:val="24"/>
        </w:rPr>
        <w:t xml:space="preserve"> (c*q)</w:t>
      </w:r>
    </w:p>
    <w:p w:rsidR="00690F5B" w:rsidRPr="00CC00D2" w:rsidRDefault="007414AE" w:rsidP="00B147D8">
      <w:pPr>
        <w:spacing w:line="240" w:lineRule="auto"/>
        <w:jc w:val="both"/>
        <w:rPr>
          <w:rFonts w:ascii="Arial" w:hAnsi="Arial" w:cs="Arial"/>
          <w:sz w:val="24"/>
          <w:szCs w:val="24"/>
        </w:rPr>
      </w:pPr>
      <w:r w:rsidRPr="00CC00D2">
        <w:rPr>
          <w:rFonts w:ascii="Arial" w:hAnsi="Arial" w:cs="Arial"/>
          <w:b/>
          <w:sz w:val="24"/>
          <w:szCs w:val="24"/>
        </w:rPr>
        <w:t xml:space="preserve">      (=) </w:t>
      </w:r>
      <w:r w:rsidR="00690F5B" w:rsidRPr="00CC00D2">
        <w:rPr>
          <w:rFonts w:ascii="Arial" w:hAnsi="Arial" w:cs="Arial"/>
          <w:b/>
          <w:sz w:val="24"/>
          <w:szCs w:val="24"/>
        </w:rPr>
        <w:t>Utilidad bruta</w:t>
      </w:r>
    </w:p>
    <w:p w:rsidR="00690F5B" w:rsidRPr="00CC00D2" w:rsidRDefault="007414AE" w:rsidP="00B147D8">
      <w:pPr>
        <w:spacing w:line="240" w:lineRule="auto"/>
        <w:jc w:val="both"/>
        <w:rPr>
          <w:rFonts w:ascii="Arial" w:hAnsi="Arial" w:cs="Arial"/>
          <w:b/>
          <w:sz w:val="24"/>
          <w:szCs w:val="24"/>
        </w:rPr>
      </w:pPr>
      <w:r w:rsidRPr="00CC00D2">
        <w:rPr>
          <w:rFonts w:ascii="Arial" w:hAnsi="Arial" w:cs="Arial"/>
          <w:b/>
          <w:sz w:val="24"/>
          <w:szCs w:val="24"/>
        </w:rPr>
        <w:lastRenderedPageBreak/>
        <w:t xml:space="preserve">      (-)</w:t>
      </w:r>
      <w:r w:rsidR="00690F5B" w:rsidRPr="00CC00D2">
        <w:rPr>
          <w:rFonts w:ascii="Arial" w:hAnsi="Arial" w:cs="Arial"/>
          <w:b/>
          <w:sz w:val="24"/>
          <w:szCs w:val="24"/>
        </w:rPr>
        <w:t>Gastos de administración</w:t>
      </w:r>
    </w:p>
    <w:p w:rsidR="00690F5B" w:rsidRPr="00CC00D2" w:rsidRDefault="007414AE" w:rsidP="00B147D8">
      <w:pPr>
        <w:spacing w:line="240" w:lineRule="auto"/>
        <w:jc w:val="both"/>
        <w:rPr>
          <w:rFonts w:ascii="Arial" w:hAnsi="Arial" w:cs="Arial"/>
          <w:b/>
          <w:sz w:val="24"/>
          <w:szCs w:val="24"/>
        </w:rPr>
      </w:pPr>
      <w:r w:rsidRPr="00CC00D2">
        <w:rPr>
          <w:rFonts w:ascii="Arial" w:hAnsi="Arial" w:cs="Arial"/>
          <w:b/>
          <w:sz w:val="24"/>
          <w:szCs w:val="24"/>
        </w:rPr>
        <w:t xml:space="preserve">      (-)</w:t>
      </w:r>
      <w:r w:rsidR="00690F5B" w:rsidRPr="00CC00D2">
        <w:rPr>
          <w:rFonts w:ascii="Arial" w:hAnsi="Arial" w:cs="Arial"/>
          <w:b/>
          <w:sz w:val="24"/>
          <w:szCs w:val="24"/>
        </w:rPr>
        <w:t>Gastos de ventas</w:t>
      </w:r>
    </w:p>
    <w:p w:rsidR="0048013F" w:rsidRPr="00CC00D2" w:rsidRDefault="00751072" w:rsidP="00B147D8">
      <w:pPr>
        <w:spacing w:line="240" w:lineRule="auto"/>
        <w:jc w:val="both"/>
        <w:rPr>
          <w:rFonts w:ascii="Arial" w:hAnsi="Arial" w:cs="Arial"/>
          <w:b/>
          <w:sz w:val="24"/>
          <w:szCs w:val="24"/>
          <w:u w:val="single"/>
        </w:rPr>
      </w:pPr>
      <w:r w:rsidRPr="00CC00D2">
        <w:rPr>
          <w:rFonts w:ascii="Arial" w:hAnsi="Arial" w:cs="Arial"/>
          <w:b/>
          <w:sz w:val="24"/>
          <w:szCs w:val="24"/>
        </w:rPr>
        <w:t xml:space="preserve">     (=)</w:t>
      </w:r>
      <w:r w:rsidR="00690F5B" w:rsidRPr="00CC00D2">
        <w:rPr>
          <w:rFonts w:ascii="Arial" w:hAnsi="Arial" w:cs="Arial"/>
          <w:b/>
          <w:sz w:val="24"/>
          <w:szCs w:val="24"/>
          <w:u w:val="single"/>
        </w:rPr>
        <w:t>Utilidad operacional</w:t>
      </w:r>
    </w:p>
    <w:p w:rsidR="005F77D4" w:rsidRPr="002E0ED1" w:rsidRDefault="005F77D4" w:rsidP="002E0ED1">
      <w:pPr>
        <w:spacing w:line="480" w:lineRule="auto"/>
        <w:jc w:val="both"/>
        <w:rPr>
          <w:rFonts w:ascii="Arial" w:hAnsi="Arial" w:cs="Arial"/>
          <w:b/>
          <w:sz w:val="24"/>
          <w:szCs w:val="24"/>
        </w:rPr>
      </w:pPr>
    </w:p>
    <w:p w:rsidR="00CC00D2" w:rsidRDefault="007414AE" w:rsidP="002E0ED1">
      <w:pPr>
        <w:spacing w:line="480" w:lineRule="auto"/>
        <w:jc w:val="both"/>
        <w:rPr>
          <w:rFonts w:ascii="Arial" w:hAnsi="Arial" w:cs="Arial"/>
          <w:sz w:val="24"/>
          <w:szCs w:val="24"/>
        </w:rPr>
      </w:pPr>
      <w:r w:rsidRPr="002E0ED1">
        <w:rPr>
          <w:rFonts w:ascii="Arial" w:hAnsi="Arial" w:cs="Arial"/>
          <w:sz w:val="24"/>
          <w:szCs w:val="24"/>
        </w:rPr>
        <w:t>*</w:t>
      </w:r>
      <w:r w:rsidR="00690F5B" w:rsidRPr="002E0ED1">
        <w:rPr>
          <w:rFonts w:ascii="Arial" w:hAnsi="Arial" w:cs="Arial"/>
          <w:sz w:val="24"/>
          <w:szCs w:val="24"/>
        </w:rPr>
        <w:t>Esta clasificación de los costos, da origen a una técnica de costeo denominada costeo total o absorbente, de la cual se hablará más adelante.</w:t>
      </w:r>
    </w:p>
    <w:p w:rsidR="00C43A70" w:rsidRPr="002E0ED1" w:rsidRDefault="00BA3A1F" w:rsidP="000E63A9">
      <w:pPr>
        <w:spacing w:line="240" w:lineRule="auto"/>
        <w:jc w:val="center"/>
        <w:rPr>
          <w:rFonts w:ascii="Arial" w:hAnsi="Arial" w:cs="Arial"/>
          <w:sz w:val="24"/>
          <w:szCs w:val="24"/>
        </w:rPr>
      </w:pPr>
      <w:r w:rsidRPr="002E0ED1">
        <w:rPr>
          <w:rFonts w:ascii="Arial" w:hAnsi="Arial" w:cs="Arial"/>
          <w:noProof/>
          <w:sz w:val="24"/>
          <w:szCs w:val="24"/>
          <w:lang w:eastAsia="es-ES"/>
        </w:rPr>
        <w:drawing>
          <wp:inline distT="0" distB="0" distL="0" distR="0">
            <wp:extent cx="5124450" cy="2910554"/>
            <wp:effectExtent l="0" t="0" r="0" b="0"/>
            <wp:docPr id="4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srcRect l="-1" t="11327" r="374"/>
                    <a:stretch/>
                  </pic:blipFill>
                  <pic:spPr bwMode="auto">
                    <a:xfrm>
                      <a:off x="0" y="0"/>
                      <a:ext cx="5132925" cy="2915368"/>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C54BD" w:rsidRDefault="002A1BD8" w:rsidP="00A22D34">
      <w:pPr>
        <w:spacing w:line="240" w:lineRule="auto"/>
        <w:jc w:val="center"/>
        <w:rPr>
          <w:rFonts w:ascii="Arial" w:hAnsi="Arial" w:cs="Arial"/>
          <w:color w:val="000000" w:themeColor="text1"/>
        </w:rPr>
      </w:pPr>
      <w:r>
        <w:rPr>
          <w:rFonts w:ascii="Arial" w:hAnsi="Arial" w:cs="Arial"/>
          <w:color w:val="000000" w:themeColor="text1"/>
        </w:rPr>
        <w:t>Figura 2: Estado de r</w:t>
      </w:r>
      <w:r w:rsidR="00CC00D2" w:rsidRPr="008C54BD">
        <w:rPr>
          <w:rFonts w:ascii="Arial" w:hAnsi="Arial" w:cs="Arial"/>
          <w:color w:val="000000" w:themeColor="text1"/>
        </w:rPr>
        <w:t xml:space="preserve">esultados de la explotación lechera. Fuente: </w:t>
      </w:r>
      <w:r w:rsidR="00A01788" w:rsidRPr="008C54BD">
        <w:rPr>
          <w:rFonts w:ascii="Arial" w:hAnsi="Arial" w:cs="Arial"/>
          <w:color w:val="000000" w:themeColor="text1"/>
        </w:rPr>
        <w:t>Larrizabal, 2015.</w:t>
      </w:r>
    </w:p>
    <w:p w:rsidR="00A22D34" w:rsidRPr="00A22D34" w:rsidRDefault="00A22D34" w:rsidP="00A22D34">
      <w:pPr>
        <w:spacing w:line="240" w:lineRule="auto"/>
        <w:jc w:val="center"/>
        <w:rPr>
          <w:rFonts w:ascii="Arial" w:hAnsi="Arial" w:cs="Arial"/>
          <w:color w:val="000000" w:themeColor="text1"/>
        </w:rPr>
      </w:pPr>
    </w:p>
    <w:p w:rsidR="00F545A4" w:rsidRDefault="00F545A4" w:rsidP="008C54BD">
      <w:pPr>
        <w:pStyle w:val="NormalWeb"/>
        <w:shd w:val="clear" w:color="auto" w:fill="FFFFFF"/>
        <w:spacing w:before="117" w:beforeAutospacing="0" w:after="160" w:afterAutospacing="0" w:line="480" w:lineRule="auto"/>
        <w:jc w:val="both"/>
        <w:rPr>
          <w:rFonts w:ascii="Arial" w:hAnsi="Arial" w:cs="Arial"/>
          <w:color w:val="000000" w:themeColor="text1"/>
        </w:rPr>
      </w:pPr>
    </w:p>
    <w:p w:rsidR="00936F1F" w:rsidRPr="00CC00D2" w:rsidRDefault="00751072" w:rsidP="008C54BD">
      <w:pPr>
        <w:pStyle w:val="NormalWeb"/>
        <w:shd w:val="clear" w:color="auto" w:fill="FFFFFF"/>
        <w:spacing w:before="117" w:beforeAutospacing="0" w:after="160" w:afterAutospacing="0" w:line="480" w:lineRule="auto"/>
        <w:jc w:val="both"/>
        <w:rPr>
          <w:rFonts w:ascii="Arial" w:hAnsi="Arial" w:cs="Arial"/>
          <w:color w:val="000000" w:themeColor="text1"/>
        </w:rPr>
      </w:pPr>
      <w:r w:rsidRPr="002E0ED1">
        <w:rPr>
          <w:rFonts w:ascii="Arial" w:hAnsi="Arial" w:cs="Arial"/>
          <w:color w:val="000000" w:themeColor="text1"/>
        </w:rPr>
        <w:t xml:space="preserve">Otra forma de agrupar </w:t>
      </w:r>
      <w:r w:rsidR="00965CEE" w:rsidRPr="002E0ED1">
        <w:rPr>
          <w:rFonts w:ascii="Arial" w:hAnsi="Arial" w:cs="Arial"/>
          <w:color w:val="000000" w:themeColor="text1"/>
        </w:rPr>
        <w:t>los costos muy utilizados</w:t>
      </w:r>
      <w:r w:rsidRPr="002E0ED1">
        <w:rPr>
          <w:rFonts w:ascii="Arial" w:hAnsi="Arial" w:cs="Arial"/>
          <w:color w:val="000000" w:themeColor="text1"/>
        </w:rPr>
        <w:t xml:space="preserve"> en las producciones industriales es la que d</w:t>
      </w:r>
      <w:r w:rsidR="00082DA4" w:rsidRPr="002E0ED1">
        <w:rPr>
          <w:rFonts w:ascii="Arial" w:hAnsi="Arial" w:cs="Arial"/>
          <w:color w:val="000000" w:themeColor="text1"/>
        </w:rPr>
        <w:t xml:space="preserve">a origen a dos grandes grupos </w:t>
      </w:r>
      <w:r w:rsidRPr="002E0ED1">
        <w:rPr>
          <w:rFonts w:ascii="Arial" w:hAnsi="Arial" w:cs="Arial"/>
          <w:color w:val="000000" w:themeColor="text1"/>
        </w:rPr>
        <w:t>de costos:</w:t>
      </w:r>
    </w:p>
    <w:p w:rsidR="00936F1F" w:rsidRDefault="00FC6E1C" w:rsidP="002063CC">
      <w:pPr>
        <w:pStyle w:val="NormalWeb"/>
        <w:shd w:val="clear" w:color="auto" w:fill="FFFFFF"/>
        <w:spacing w:before="117" w:beforeAutospacing="0" w:after="160" w:afterAutospacing="0" w:line="480" w:lineRule="auto"/>
        <w:jc w:val="both"/>
        <w:rPr>
          <w:rFonts w:ascii="Arial" w:hAnsi="Arial" w:cs="Arial"/>
          <w:color w:val="000000" w:themeColor="text1"/>
        </w:rPr>
      </w:pPr>
      <w:r w:rsidRPr="002E0ED1">
        <w:rPr>
          <w:rFonts w:ascii="Arial" w:hAnsi="Arial" w:cs="Arial"/>
          <w:b/>
          <w:bCs/>
          <w:i/>
          <w:color w:val="000000" w:themeColor="text1"/>
        </w:rPr>
        <w:t>Costo primo</w:t>
      </w:r>
      <w:r w:rsidR="00E11BF6" w:rsidRPr="002E0ED1">
        <w:rPr>
          <w:rFonts w:ascii="Arial" w:hAnsi="Arial" w:cs="Arial"/>
          <w:b/>
          <w:bCs/>
          <w:i/>
          <w:color w:val="000000" w:themeColor="text1"/>
        </w:rPr>
        <w:t>:</w:t>
      </w:r>
      <w:r w:rsidR="00751072" w:rsidRPr="002E0ED1">
        <w:rPr>
          <w:rFonts w:ascii="Arial" w:hAnsi="Arial" w:cs="Arial"/>
          <w:i/>
          <w:color w:val="000000" w:themeColor="text1"/>
        </w:rPr>
        <w:t> </w:t>
      </w:r>
      <w:r w:rsidR="00E11BF6" w:rsidRPr="002E0ED1">
        <w:rPr>
          <w:rFonts w:ascii="Arial" w:hAnsi="Arial" w:cs="Arial"/>
          <w:color w:val="000000" w:themeColor="text1"/>
        </w:rPr>
        <w:t>Son todos los materiales directos y la mano de obra directa de la producción</w:t>
      </w:r>
      <w:r w:rsidR="008A2FC3" w:rsidRPr="002E0ED1">
        <w:rPr>
          <w:rFonts w:ascii="Arial" w:hAnsi="Arial" w:cs="Arial"/>
          <w:color w:val="000000" w:themeColor="text1"/>
        </w:rPr>
        <w:t>. Estos costos se relacionan</w:t>
      </w:r>
      <w:r w:rsidR="00751072" w:rsidRPr="002E0ED1">
        <w:rPr>
          <w:rFonts w:ascii="Arial" w:hAnsi="Arial" w:cs="Arial"/>
          <w:color w:val="000000" w:themeColor="text1"/>
        </w:rPr>
        <w:t xml:space="preserve"> con la producción, se involucran en el proceso productivo.</w:t>
      </w:r>
      <w:r w:rsidR="00A22D34" w:rsidRPr="00A22D34">
        <w:rPr>
          <w:rFonts w:ascii="Arial" w:hAnsi="Arial" w:cs="Arial"/>
          <w:bCs/>
          <w:color w:val="000000" w:themeColor="text1"/>
        </w:rPr>
        <w:t xml:space="preserve"> </w:t>
      </w:r>
      <w:r w:rsidR="00A22D34" w:rsidRPr="002E0ED1">
        <w:rPr>
          <w:rFonts w:ascii="Arial" w:hAnsi="Arial" w:cs="Arial"/>
          <w:bCs/>
          <w:color w:val="000000" w:themeColor="text1"/>
        </w:rPr>
        <w:t>(</w:t>
      </w:r>
      <w:r w:rsidR="00A22D34" w:rsidRPr="002E0ED1">
        <w:rPr>
          <w:rFonts w:ascii="Arial" w:hAnsi="Arial" w:cs="Arial"/>
          <w:i/>
          <w:color w:val="000000" w:themeColor="text1"/>
        </w:rPr>
        <w:t>MD + MOD</w:t>
      </w:r>
      <w:r w:rsidR="00A22D34">
        <w:rPr>
          <w:rFonts w:ascii="Arial" w:hAnsi="Arial" w:cs="Arial"/>
          <w:i/>
          <w:color w:val="000000" w:themeColor="text1"/>
        </w:rPr>
        <w:t>).</w:t>
      </w:r>
    </w:p>
    <w:p w:rsidR="00CC00D2" w:rsidRDefault="00FC6E1C" w:rsidP="002063CC">
      <w:pPr>
        <w:pStyle w:val="NormalWeb"/>
        <w:shd w:val="clear" w:color="auto" w:fill="FFFFFF"/>
        <w:spacing w:before="117" w:beforeAutospacing="0" w:after="160" w:afterAutospacing="0" w:line="480" w:lineRule="auto"/>
        <w:jc w:val="both"/>
        <w:rPr>
          <w:rFonts w:ascii="Arial" w:hAnsi="Arial" w:cs="Arial"/>
          <w:color w:val="000000" w:themeColor="text1"/>
        </w:rPr>
      </w:pPr>
      <w:r w:rsidRPr="002E0ED1">
        <w:rPr>
          <w:rFonts w:ascii="Arial" w:hAnsi="Arial" w:cs="Arial"/>
          <w:b/>
          <w:bCs/>
          <w:i/>
          <w:color w:val="000000" w:themeColor="text1"/>
        </w:rPr>
        <w:lastRenderedPageBreak/>
        <w:t>Costo de conversión</w:t>
      </w:r>
      <w:r w:rsidR="00E11BF6" w:rsidRPr="002E0ED1">
        <w:rPr>
          <w:rFonts w:ascii="Arial" w:hAnsi="Arial" w:cs="Arial"/>
          <w:color w:val="000000" w:themeColor="text1"/>
        </w:rPr>
        <w:t> Son los relacionados con la transformación de los materiales directos en productos terminados, o sea la mano de obra directa y los costos</w:t>
      </w:r>
      <w:r w:rsidR="00751072" w:rsidRPr="002E0ED1">
        <w:rPr>
          <w:rFonts w:ascii="Arial" w:hAnsi="Arial" w:cs="Arial"/>
          <w:color w:val="000000" w:themeColor="text1"/>
        </w:rPr>
        <w:t xml:space="preserve"> </w:t>
      </w:r>
      <w:r w:rsidR="00E11BF6" w:rsidRPr="002E0ED1">
        <w:rPr>
          <w:rFonts w:ascii="Arial" w:hAnsi="Arial" w:cs="Arial"/>
          <w:color w:val="000000" w:themeColor="text1"/>
        </w:rPr>
        <w:t>indirectos de fabricación</w:t>
      </w:r>
      <w:r w:rsidR="005F77D4" w:rsidRPr="002E0ED1">
        <w:rPr>
          <w:rFonts w:ascii="Arial" w:hAnsi="Arial" w:cs="Arial"/>
          <w:color w:val="000000" w:themeColor="text1"/>
        </w:rPr>
        <w:t>.</w:t>
      </w:r>
      <w:r w:rsidR="00A22D34">
        <w:rPr>
          <w:rFonts w:ascii="Arial" w:hAnsi="Arial" w:cs="Arial"/>
          <w:color w:val="000000" w:themeColor="text1"/>
        </w:rPr>
        <w:t xml:space="preserve"> </w:t>
      </w:r>
      <w:r w:rsidR="00A22D34" w:rsidRPr="002E0ED1">
        <w:rPr>
          <w:rFonts w:ascii="Arial" w:hAnsi="Arial" w:cs="Arial"/>
          <w:bCs/>
          <w:color w:val="000000" w:themeColor="text1"/>
        </w:rPr>
        <w:t>(</w:t>
      </w:r>
      <w:r w:rsidR="00A22D34" w:rsidRPr="002E0ED1">
        <w:rPr>
          <w:rFonts w:ascii="Arial" w:hAnsi="Arial" w:cs="Arial"/>
          <w:color w:val="000000" w:themeColor="text1"/>
        </w:rPr>
        <w:t>MOD + CIF)</w:t>
      </w:r>
      <w:r w:rsidR="00A22D34">
        <w:rPr>
          <w:rFonts w:ascii="Arial" w:hAnsi="Arial" w:cs="Arial"/>
          <w:color w:val="000000" w:themeColor="text1"/>
        </w:rPr>
        <w:t>.</w:t>
      </w:r>
    </w:p>
    <w:p w:rsidR="00F4154C" w:rsidRPr="002E0ED1" w:rsidRDefault="00F4154C" w:rsidP="00224AA8">
      <w:pPr>
        <w:pStyle w:val="NormalWeb"/>
        <w:shd w:val="clear" w:color="auto" w:fill="FFFFFF"/>
        <w:spacing w:before="117" w:beforeAutospacing="0" w:after="160" w:afterAutospacing="0"/>
        <w:jc w:val="center"/>
        <w:rPr>
          <w:rFonts w:ascii="Arial" w:hAnsi="Arial" w:cs="Arial"/>
          <w:color w:val="000000" w:themeColor="text1"/>
        </w:rPr>
      </w:pPr>
      <w:r w:rsidRPr="002E0ED1">
        <w:rPr>
          <w:rFonts w:ascii="Arial" w:hAnsi="Arial" w:cs="Arial"/>
          <w:noProof/>
          <w:color w:val="000000" w:themeColor="text1"/>
        </w:rPr>
        <w:drawing>
          <wp:inline distT="0" distB="0" distL="0" distR="0">
            <wp:extent cx="3667125" cy="1820497"/>
            <wp:effectExtent l="0" t="0" r="0" b="8890"/>
            <wp:docPr id="7" name="Imagen 3" descr="C:\Users\Millenium\Desktop\COSTOS CUAD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illenium\Desktop\COSTOS CUADRO.png"/>
                    <pic:cNvPicPr>
                      <a:picLocks noChangeAspect="1" noChangeArrowheads="1"/>
                    </pic:cNvPicPr>
                  </pic:nvPicPr>
                  <pic:blipFill rotWithShape="1">
                    <a:blip r:embed="rId10" cstate="print"/>
                    <a:srcRect l="4861" t="9994" r="6172" b="9650"/>
                    <a:stretch/>
                  </pic:blipFill>
                  <pic:spPr bwMode="auto">
                    <a:xfrm>
                      <a:off x="0" y="0"/>
                      <a:ext cx="3672658" cy="1823244"/>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F41BB" w:rsidRPr="008C54BD" w:rsidRDefault="008C54BD" w:rsidP="00224AA8">
      <w:pPr>
        <w:pStyle w:val="NormalWeb"/>
        <w:shd w:val="clear" w:color="auto" w:fill="FFFFFF"/>
        <w:spacing w:before="117" w:beforeAutospacing="0" w:after="160" w:afterAutospacing="0"/>
        <w:jc w:val="center"/>
        <w:rPr>
          <w:rFonts w:ascii="Arial" w:hAnsi="Arial" w:cs="Arial"/>
          <w:color w:val="000000" w:themeColor="text1"/>
          <w:sz w:val="22"/>
          <w:szCs w:val="22"/>
        </w:rPr>
      </w:pPr>
      <w:r>
        <w:rPr>
          <w:rFonts w:ascii="Arial" w:hAnsi="Arial" w:cs="Arial"/>
          <w:color w:val="000000" w:themeColor="text1"/>
          <w:sz w:val="22"/>
          <w:szCs w:val="22"/>
        </w:rPr>
        <w:t>Figura 3</w:t>
      </w:r>
      <w:r w:rsidR="00CC00D2" w:rsidRPr="008C54BD">
        <w:rPr>
          <w:rFonts w:ascii="Arial" w:hAnsi="Arial" w:cs="Arial"/>
          <w:color w:val="000000" w:themeColor="text1"/>
          <w:sz w:val="22"/>
          <w:szCs w:val="22"/>
        </w:rPr>
        <w:t>: Costos, gastos, precio de venta y ganancia. Fuente:</w:t>
      </w:r>
      <w:r w:rsidR="00A22D34">
        <w:rPr>
          <w:rFonts w:ascii="Arial" w:hAnsi="Arial" w:cs="Arial"/>
          <w:color w:val="000000" w:themeColor="text1"/>
          <w:sz w:val="22"/>
          <w:szCs w:val="22"/>
        </w:rPr>
        <w:t xml:space="preserve"> Cátedra de Elementos de costos (UNLZ).</w:t>
      </w:r>
    </w:p>
    <w:p w:rsidR="00936F1F" w:rsidRDefault="00936F1F" w:rsidP="002E0ED1">
      <w:pPr>
        <w:spacing w:line="480" w:lineRule="auto"/>
        <w:jc w:val="both"/>
        <w:rPr>
          <w:rFonts w:ascii="Arial" w:hAnsi="Arial" w:cs="Arial"/>
          <w:b/>
          <w:sz w:val="24"/>
          <w:szCs w:val="24"/>
          <w:u w:val="single"/>
        </w:rPr>
      </w:pPr>
    </w:p>
    <w:p w:rsidR="00BF5543" w:rsidRPr="002E0ED1" w:rsidRDefault="00BF5543" w:rsidP="002E0ED1">
      <w:pPr>
        <w:spacing w:line="480" w:lineRule="auto"/>
        <w:jc w:val="both"/>
        <w:rPr>
          <w:rFonts w:ascii="Arial" w:hAnsi="Arial" w:cs="Arial"/>
          <w:b/>
          <w:sz w:val="24"/>
          <w:szCs w:val="24"/>
          <w:u w:val="single"/>
        </w:rPr>
      </w:pPr>
      <w:r w:rsidRPr="002E0ED1">
        <w:rPr>
          <w:rFonts w:ascii="Arial" w:hAnsi="Arial" w:cs="Arial"/>
          <w:b/>
          <w:sz w:val="24"/>
          <w:szCs w:val="24"/>
          <w:u w:val="single"/>
        </w:rPr>
        <w:t>Re</w:t>
      </w:r>
      <w:r w:rsidR="00690F5B" w:rsidRPr="002E0ED1">
        <w:rPr>
          <w:rFonts w:ascii="Arial" w:hAnsi="Arial" w:cs="Arial"/>
          <w:b/>
          <w:sz w:val="24"/>
          <w:szCs w:val="24"/>
          <w:u w:val="single"/>
        </w:rPr>
        <w:t>specto a su identificación con su actividad</w:t>
      </w:r>
      <w:r w:rsidR="007414AE" w:rsidRPr="002E0ED1">
        <w:rPr>
          <w:rFonts w:ascii="Arial" w:hAnsi="Arial" w:cs="Arial"/>
          <w:b/>
          <w:sz w:val="24"/>
          <w:szCs w:val="24"/>
          <w:u w:val="single"/>
        </w:rPr>
        <w:t xml:space="preserve"> o producto</w:t>
      </w:r>
      <w:r w:rsidR="00690F5B" w:rsidRPr="002E0ED1">
        <w:rPr>
          <w:rFonts w:ascii="Arial" w:hAnsi="Arial" w:cs="Arial"/>
          <w:b/>
          <w:sz w:val="24"/>
          <w:szCs w:val="24"/>
          <w:u w:val="single"/>
        </w:rPr>
        <w:t xml:space="preserve"> tenemos la siguiente clasificación</w:t>
      </w:r>
      <w:r w:rsidR="000B5B51" w:rsidRPr="002E0ED1">
        <w:rPr>
          <w:rFonts w:ascii="Arial" w:hAnsi="Arial" w:cs="Arial"/>
          <w:b/>
          <w:sz w:val="24"/>
          <w:szCs w:val="24"/>
          <w:u w:val="single"/>
        </w:rPr>
        <w:t>.</w:t>
      </w:r>
    </w:p>
    <w:p w:rsidR="001D6BBE" w:rsidRPr="002E0ED1" w:rsidRDefault="00C0342D" w:rsidP="002E0ED1">
      <w:pPr>
        <w:spacing w:line="480" w:lineRule="auto"/>
        <w:jc w:val="both"/>
        <w:rPr>
          <w:rFonts w:ascii="Arial" w:hAnsi="Arial" w:cs="Arial"/>
          <w:b/>
          <w:sz w:val="24"/>
          <w:szCs w:val="24"/>
        </w:rPr>
      </w:pPr>
      <w:r w:rsidRPr="002E0ED1">
        <w:rPr>
          <w:rFonts w:ascii="Arial" w:hAnsi="Arial" w:cs="Arial"/>
          <w:b/>
          <w:sz w:val="24"/>
          <w:szCs w:val="24"/>
        </w:rPr>
        <w:t>*</w:t>
      </w:r>
      <w:r w:rsidR="00690F5B" w:rsidRPr="002E0ED1">
        <w:rPr>
          <w:rFonts w:ascii="Arial" w:hAnsi="Arial" w:cs="Arial"/>
          <w:b/>
          <w:sz w:val="24"/>
          <w:szCs w:val="24"/>
        </w:rPr>
        <w:t>Costo directo</w:t>
      </w:r>
      <w:r w:rsidR="00037493" w:rsidRPr="002E0ED1">
        <w:rPr>
          <w:rFonts w:ascii="Arial" w:hAnsi="Arial" w:cs="Arial"/>
          <w:b/>
          <w:sz w:val="24"/>
          <w:szCs w:val="24"/>
        </w:rPr>
        <w:t xml:space="preserve">: </w:t>
      </w:r>
      <w:r w:rsidR="00690F5B" w:rsidRPr="002E0ED1">
        <w:rPr>
          <w:rFonts w:ascii="Arial" w:hAnsi="Arial" w:cs="Arial"/>
          <w:sz w:val="24"/>
          <w:szCs w:val="24"/>
        </w:rPr>
        <w:t>Es el que se identifica plenamente con una actividad o producto</w:t>
      </w:r>
      <w:r w:rsidRPr="002E0ED1">
        <w:rPr>
          <w:rFonts w:ascii="Arial" w:hAnsi="Arial" w:cs="Arial"/>
          <w:sz w:val="24"/>
          <w:szCs w:val="24"/>
        </w:rPr>
        <w:t>.</w:t>
      </w:r>
    </w:p>
    <w:p w:rsidR="00690F5B" w:rsidRPr="002E0ED1" w:rsidRDefault="00C0342D" w:rsidP="002E0ED1">
      <w:pPr>
        <w:spacing w:line="480" w:lineRule="auto"/>
        <w:jc w:val="both"/>
        <w:rPr>
          <w:rFonts w:ascii="Arial" w:hAnsi="Arial" w:cs="Arial"/>
          <w:b/>
          <w:sz w:val="24"/>
          <w:szCs w:val="24"/>
        </w:rPr>
      </w:pPr>
      <w:r w:rsidRPr="002E0ED1">
        <w:rPr>
          <w:rFonts w:ascii="Arial" w:hAnsi="Arial" w:cs="Arial"/>
          <w:b/>
          <w:sz w:val="24"/>
          <w:szCs w:val="24"/>
        </w:rPr>
        <w:t>*</w:t>
      </w:r>
      <w:r w:rsidR="00690F5B" w:rsidRPr="002E0ED1">
        <w:rPr>
          <w:rFonts w:ascii="Arial" w:hAnsi="Arial" w:cs="Arial"/>
          <w:b/>
          <w:sz w:val="24"/>
          <w:szCs w:val="24"/>
        </w:rPr>
        <w:t>Costo indirecto</w:t>
      </w:r>
      <w:r w:rsidR="00037493" w:rsidRPr="002E0ED1">
        <w:rPr>
          <w:rFonts w:ascii="Arial" w:hAnsi="Arial" w:cs="Arial"/>
          <w:b/>
          <w:sz w:val="24"/>
          <w:szCs w:val="24"/>
        </w:rPr>
        <w:t xml:space="preserve">: </w:t>
      </w:r>
      <w:r w:rsidR="00690F5B" w:rsidRPr="002E0ED1">
        <w:rPr>
          <w:rFonts w:ascii="Arial" w:hAnsi="Arial" w:cs="Arial"/>
          <w:sz w:val="24"/>
          <w:szCs w:val="24"/>
        </w:rPr>
        <w:t>Es el que no se puede identificar con una actividad determinada.</w:t>
      </w:r>
    </w:p>
    <w:p w:rsidR="00BF5543" w:rsidRPr="002E0ED1" w:rsidRDefault="00C0342D" w:rsidP="002E0ED1">
      <w:pPr>
        <w:spacing w:line="480" w:lineRule="auto"/>
        <w:jc w:val="both"/>
        <w:rPr>
          <w:rFonts w:ascii="Arial" w:hAnsi="Arial" w:cs="Arial"/>
          <w:sz w:val="24"/>
          <w:szCs w:val="24"/>
        </w:rPr>
      </w:pPr>
      <w:r w:rsidRPr="002E0ED1">
        <w:rPr>
          <w:rFonts w:ascii="Arial" w:hAnsi="Arial" w:cs="Arial"/>
          <w:sz w:val="24"/>
          <w:szCs w:val="24"/>
        </w:rPr>
        <w:t>Ejemplos</w:t>
      </w:r>
      <w:r w:rsidR="00690F5B" w:rsidRPr="002E0ED1">
        <w:rPr>
          <w:rFonts w:ascii="Arial" w:hAnsi="Arial" w:cs="Arial"/>
          <w:sz w:val="24"/>
          <w:szCs w:val="24"/>
        </w:rPr>
        <w:t>: La depreciación de la maquinaria existente</w:t>
      </w:r>
      <w:r w:rsidR="000B5B51" w:rsidRPr="002E0ED1">
        <w:rPr>
          <w:rFonts w:ascii="Arial" w:hAnsi="Arial" w:cs="Arial"/>
          <w:sz w:val="24"/>
          <w:szCs w:val="24"/>
        </w:rPr>
        <w:t xml:space="preserve"> en el departamento de maquinarias</w:t>
      </w:r>
      <w:r w:rsidR="00690F5B" w:rsidRPr="002E0ED1">
        <w:rPr>
          <w:rFonts w:ascii="Arial" w:hAnsi="Arial" w:cs="Arial"/>
          <w:sz w:val="24"/>
          <w:szCs w:val="24"/>
        </w:rPr>
        <w:t>, este costo es directo para el departamento</w:t>
      </w:r>
      <w:r w:rsidR="001D6BBE" w:rsidRPr="002E0ED1">
        <w:rPr>
          <w:rFonts w:ascii="Arial" w:hAnsi="Arial" w:cs="Arial"/>
          <w:sz w:val="24"/>
          <w:szCs w:val="24"/>
        </w:rPr>
        <w:t xml:space="preserve"> maquinarias</w:t>
      </w:r>
      <w:r w:rsidR="00690F5B" w:rsidRPr="002E0ED1">
        <w:rPr>
          <w:rFonts w:ascii="Arial" w:hAnsi="Arial" w:cs="Arial"/>
          <w:sz w:val="24"/>
          <w:szCs w:val="24"/>
        </w:rPr>
        <w:t xml:space="preserve"> e indirecto para el producto.</w:t>
      </w:r>
      <w:r w:rsidR="005F57D5" w:rsidRPr="002E0ED1">
        <w:rPr>
          <w:rFonts w:ascii="Arial" w:hAnsi="Arial" w:cs="Arial"/>
          <w:sz w:val="24"/>
          <w:szCs w:val="24"/>
        </w:rPr>
        <w:t xml:space="preserve"> Costo directo de alimentación es el  ensilaje de maíz</w:t>
      </w:r>
      <w:r w:rsidR="00EF41BB" w:rsidRPr="002E0ED1">
        <w:rPr>
          <w:rFonts w:ascii="Arial" w:hAnsi="Arial" w:cs="Arial"/>
          <w:sz w:val="24"/>
          <w:szCs w:val="24"/>
        </w:rPr>
        <w:t xml:space="preserve">. Costo indirecto en un feedlot son los honorarios al contador, un supervisor general, el costo de departamento de recursos humanos en la empresa, etc. </w:t>
      </w:r>
    </w:p>
    <w:p w:rsidR="00741B24" w:rsidRPr="002E0ED1" w:rsidRDefault="00741B24" w:rsidP="002E0ED1">
      <w:pPr>
        <w:spacing w:line="480" w:lineRule="auto"/>
        <w:jc w:val="both"/>
        <w:rPr>
          <w:rFonts w:ascii="Arial" w:hAnsi="Arial" w:cs="Arial"/>
          <w:sz w:val="24"/>
          <w:szCs w:val="24"/>
        </w:rPr>
      </w:pPr>
    </w:p>
    <w:p w:rsidR="00513386" w:rsidRPr="002E0ED1" w:rsidRDefault="00513386" w:rsidP="002E0ED1">
      <w:pPr>
        <w:spacing w:line="480" w:lineRule="auto"/>
        <w:jc w:val="both"/>
        <w:rPr>
          <w:rFonts w:ascii="Arial" w:hAnsi="Arial" w:cs="Arial"/>
          <w:sz w:val="24"/>
          <w:szCs w:val="24"/>
          <w:u w:val="single"/>
        </w:rPr>
      </w:pPr>
      <w:r w:rsidRPr="002E0ED1">
        <w:rPr>
          <w:rFonts w:ascii="Arial" w:hAnsi="Arial" w:cs="Arial"/>
          <w:b/>
          <w:sz w:val="24"/>
          <w:szCs w:val="24"/>
          <w:u w:val="single"/>
        </w:rPr>
        <w:t>De</w:t>
      </w:r>
      <w:r w:rsidRPr="002E0ED1">
        <w:rPr>
          <w:rFonts w:ascii="Arial" w:hAnsi="Arial" w:cs="Arial"/>
          <w:sz w:val="24"/>
          <w:szCs w:val="24"/>
          <w:u w:val="single"/>
        </w:rPr>
        <w:t xml:space="preserve"> </w:t>
      </w:r>
      <w:r w:rsidRPr="002E0ED1">
        <w:rPr>
          <w:rFonts w:ascii="Arial" w:hAnsi="Arial" w:cs="Arial"/>
          <w:b/>
          <w:sz w:val="24"/>
          <w:szCs w:val="24"/>
          <w:u w:val="single"/>
        </w:rPr>
        <w:t>acuerdo con el tiempo</w:t>
      </w:r>
    </w:p>
    <w:p w:rsidR="009C1C82" w:rsidRPr="002E0ED1" w:rsidRDefault="00C0342D" w:rsidP="002E0ED1">
      <w:pPr>
        <w:spacing w:line="480" w:lineRule="auto"/>
        <w:jc w:val="both"/>
        <w:rPr>
          <w:rFonts w:ascii="Arial" w:hAnsi="Arial" w:cs="Arial"/>
          <w:b/>
          <w:sz w:val="24"/>
          <w:szCs w:val="24"/>
        </w:rPr>
      </w:pPr>
      <w:r w:rsidRPr="002E0ED1">
        <w:rPr>
          <w:rFonts w:ascii="Arial" w:hAnsi="Arial" w:cs="Arial"/>
          <w:b/>
          <w:sz w:val="24"/>
          <w:szCs w:val="24"/>
        </w:rPr>
        <w:lastRenderedPageBreak/>
        <w:t>*</w:t>
      </w:r>
      <w:r w:rsidR="00513386" w:rsidRPr="002E0ED1">
        <w:rPr>
          <w:rFonts w:ascii="Arial" w:hAnsi="Arial" w:cs="Arial"/>
          <w:b/>
          <w:sz w:val="24"/>
          <w:szCs w:val="24"/>
        </w:rPr>
        <w:t>Costos históricos:</w:t>
      </w:r>
      <w:r w:rsidR="00037493" w:rsidRPr="002E0ED1">
        <w:rPr>
          <w:rFonts w:ascii="Arial" w:hAnsi="Arial" w:cs="Arial"/>
          <w:b/>
          <w:sz w:val="24"/>
          <w:szCs w:val="24"/>
        </w:rPr>
        <w:t xml:space="preserve"> </w:t>
      </w:r>
      <w:r w:rsidR="00513386" w:rsidRPr="002E0ED1">
        <w:rPr>
          <w:rFonts w:ascii="Arial" w:hAnsi="Arial" w:cs="Arial"/>
          <w:sz w:val="24"/>
          <w:szCs w:val="24"/>
        </w:rPr>
        <w:t>Son los que se incurren en un determinado periodo, por ejemplo: los costos de product</w:t>
      </w:r>
      <w:r w:rsidR="009C1C82" w:rsidRPr="002E0ED1">
        <w:rPr>
          <w:rFonts w:ascii="Arial" w:hAnsi="Arial" w:cs="Arial"/>
          <w:sz w:val="24"/>
          <w:szCs w:val="24"/>
        </w:rPr>
        <w:t xml:space="preserve">os vendidos, los costos de la campaña pasada, el costo histórico promedio, etc. </w:t>
      </w:r>
    </w:p>
    <w:p w:rsidR="00225BA2" w:rsidRPr="002E0ED1" w:rsidRDefault="00C0342D" w:rsidP="002E0ED1">
      <w:pPr>
        <w:spacing w:line="480" w:lineRule="auto"/>
        <w:jc w:val="both"/>
        <w:rPr>
          <w:rFonts w:ascii="Arial" w:hAnsi="Arial" w:cs="Arial"/>
          <w:b/>
          <w:sz w:val="24"/>
          <w:szCs w:val="24"/>
        </w:rPr>
      </w:pPr>
      <w:r w:rsidRPr="002E0ED1">
        <w:rPr>
          <w:rFonts w:ascii="Arial" w:hAnsi="Arial" w:cs="Arial"/>
          <w:b/>
          <w:sz w:val="24"/>
          <w:szCs w:val="24"/>
        </w:rPr>
        <w:t>*</w:t>
      </w:r>
      <w:r w:rsidR="00513386" w:rsidRPr="002E0ED1">
        <w:rPr>
          <w:rFonts w:ascii="Arial" w:hAnsi="Arial" w:cs="Arial"/>
          <w:b/>
          <w:sz w:val="24"/>
          <w:szCs w:val="24"/>
        </w:rPr>
        <w:t>Costos predeterminados:</w:t>
      </w:r>
      <w:r w:rsidR="00037493" w:rsidRPr="002E0ED1">
        <w:rPr>
          <w:rFonts w:ascii="Arial" w:hAnsi="Arial" w:cs="Arial"/>
          <w:b/>
          <w:sz w:val="24"/>
          <w:szCs w:val="24"/>
        </w:rPr>
        <w:t xml:space="preserve"> </w:t>
      </w:r>
      <w:r w:rsidR="00513386" w:rsidRPr="002E0ED1">
        <w:rPr>
          <w:rFonts w:ascii="Arial" w:hAnsi="Arial" w:cs="Arial"/>
          <w:sz w:val="24"/>
          <w:szCs w:val="24"/>
        </w:rPr>
        <w:t>Son los que se establecen antes del hecho físico de la producción y pueden ser: estimados o estándar</w:t>
      </w:r>
      <w:r w:rsidR="00225BA2" w:rsidRPr="002E0ED1">
        <w:rPr>
          <w:rFonts w:ascii="Arial" w:hAnsi="Arial" w:cs="Arial"/>
          <w:sz w:val="24"/>
          <w:szCs w:val="24"/>
        </w:rPr>
        <w:t xml:space="preserve"> (</w:t>
      </w:r>
      <w:r w:rsidR="00225BA2" w:rsidRPr="002E0ED1">
        <w:rPr>
          <w:rFonts w:ascii="Arial" w:hAnsi="Arial" w:cs="Arial"/>
          <w:color w:val="222222"/>
          <w:sz w:val="24"/>
          <w:szCs w:val="24"/>
          <w:shd w:val="clear" w:color="auto" w:fill="FFFFFF"/>
        </w:rPr>
        <w:t>qué tanto debe costar producir una unidad de producto o servicio</w:t>
      </w:r>
      <w:r w:rsidR="00F545A4">
        <w:rPr>
          <w:rFonts w:ascii="Arial" w:hAnsi="Arial" w:cs="Arial"/>
          <w:color w:val="222222"/>
          <w:sz w:val="24"/>
          <w:szCs w:val="24"/>
          <w:shd w:val="clear" w:color="auto" w:fill="FFFFFF"/>
        </w:rPr>
        <w:t>,</w:t>
      </w:r>
      <w:r w:rsidR="00225BA2" w:rsidRPr="002E0ED1">
        <w:rPr>
          <w:rFonts w:ascii="Arial" w:hAnsi="Arial" w:cs="Arial"/>
          <w:color w:val="222222"/>
          <w:sz w:val="24"/>
          <w:szCs w:val="24"/>
          <w:shd w:val="clear" w:color="auto" w:fill="FFFFFF"/>
        </w:rPr>
        <w:t xml:space="preserve"> siempre bajo condiciones de eficiencia</w:t>
      </w:r>
      <w:r w:rsidR="002B0E0A" w:rsidRPr="002E0ED1">
        <w:rPr>
          <w:rFonts w:ascii="Arial" w:hAnsi="Arial" w:cs="Arial"/>
          <w:color w:val="222222"/>
          <w:sz w:val="24"/>
          <w:szCs w:val="24"/>
          <w:shd w:val="clear" w:color="auto" w:fill="FFFFFF"/>
        </w:rPr>
        <w:t xml:space="preserve"> optima</w:t>
      </w:r>
      <w:r w:rsidR="00225BA2" w:rsidRPr="002E0ED1">
        <w:rPr>
          <w:rFonts w:ascii="Arial" w:hAnsi="Arial" w:cs="Arial"/>
          <w:color w:val="222222"/>
          <w:sz w:val="24"/>
          <w:szCs w:val="24"/>
          <w:shd w:val="clear" w:color="auto" w:fill="FFFFFF"/>
        </w:rPr>
        <w:t xml:space="preserve"> es decir sin desperdicios, tiempo ocioso,</w:t>
      </w:r>
      <w:r w:rsidR="00F545A4">
        <w:rPr>
          <w:rFonts w:ascii="Arial" w:hAnsi="Arial" w:cs="Arial"/>
          <w:color w:val="222222"/>
          <w:sz w:val="24"/>
          <w:szCs w:val="24"/>
          <w:shd w:val="clear" w:color="auto" w:fill="FFFFFF"/>
        </w:rPr>
        <w:t xml:space="preserve"> </w:t>
      </w:r>
      <w:r w:rsidR="008B7CBF">
        <w:rPr>
          <w:rFonts w:ascii="Arial" w:hAnsi="Arial" w:cs="Arial"/>
          <w:color w:val="222222"/>
          <w:sz w:val="24"/>
          <w:szCs w:val="24"/>
          <w:shd w:val="clear" w:color="auto" w:fill="FFFFFF"/>
        </w:rPr>
        <w:t>contingencias</w:t>
      </w:r>
      <w:r w:rsidR="00F545A4">
        <w:rPr>
          <w:rFonts w:ascii="Arial" w:hAnsi="Arial" w:cs="Arial"/>
          <w:color w:val="222222"/>
          <w:sz w:val="24"/>
          <w:szCs w:val="24"/>
          <w:shd w:val="clear" w:color="auto" w:fill="FFFFFF"/>
        </w:rPr>
        <w:t>,</w:t>
      </w:r>
      <w:r w:rsidR="00225BA2" w:rsidRPr="002E0ED1">
        <w:rPr>
          <w:rFonts w:ascii="Arial" w:hAnsi="Arial" w:cs="Arial"/>
          <w:color w:val="222222"/>
          <w:sz w:val="24"/>
          <w:szCs w:val="24"/>
          <w:shd w:val="clear" w:color="auto" w:fill="FFFFFF"/>
        </w:rPr>
        <w:t xml:space="preserve"> etc.</w:t>
      </w:r>
      <w:r w:rsidR="00B956C0">
        <w:rPr>
          <w:rFonts w:ascii="Arial" w:hAnsi="Arial" w:cs="Arial"/>
          <w:sz w:val="24"/>
          <w:szCs w:val="24"/>
        </w:rPr>
        <w:t>)</w:t>
      </w:r>
      <w:r w:rsidR="005C3796" w:rsidRPr="002E0ED1">
        <w:rPr>
          <w:rFonts w:ascii="Arial" w:hAnsi="Arial" w:cs="Arial"/>
          <w:sz w:val="24"/>
          <w:szCs w:val="24"/>
        </w:rPr>
        <w:t xml:space="preserve"> </w:t>
      </w:r>
      <w:r w:rsidR="00B956C0">
        <w:rPr>
          <w:rFonts w:ascii="Arial" w:hAnsi="Arial" w:cs="Arial"/>
          <w:sz w:val="24"/>
          <w:szCs w:val="24"/>
        </w:rPr>
        <w:t>y se utilizan para planificación.</w:t>
      </w:r>
    </w:p>
    <w:p w:rsidR="005C7A67" w:rsidRDefault="005C7A67" w:rsidP="002E0ED1">
      <w:pPr>
        <w:spacing w:line="480" w:lineRule="auto"/>
        <w:jc w:val="both"/>
        <w:rPr>
          <w:rFonts w:ascii="Arial" w:hAnsi="Arial" w:cs="Arial"/>
          <w:b/>
          <w:sz w:val="24"/>
          <w:szCs w:val="24"/>
          <w:u w:val="single"/>
        </w:rPr>
      </w:pPr>
    </w:p>
    <w:p w:rsidR="00225BA2" w:rsidRPr="002E0ED1" w:rsidRDefault="001216CF" w:rsidP="002E0ED1">
      <w:pPr>
        <w:spacing w:line="480" w:lineRule="auto"/>
        <w:jc w:val="both"/>
        <w:rPr>
          <w:rFonts w:ascii="Arial" w:hAnsi="Arial" w:cs="Arial"/>
          <w:b/>
          <w:sz w:val="24"/>
          <w:szCs w:val="24"/>
          <w:u w:val="single"/>
        </w:rPr>
      </w:pPr>
      <w:r w:rsidRPr="002E0ED1">
        <w:rPr>
          <w:rFonts w:ascii="Arial" w:hAnsi="Arial" w:cs="Arial"/>
          <w:b/>
          <w:sz w:val="24"/>
          <w:szCs w:val="24"/>
          <w:u w:val="single"/>
        </w:rPr>
        <w:t>Según el grado de control</w:t>
      </w:r>
    </w:p>
    <w:p w:rsidR="001216CF" w:rsidRPr="005C7A67" w:rsidRDefault="00C0342D" w:rsidP="002E0ED1">
      <w:pPr>
        <w:spacing w:line="480" w:lineRule="auto"/>
        <w:jc w:val="both"/>
        <w:rPr>
          <w:rFonts w:ascii="Arial" w:hAnsi="Arial" w:cs="Arial"/>
          <w:sz w:val="24"/>
          <w:szCs w:val="24"/>
        </w:rPr>
      </w:pPr>
      <w:r w:rsidRPr="002E0ED1">
        <w:rPr>
          <w:rFonts w:ascii="Arial" w:hAnsi="Arial" w:cs="Arial"/>
          <w:b/>
          <w:sz w:val="24"/>
          <w:szCs w:val="24"/>
        </w:rPr>
        <w:t>*</w:t>
      </w:r>
      <w:r w:rsidR="001216CF" w:rsidRPr="002E0ED1">
        <w:rPr>
          <w:rFonts w:ascii="Arial" w:hAnsi="Arial" w:cs="Arial"/>
          <w:b/>
          <w:sz w:val="24"/>
          <w:szCs w:val="24"/>
        </w:rPr>
        <w:t>Costos Controlables</w:t>
      </w:r>
      <w:r w:rsidR="001216CF" w:rsidRPr="002E0ED1">
        <w:rPr>
          <w:rFonts w:ascii="Arial" w:hAnsi="Arial" w:cs="Arial"/>
          <w:sz w:val="24"/>
          <w:szCs w:val="24"/>
        </w:rPr>
        <w:t>: Son aquellos costos sobre los cuales la dirección de la orga</w:t>
      </w:r>
      <w:r w:rsidR="00C2769F" w:rsidRPr="002E0ED1">
        <w:rPr>
          <w:rFonts w:ascii="Arial" w:hAnsi="Arial" w:cs="Arial"/>
          <w:sz w:val="24"/>
          <w:szCs w:val="24"/>
        </w:rPr>
        <w:t>nización (ya sea supervisores, gerentes</w:t>
      </w:r>
      <w:r w:rsidR="001216CF" w:rsidRPr="002E0ED1">
        <w:rPr>
          <w:rFonts w:ascii="Arial" w:hAnsi="Arial" w:cs="Arial"/>
          <w:sz w:val="24"/>
          <w:szCs w:val="24"/>
        </w:rPr>
        <w:t>) tiene</w:t>
      </w:r>
      <w:r w:rsidR="000B5B51" w:rsidRPr="002E0ED1">
        <w:rPr>
          <w:rFonts w:ascii="Arial" w:hAnsi="Arial" w:cs="Arial"/>
          <w:sz w:val="24"/>
          <w:szCs w:val="24"/>
        </w:rPr>
        <w:t>n</w:t>
      </w:r>
      <w:r w:rsidR="001216CF" w:rsidRPr="002E0ED1">
        <w:rPr>
          <w:rFonts w:ascii="Arial" w:hAnsi="Arial" w:cs="Arial"/>
          <w:sz w:val="24"/>
          <w:szCs w:val="24"/>
        </w:rPr>
        <w:t xml:space="preserve"> autoridad para que se generen o no. Ejemplo: el porcentaje de aumento </w:t>
      </w:r>
      <w:r w:rsidR="000B5B51" w:rsidRPr="002E0ED1">
        <w:rPr>
          <w:rFonts w:ascii="Arial" w:hAnsi="Arial" w:cs="Arial"/>
          <w:sz w:val="24"/>
          <w:szCs w:val="24"/>
        </w:rPr>
        <w:t>en los salarios al personal</w:t>
      </w:r>
      <w:r w:rsidR="001216CF" w:rsidRPr="002E0ED1">
        <w:rPr>
          <w:rFonts w:ascii="Arial" w:hAnsi="Arial" w:cs="Arial"/>
          <w:sz w:val="24"/>
          <w:szCs w:val="24"/>
        </w:rPr>
        <w:t xml:space="preserve"> que ganen más del salario mínimo es un co</w:t>
      </w:r>
      <w:r w:rsidR="000B5B51" w:rsidRPr="002E0ED1">
        <w:rPr>
          <w:rFonts w:ascii="Arial" w:hAnsi="Arial" w:cs="Arial"/>
          <w:sz w:val="24"/>
          <w:szCs w:val="24"/>
        </w:rPr>
        <w:t xml:space="preserve">sto controlable para la empresa, costo de adquisición de insumos, </w:t>
      </w:r>
      <w:r w:rsidR="00A22D34">
        <w:rPr>
          <w:rFonts w:ascii="Arial" w:hAnsi="Arial" w:cs="Arial"/>
          <w:sz w:val="24"/>
          <w:szCs w:val="24"/>
        </w:rPr>
        <w:t xml:space="preserve">costo de diferente </w:t>
      </w:r>
      <w:r w:rsidR="00944795" w:rsidRPr="002E0ED1">
        <w:rPr>
          <w:rFonts w:ascii="Arial" w:hAnsi="Arial" w:cs="Arial"/>
          <w:sz w:val="24"/>
          <w:szCs w:val="24"/>
        </w:rPr>
        <w:t xml:space="preserve">nivel de fertilización, </w:t>
      </w:r>
      <w:r w:rsidR="00A22D34">
        <w:rPr>
          <w:rFonts w:ascii="Arial" w:hAnsi="Arial" w:cs="Arial"/>
          <w:sz w:val="24"/>
          <w:szCs w:val="24"/>
        </w:rPr>
        <w:t>costo de adquisición de semillas según</w:t>
      </w:r>
      <w:r w:rsidR="005C7A67">
        <w:rPr>
          <w:rFonts w:ascii="Arial" w:hAnsi="Arial" w:cs="Arial"/>
          <w:sz w:val="24"/>
          <w:szCs w:val="24"/>
        </w:rPr>
        <w:t xml:space="preserve"> su</w:t>
      </w:r>
      <w:r w:rsidR="00A22D34">
        <w:rPr>
          <w:rFonts w:ascii="Arial" w:hAnsi="Arial" w:cs="Arial"/>
          <w:sz w:val="24"/>
          <w:szCs w:val="24"/>
        </w:rPr>
        <w:t xml:space="preserve"> calidad</w:t>
      </w:r>
      <w:r w:rsidR="00944795" w:rsidRPr="002E0ED1">
        <w:rPr>
          <w:rFonts w:ascii="Arial" w:hAnsi="Arial" w:cs="Arial"/>
          <w:sz w:val="24"/>
          <w:szCs w:val="24"/>
        </w:rPr>
        <w:t>, etc.</w:t>
      </w:r>
    </w:p>
    <w:p w:rsidR="001216CF" w:rsidRPr="002E0ED1" w:rsidRDefault="001216CF" w:rsidP="002E0ED1">
      <w:pPr>
        <w:spacing w:line="480" w:lineRule="auto"/>
        <w:jc w:val="both"/>
        <w:rPr>
          <w:rFonts w:ascii="Arial" w:hAnsi="Arial" w:cs="Arial"/>
          <w:sz w:val="24"/>
          <w:szCs w:val="24"/>
        </w:rPr>
      </w:pPr>
      <w:r w:rsidRPr="002E0ED1">
        <w:rPr>
          <w:rFonts w:ascii="Arial" w:hAnsi="Arial" w:cs="Arial"/>
          <w:sz w:val="24"/>
          <w:szCs w:val="24"/>
        </w:rPr>
        <w:t xml:space="preserve"> </w:t>
      </w:r>
      <w:r w:rsidR="00C0342D" w:rsidRPr="002E0ED1">
        <w:rPr>
          <w:rFonts w:ascii="Arial" w:hAnsi="Arial" w:cs="Arial"/>
          <w:sz w:val="24"/>
          <w:szCs w:val="24"/>
        </w:rPr>
        <w:t>*</w:t>
      </w:r>
      <w:r w:rsidRPr="002E0ED1">
        <w:rPr>
          <w:rFonts w:ascii="Arial" w:hAnsi="Arial" w:cs="Arial"/>
          <w:b/>
          <w:sz w:val="24"/>
          <w:szCs w:val="24"/>
        </w:rPr>
        <w:t>Costos no Controlables</w:t>
      </w:r>
      <w:r w:rsidRPr="002E0ED1">
        <w:rPr>
          <w:rFonts w:ascii="Arial" w:hAnsi="Arial" w:cs="Arial"/>
          <w:sz w:val="24"/>
          <w:szCs w:val="24"/>
        </w:rPr>
        <w:t xml:space="preserve">: son aquellos costos sobre </w:t>
      </w:r>
      <w:r w:rsidR="00037493" w:rsidRPr="002E0ED1">
        <w:rPr>
          <w:rFonts w:ascii="Arial" w:hAnsi="Arial" w:cs="Arial"/>
          <w:sz w:val="24"/>
          <w:szCs w:val="24"/>
        </w:rPr>
        <w:t>los cuales no se tiene injerencia</w:t>
      </w:r>
      <w:r w:rsidRPr="002E0ED1">
        <w:rPr>
          <w:rFonts w:ascii="Arial" w:hAnsi="Arial" w:cs="Arial"/>
          <w:sz w:val="24"/>
          <w:szCs w:val="24"/>
        </w:rPr>
        <w:t xml:space="preserve"> para su control. Ejemplo el valor del arrendamiento a pagar e</w:t>
      </w:r>
      <w:r w:rsidR="00037493" w:rsidRPr="002E0ED1">
        <w:rPr>
          <w:rFonts w:ascii="Arial" w:hAnsi="Arial" w:cs="Arial"/>
          <w:sz w:val="24"/>
          <w:szCs w:val="24"/>
        </w:rPr>
        <w:t>s u</w:t>
      </w:r>
      <w:r w:rsidR="00225BA2" w:rsidRPr="002E0ED1">
        <w:rPr>
          <w:rFonts w:ascii="Arial" w:hAnsi="Arial" w:cs="Arial"/>
          <w:sz w:val="24"/>
          <w:szCs w:val="24"/>
        </w:rPr>
        <w:t>n costo no controlable.</w:t>
      </w:r>
    </w:p>
    <w:p w:rsidR="001216CF" w:rsidRPr="002E0ED1" w:rsidRDefault="001216CF" w:rsidP="002E0ED1">
      <w:pPr>
        <w:spacing w:line="480" w:lineRule="auto"/>
        <w:jc w:val="both"/>
        <w:rPr>
          <w:rFonts w:ascii="Arial" w:hAnsi="Arial" w:cs="Arial"/>
          <w:b/>
          <w:sz w:val="24"/>
          <w:szCs w:val="24"/>
          <w:u w:val="single"/>
        </w:rPr>
      </w:pPr>
      <w:r w:rsidRPr="002E0ED1">
        <w:rPr>
          <w:rFonts w:ascii="Arial" w:hAnsi="Arial" w:cs="Arial"/>
          <w:b/>
          <w:sz w:val="24"/>
          <w:szCs w:val="24"/>
          <w:u w:val="single"/>
        </w:rPr>
        <w:t>De acuer</w:t>
      </w:r>
      <w:r w:rsidR="00367605" w:rsidRPr="002E0ED1">
        <w:rPr>
          <w:rFonts w:ascii="Arial" w:hAnsi="Arial" w:cs="Arial"/>
          <w:b/>
          <w:sz w:val="24"/>
          <w:szCs w:val="24"/>
          <w:u w:val="single"/>
        </w:rPr>
        <w:t>do con su importancia</w:t>
      </w:r>
    </w:p>
    <w:p w:rsidR="00944795" w:rsidRPr="002E0ED1" w:rsidRDefault="00C0342D" w:rsidP="002E0ED1">
      <w:pPr>
        <w:spacing w:line="480" w:lineRule="auto"/>
        <w:jc w:val="both"/>
        <w:rPr>
          <w:rFonts w:ascii="Arial" w:hAnsi="Arial" w:cs="Arial"/>
          <w:sz w:val="24"/>
          <w:szCs w:val="24"/>
        </w:rPr>
      </w:pPr>
      <w:r w:rsidRPr="002E0ED1">
        <w:rPr>
          <w:rFonts w:ascii="Arial" w:hAnsi="Arial" w:cs="Arial"/>
          <w:b/>
          <w:sz w:val="24"/>
          <w:szCs w:val="24"/>
        </w:rPr>
        <w:lastRenderedPageBreak/>
        <w:t>*</w:t>
      </w:r>
      <w:r w:rsidR="001216CF" w:rsidRPr="002E0ED1">
        <w:rPr>
          <w:rFonts w:ascii="Arial" w:hAnsi="Arial" w:cs="Arial"/>
          <w:b/>
          <w:sz w:val="24"/>
          <w:szCs w:val="24"/>
        </w:rPr>
        <w:t>Costos Relevantes:</w:t>
      </w:r>
      <w:r w:rsidR="001216CF" w:rsidRPr="002E0ED1">
        <w:rPr>
          <w:rFonts w:ascii="Arial" w:hAnsi="Arial" w:cs="Arial"/>
          <w:sz w:val="24"/>
          <w:szCs w:val="24"/>
        </w:rPr>
        <w:t xml:space="preserve"> son costos relevantes aquellos que se modifican al tomar una u otra decisión. En ocasiones coin</w:t>
      </w:r>
      <w:r w:rsidR="00944795" w:rsidRPr="002E0ED1">
        <w:rPr>
          <w:rFonts w:ascii="Arial" w:hAnsi="Arial" w:cs="Arial"/>
          <w:sz w:val="24"/>
          <w:szCs w:val="24"/>
        </w:rPr>
        <w:t xml:space="preserve">ciden con los costos variables, en la </w:t>
      </w:r>
      <w:r w:rsidR="00040C3E" w:rsidRPr="002E0ED1">
        <w:rPr>
          <w:rFonts w:ascii="Arial" w:hAnsi="Arial" w:cs="Arial"/>
          <w:sz w:val="24"/>
          <w:szCs w:val="24"/>
        </w:rPr>
        <w:t>producción</w:t>
      </w:r>
      <w:r w:rsidR="00944795" w:rsidRPr="002E0ED1">
        <w:rPr>
          <w:rFonts w:ascii="Arial" w:hAnsi="Arial" w:cs="Arial"/>
          <w:sz w:val="24"/>
          <w:szCs w:val="24"/>
        </w:rPr>
        <w:t xml:space="preserve"> animal el costo de alimentación es el más relevante.</w:t>
      </w:r>
    </w:p>
    <w:p w:rsidR="00540419" w:rsidRPr="002E0ED1" w:rsidRDefault="00C0342D" w:rsidP="002E0ED1">
      <w:pPr>
        <w:spacing w:line="480" w:lineRule="auto"/>
        <w:jc w:val="both"/>
        <w:rPr>
          <w:rFonts w:ascii="Arial" w:hAnsi="Arial" w:cs="Arial"/>
          <w:sz w:val="24"/>
          <w:szCs w:val="24"/>
        </w:rPr>
      </w:pPr>
      <w:r w:rsidRPr="002E0ED1">
        <w:rPr>
          <w:rFonts w:ascii="Arial" w:hAnsi="Arial" w:cs="Arial"/>
          <w:b/>
          <w:sz w:val="24"/>
          <w:szCs w:val="24"/>
        </w:rPr>
        <w:t>*</w:t>
      </w:r>
      <w:r w:rsidR="001216CF" w:rsidRPr="002E0ED1">
        <w:rPr>
          <w:rFonts w:ascii="Arial" w:hAnsi="Arial" w:cs="Arial"/>
          <w:b/>
          <w:sz w:val="24"/>
          <w:szCs w:val="24"/>
        </w:rPr>
        <w:t xml:space="preserve">Costos no Relevantes: </w:t>
      </w:r>
      <w:r w:rsidR="001216CF" w:rsidRPr="002E0ED1">
        <w:rPr>
          <w:rFonts w:ascii="Arial" w:hAnsi="Arial" w:cs="Arial"/>
          <w:sz w:val="24"/>
          <w:szCs w:val="24"/>
        </w:rPr>
        <w:t>son aquellos costos que independiente de la decisión que se tome en la empresa permanecerán constantes. En ocasiones coinciden con los costos fijos.</w:t>
      </w:r>
      <w:r w:rsidR="00A22D34">
        <w:rPr>
          <w:rFonts w:ascii="Arial" w:hAnsi="Arial" w:cs="Arial"/>
          <w:sz w:val="24"/>
          <w:szCs w:val="24"/>
        </w:rPr>
        <w:t xml:space="preserve"> Un ejemplo</w:t>
      </w:r>
      <w:r w:rsidR="008B7CBF">
        <w:rPr>
          <w:rFonts w:ascii="Arial" w:hAnsi="Arial" w:cs="Arial"/>
          <w:sz w:val="24"/>
          <w:szCs w:val="24"/>
        </w:rPr>
        <w:t xml:space="preserve"> es el costo de sanidad</w:t>
      </w:r>
      <w:r w:rsidR="00A22D34">
        <w:rPr>
          <w:rFonts w:ascii="Arial" w:hAnsi="Arial" w:cs="Arial"/>
          <w:sz w:val="24"/>
          <w:szCs w:val="24"/>
        </w:rPr>
        <w:t xml:space="preserve"> en ganadería.</w:t>
      </w:r>
    </w:p>
    <w:p w:rsidR="00BF5543" w:rsidRPr="002E0ED1" w:rsidRDefault="001216CF" w:rsidP="002E0ED1">
      <w:pPr>
        <w:spacing w:line="480" w:lineRule="auto"/>
        <w:jc w:val="both"/>
        <w:rPr>
          <w:rFonts w:ascii="Arial" w:hAnsi="Arial" w:cs="Arial"/>
          <w:b/>
          <w:sz w:val="24"/>
          <w:szCs w:val="24"/>
          <w:u w:val="single"/>
        </w:rPr>
      </w:pPr>
      <w:r w:rsidRPr="002E0ED1">
        <w:rPr>
          <w:rFonts w:ascii="Arial" w:hAnsi="Arial" w:cs="Arial"/>
          <w:b/>
          <w:sz w:val="24"/>
          <w:szCs w:val="24"/>
          <w:u w:val="single"/>
        </w:rPr>
        <w:t xml:space="preserve">Con respecto </w:t>
      </w:r>
      <w:r w:rsidR="00B4127A">
        <w:rPr>
          <w:rFonts w:ascii="Arial" w:hAnsi="Arial" w:cs="Arial"/>
          <w:b/>
          <w:sz w:val="24"/>
          <w:szCs w:val="24"/>
          <w:u w:val="single"/>
        </w:rPr>
        <w:t>a su comportamiento</w:t>
      </w:r>
    </w:p>
    <w:p w:rsidR="001216CF" w:rsidRPr="002E0ED1" w:rsidRDefault="00C0342D" w:rsidP="002E0ED1">
      <w:pPr>
        <w:spacing w:line="480" w:lineRule="auto"/>
        <w:jc w:val="both"/>
        <w:rPr>
          <w:rFonts w:ascii="Arial" w:hAnsi="Arial" w:cs="Arial"/>
          <w:sz w:val="24"/>
          <w:szCs w:val="24"/>
        </w:rPr>
      </w:pPr>
      <w:r w:rsidRPr="002E0ED1">
        <w:rPr>
          <w:rFonts w:ascii="Arial" w:hAnsi="Arial" w:cs="Arial"/>
          <w:b/>
          <w:sz w:val="24"/>
          <w:szCs w:val="24"/>
        </w:rPr>
        <w:t>*</w:t>
      </w:r>
      <w:r w:rsidR="001216CF" w:rsidRPr="002E0ED1">
        <w:rPr>
          <w:rFonts w:ascii="Arial" w:hAnsi="Arial" w:cs="Arial"/>
          <w:b/>
          <w:sz w:val="24"/>
          <w:szCs w:val="24"/>
        </w:rPr>
        <w:t>Costos Fijos:</w:t>
      </w:r>
      <w:r w:rsidR="001216CF" w:rsidRPr="002E0ED1">
        <w:rPr>
          <w:rFonts w:ascii="Arial" w:hAnsi="Arial" w:cs="Arial"/>
          <w:sz w:val="24"/>
          <w:szCs w:val="24"/>
        </w:rPr>
        <w:t xml:space="preserve"> son aquellos costos que permanecen constantes durante un periodo de tiempo determinado, sin importar el volumen de producción.</w:t>
      </w:r>
    </w:p>
    <w:p w:rsidR="005B7AFE" w:rsidRPr="002E0ED1" w:rsidRDefault="00C0342D" w:rsidP="002E0ED1">
      <w:pPr>
        <w:spacing w:line="480" w:lineRule="auto"/>
        <w:jc w:val="both"/>
        <w:rPr>
          <w:rFonts w:ascii="Arial" w:hAnsi="Arial" w:cs="Arial"/>
          <w:sz w:val="24"/>
          <w:szCs w:val="24"/>
        </w:rPr>
      </w:pPr>
      <w:r w:rsidRPr="002E0ED1">
        <w:rPr>
          <w:rFonts w:ascii="Arial" w:hAnsi="Arial" w:cs="Arial"/>
          <w:b/>
          <w:sz w:val="24"/>
          <w:szCs w:val="24"/>
        </w:rPr>
        <w:t>*</w:t>
      </w:r>
      <w:r w:rsidR="00882810" w:rsidRPr="002E0ED1">
        <w:rPr>
          <w:rFonts w:ascii="Arial" w:hAnsi="Arial" w:cs="Arial"/>
          <w:b/>
          <w:sz w:val="24"/>
          <w:szCs w:val="24"/>
        </w:rPr>
        <w:t>Costos Variables</w:t>
      </w:r>
      <w:r w:rsidR="00882810" w:rsidRPr="002E0ED1">
        <w:rPr>
          <w:rFonts w:ascii="Arial" w:hAnsi="Arial" w:cs="Arial"/>
          <w:sz w:val="24"/>
          <w:szCs w:val="24"/>
        </w:rPr>
        <w:t xml:space="preserve">: son aquellos que se modifican de acuerdo con el volumen de producción, es decir, si no hay producción no hay costos variables y si se producen muchas unidades el costo variable es alto. Unitariamente </w:t>
      </w:r>
      <w:r w:rsidR="00FC6E1C" w:rsidRPr="002E0ED1">
        <w:rPr>
          <w:rFonts w:ascii="Arial" w:hAnsi="Arial" w:cs="Arial"/>
          <w:sz w:val="24"/>
          <w:szCs w:val="24"/>
        </w:rPr>
        <w:t>el costo variable se considera f</w:t>
      </w:r>
      <w:r w:rsidR="00882810" w:rsidRPr="002E0ED1">
        <w:rPr>
          <w:rFonts w:ascii="Arial" w:hAnsi="Arial" w:cs="Arial"/>
          <w:sz w:val="24"/>
          <w:szCs w:val="24"/>
        </w:rPr>
        <w:t>ijo, mientras que en forma total se considera variable.</w:t>
      </w:r>
    </w:p>
    <w:p w:rsidR="00882810" w:rsidRPr="002E0ED1" w:rsidRDefault="00225BA2" w:rsidP="002E0ED1">
      <w:pPr>
        <w:spacing w:line="480" w:lineRule="auto"/>
        <w:jc w:val="both"/>
        <w:rPr>
          <w:rFonts w:ascii="Arial" w:hAnsi="Arial" w:cs="Arial"/>
          <w:sz w:val="24"/>
          <w:szCs w:val="24"/>
        </w:rPr>
      </w:pPr>
      <w:r w:rsidRPr="002E0ED1">
        <w:rPr>
          <w:rFonts w:ascii="Arial" w:hAnsi="Arial" w:cs="Arial"/>
          <w:sz w:val="24"/>
          <w:szCs w:val="24"/>
        </w:rPr>
        <w:t xml:space="preserve">Algunas </w:t>
      </w:r>
      <w:r w:rsidR="00882810" w:rsidRPr="002E0ED1">
        <w:rPr>
          <w:rFonts w:ascii="Arial" w:hAnsi="Arial" w:cs="Arial"/>
          <w:sz w:val="24"/>
          <w:szCs w:val="24"/>
        </w:rPr>
        <w:t>Características de los costos fijos:</w:t>
      </w:r>
      <w:r w:rsidR="00741B24" w:rsidRPr="002E0ED1">
        <w:rPr>
          <w:rFonts w:ascii="Arial" w:hAnsi="Arial" w:cs="Arial"/>
          <w:sz w:val="24"/>
          <w:szCs w:val="24"/>
        </w:rPr>
        <w:t xml:space="preserve"> </w:t>
      </w:r>
      <w:r w:rsidR="00965CEE" w:rsidRPr="002E0ED1">
        <w:rPr>
          <w:rFonts w:ascii="Arial" w:hAnsi="Arial" w:cs="Arial"/>
          <w:sz w:val="24"/>
          <w:szCs w:val="24"/>
        </w:rPr>
        <w:t>s</w:t>
      </w:r>
      <w:r w:rsidR="00882810" w:rsidRPr="002E0ED1">
        <w:rPr>
          <w:rFonts w:ascii="Arial" w:hAnsi="Arial" w:cs="Arial"/>
          <w:sz w:val="24"/>
          <w:szCs w:val="24"/>
        </w:rPr>
        <w:t>on controlables respecto a la duración del se</w:t>
      </w:r>
      <w:r w:rsidRPr="002E0ED1">
        <w:rPr>
          <w:rFonts w:ascii="Arial" w:hAnsi="Arial" w:cs="Arial"/>
          <w:sz w:val="24"/>
          <w:szCs w:val="24"/>
        </w:rPr>
        <w:t>rvicio que prestan a la empresa,</w:t>
      </w:r>
      <w:r w:rsidR="00882810" w:rsidRPr="002E0ED1">
        <w:rPr>
          <w:rFonts w:ascii="Arial" w:hAnsi="Arial" w:cs="Arial"/>
          <w:sz w:val="24"/>
          <w:szCs w:val="24"/>
        </w:rPr>
        <w:t xml:space="preserve"> </w:t>
      </w:r>
      <w:r w:rsidRPr="002E0ED1">
        <w:rPr>
          <w:rFonts w:ascii="Arial" w:hAnsi="Arial" w:cs="Arial"/>
          <w:sz w:val="24"/>
          <w:szCs w:val="24"/>
        </w:rPr>
        <w:t>e</w:t>
      </w:r>
      <w:r w:rsidR="00882810" w:rsidRPr="002E0ED1">
        <w:rPr>
          <w:rFonts w:ascii="Arial" w:hAnsi="Arial" w:cs="Arial"/>
          <w:sz w:val="24"/>
          <w:szCs w:val="24"/>
        </w:rPr>
        <w:t>stán relacionados estrechamente con la capacidad instalada</w:t>
      </w:r>
      <w:r w:rsidR="0063315F">
        <w:rPr>
          <w:rFonts w:ascii="Arial" w:hAnsi="Arial" w:cs="Arial"/>
          <w:sz w:val="24"/>
          <w:szCs w:val="24"/>
        </w:rPr>
        <w:t xml:space="preserve"> o tamaño de estructura</w:t>
      </w:r>
      <w:r w:rsidR="005C7A67">
        <w:rPr>
          <w:rFonts w:ascii="Arial" w:hAnsi="Arial" w:cs="Arial"/>
          <w:sz w:val="24"/>
          <w:szCs w:val="24"/>
        </w:rPr>
        <w:t xml:space="preserve">, a fin con el </w:t>
      </w:r>
      <w:r w:rsidRPr="002E0ED1">
        <w:rPr>
          <w:rFonts w:ascii="Arial" w:hAnsi="Arial" w:cs="Arial"/>
          <w:sz w:val="24"/>
          <w:szCs w:val="24"/>
        </w:rPr>
        <w:t>nivel de producción, p</w:t>
      </w:r>
      <w:r w:rsidR="00882810" w:rsidRPr="002E0ED1">
        <w:rPr>
          <w:rFonts w:ascii="Arial" w:hAnsi="Arial" w:cs="Arial"/>
          <w:sz w:val="24"/>
          <w:szCs w:val="24"/>
        </w:rPr>
        <w:t>ermanecen constantes en un amplio intervalo</w:t>
      </w:r>
      <w:r w:rsidRPr="002E0ED1">
        <w:rPr>
          <w:rFonts w:ascii="Arial" w:hAnsi="Arial" w:cs="Arial"/>
          <w:sz w:val="24"/>
          <w:szCs w:val="24"/>
        </w:rPr>
        <w:t>, regulados por la administración, e</w:t>
      </w:r>
      <w:r w:rsidR="00882810" w:rsidRPr="002E0ED1">
        <w:rPr>
          <w:rFonts w:ascii="Arial" w:hAnsi="Arial" w:cs="Arial"/>
          <w:sz w:val="24"/>
          <w:szCs w:val="24"/>
        </w:rPr>
        <w:t>stán relacionados con el factor tiempo</w:t>
      </w:r>
      <w:r w:rsidRPr="002E0ED1">
        <w:rPr>
          <w:rFonts w:ascii="Arial" w:hAnsi="Arial" w:cs="Arial"/>
          <w:sz w:val="24"/>
          <w:szCs w:val="24"/>
        </w:rPr>
        <w:t>, s</w:t>
      </w:r>
      <w:r w:rsidR="00882810" w:rsidRPr="002E0ED1">
        <w:rPr>
          <w:rFonts w:ascii="Arial" w:hAnsi="Arial" w:cs="Arial"/>
          <w:sz w:val="24"/>
          <w:szCs w:val="24"/>
        </w:rPr>
        <w:t>on variables por</w:t>
      </w:r>
      <w:r w:rsidRPr="002E0ED1">
        <w:rPr>
          <w:rFonts w:ascii="Arial" w:hAnsi="Arial" w:cs="Arial"/>
          <w:sz w:val="24"/>
          <w:szCs w:val="24"/>
        </w:rPr>
        <w:t xml:space="preserve"> unidad</w:t>
      </w:r>
      <w:r w:rsidR="005C7A67">
        <w:rPr>
          <w:rFonts w:ascii="Arial" w:hAnsi="Arial" w:cs="Arial"/>
          <w:sz w:val="24"/>
          <w:szCs w:val="24"/>
        </w:rPr>
        <w:t xml:space="preserve"> </w:t>
      </w:r>
      <w:r w:rsidRPr="002E0ED1">
        <w:rPr>
          <w:rFonts w:ascii="Arial" w:hAnsi="Arial" w:cs="Arial"/>
          <w:sz w:val="24"/>
          <w:szCs w:val="24"/>
        </w:rPr>
        <w:t>y fijos e</w:t>
      </w:r>
      <w:r w:rsidR="005C7A67">
        <w:rPr>
          <w:rFonts w:ascii="Arial" w:hAnsi="Arial" w:cs="Arial"/>
          <w:sz w:val="24"/>
          <w:szCs w:val="24"/>
        </w:rPr>
        <w:t>n su totalidad</w:t>
      </w:r>
      <w:r w:rsidRPr="002E0ED1">
        <w:rPr>
          <w:rFonts w:ascii="Arial" w:hAnsi="Arial" w:cs="Arial"/>
          <w:sz w:val="24"/>
          <w:szCs w:val="24"/>
        </w:rPr>
        <w:t>.</w:t>
      </w:r>
    </w:p>
    <w:p w:rsidR="00936F1F" w:rsidRPr="008C54BD" w:rsidRDefault="00D36618" w:rsidP="008C54BD">
      <w:pPr>
        <w:spacing w:line="480" w:lineRule="auto"/>
        <w:jc w:val="both"/>
        <w:rPr>
          <w:rFonts w:ascii="Arial" w:hAnsi="Arial" w:cs="Arial"/>
          <w:sz w:val="24"/>
          <w:szCs w:val="24"/>
        </w:rPr>
      </w:pPr>
      <w:r w:rsidRPr="002E0ED1">
        <w:rPr>
          <w:rFonts w:ascii="Arial" w:hAnsi="Arial" w:cs="Arial"/>
          <w:sz w:val="24"/>
          <w:szCs w:val="24"/>
        </w:rPr>
        <w:t>Algunas consideraciones</w:t>
      </w:r>
      <w:r w:rsidR="00FF7865" w:rsidRPr="002E0ED1">
        <w:rPr>
          <w:rFonts w:ascii="Arial" w:hAnsi="Arial" w:cs="Arial"/>
          <w:sz w:val="24"/>
          <w:szCs w:val="24"/>
        </w:rPr>
        <w:t xml:space="preserve"> de los costos variables</w:t>
      </w:r>
      <w:r w:rsidRPr="002E0ED1">
        <w:rPr>
          <w:rFonts w:ascii="Arial" w:hAnsi="Arial" w:cs="Arial"/>
          <w:sz w:val="24"/>
          <w:szCs w:val="24"/>
        </w:rPr>
        <w:t>:</w:t>
      </w:r>
      <w:r w:rsidR="00965CEE" w:rsidRPr="002E0ED1">
        <w:rPr>
          <w:rFonts w:ascii="Arial" w:hAnsi="Arial" w:cs="Arial"/>
          <w:sz w:val="24"/>
          <w:szCs w:val="24"/>
        </w:rPr>
        <w:t xml:space="preserve"> s</w:t>
      </w:r>
      <w:r w:rsidR="00FF7865" w:rsidRPr="002E0ED1">
        <w:rPr>
          <w:rFonts w:ascii="Arial" w:hAnsi="Arial" w:cs="Arial"/>
          <w:sz w:val="24"/>
          <w:szCs w:val="24"/>
        </w:rPr>
        <w:t>ólo son controlables a corto plazo</w:t>
      </w:r>
      <w:r w:rsidRPr="002E0ED1">
        <w:rPr>
          <w:rFonts w:ascii="Arial" w:hAnsi="Arial" w:cs="Arial"/>
          <w:sz w:val="24"/>
          <w:szCs w:val="24"/>
        </w:rPr>
        <w:t>, s</w:t>
      </w:r>
      <w:r w:rsidR="00FF7865" w:rsidRPr="002E0ED1">
        <w:rPr>
          <w:rFonts w:ascii="Arial" w:hAnsi="Arial" w:cs="Arial"/>
          <w:sz w:val="24"/>
          <w:szCs w:val="24"/>
        </w:rPr>
        <w:t xml:space="preserve">on </w:t>
      </w:r>
      <w:r w:rsidRPr="002E0ED1">
        <w:rPr>
          <w:rFonts w:ascii="Arial" w:hAnsi="Arial" w:cs="Arial"/>
          <w:sz w:val="24"/>
          <w:szCs w:val="24"/>
        </w:rPr>
        <w:t>proporcionales a una actividad, t</w:t>
      </w:r>
      <w:r w:rsidR="00FF7865" w:rsidRPr="002E0ED1">
        <w:rPr>
          <w:rFonts w:ascii="Arial" w:hAnsi="Arial" w:cs="Arial"/>
          <w:sz w:val="24"/>
          <w:szCs w:val="24"/>
        </w:rPr>
        <w:t>ienen un comportamiento lineal relacionado con alguna medida de actividad</w:t>
      </w:r>
      <w:r w:rsidR="005C7A67">
        <w:rPr>
          <w:rFonts w:ascii="Arial" w:hAnsi="Arial" w:cs="Arial"/>
          <w:sz w:val="24"/>
          <w:szCs w:val="24"/>
        </w:rPr>
        <w:t xml:space="preserve"> (producción por hectárea)</w:t>
      </w:r>
      <w:r w:rsidRPr="002E0ED1">
        <w:rPr>
          <w:rFonts w:ascii="Arial" w:hAnsi="Arial" w:cs="Arial"/>
          <w:sz w:val="24"/>
          <w:szCs w:val="24"/>
        </w:rPr>
        <w:t>, e</w:t>
      </w:r>
      <w:r w:rsidR="00FF7865" w:rsidRPr="002E0ED1">
        <w:rPr>
          <w:rFonts w:ascii="Arial" w:hAnsi="Arial" w:cs="Arial"/>
          <w:sz w:val="24"/>
          <w:szCs w:val="24"/>
        </w:rPr>
        <w:t xml:space="preserve">stán relacionados con un </w:t>
      </w:r>
      <w:r w:rsidR="00FF7865" w:rsidRPr="002E0ED1">
        <w:rPr>
          <w:rFonts w:ascii="Arial" w:hAnsi="Arial" w:cs="Arial"/>
          <w:sz w:val="24"/>
          <w:szCs w:val="24"/>
        </w:rPr>
        <w:lastRenderedPageBreak/>
        <w:t>nivel relevante, fuera de ese nivel puede cambiar el costo unitario</w:t>
      </w:r>
      <w:r w:rsidRPr="002E0ED1">
        <w:rPr>
          <w:rFonts w:ascii="Arial" w:hAnsi="Arial" w:cs="Arial"/>
          <w:sz w:val="24"/>
          <w:szCs w:val="24"/>
        </w:rPr>
        <w:t>, s</w:t>
      </w:r>
      <w:r w:rsidR="00FF7865" w:rsidRPr="002E0ED1">
        <w:rPr>
          <w:rFonts w:ascii="Arial" w:hAnsi="Arial" w:cs="Arial"/>
          <w:sz w:val="24"/>
          <w:szCs w:val="24"/>
        </w:rPr>
        <w:t>on regulados por la administración</w:t>
      </w:r>
      <w:r w:rsidRPr="002E0ED1">
        <w:rPr>
          <w:rFonts w:ascii="Arial" w:hAnsi="Arial" w:cs="Arial"/>
          <w:sz w:val="24"/>
          <w:szCs w:val="24"/>
        </w:rPr>
        <w:t xml:space="preserve">, </w:t>
      </w:r>
      <w:r w:rsidR="00225BA2" w:rsidRPr="002E0ED1">
        <w:rPr>
          <w:rFonts w:ascii="Arial" w:hAnsi="Arial" w:cs="Arial"/>
          <w:sz w:val="24"/>
          <w:szCs w:val="24"/>
        </w:rPr>
        <w:t>etc.</w:t>
      </w:r>
    </w:p>
    <w:p w:rsidR="005C7A67" w:rsidRDefault="00A13EA3" w:rsidP="002E0ED1">
      <w:pPr>
        <w:spacing w:line="480" w:lineRule="auto"/>
        <w:jc w:val="both"/>
        <w:rPr>
          <w:rFonts w:ascii="Arial" w:hAnsi="Arial" w:cs="Arial"/>
          <w:sz w:val="24"/>
          <w:szCs w:val="24"/>
        </w:rPr>
      </w:pPr>
      <w:r w:rsidRPr="002E0ED1">
        <w:rPr>
          <w:rFonts w:ascii="Arial" w:hAnsi="Arial" w:cs="Arial"/>
          <w:sz w:val="24"/>
          <w:szCs w:val="24"/>
        </w:rPr>
        <w:t xml:space="preserve">A partir de esta clasificación surgen </w:t>
      </w:r>
      <w:r w:rsidR="00BE0CF4" w:rsidRPr="002E0ED1">
        <w:rPr>
          <w:rFonts w:ascii="Arial" w:hAnsi="Arial" w:cs="Arial"/>
          <w:sz w:val="24"/>
          <w:szCs w:val="24"/>
        </w:rPr>
        <w:t>los distintos sistemas de costeo</w:t>
      </w:r>
      <w:r w:rsidR="00267336" w:rsidRPr="002E0ED1">
        <w:rPr>
          <w:rFonts w:ascii="Arial" w:hAnsi="Arial" w:cs="Arial"/>
          <w:sz w:val="24"/>
          <w:szCs w:val="24"/>
        </w:rPr>
        <w:t xml:space="preserve"> los cuales son</w:t>
      </w:r>
      <w:r w:rsidRPr="002E0ED1">
        <w:rPr>
          <w:rFonts w:ascii="Arial" w:hAnsi="Arial" w:cs="Arial"/>
          <w:sz w:val="24"/>
          <w:szCs w:val="24"/>
        </w:rPr>
        <w:t xml:space="preserve"> utilizados dada su practicidad y adap</w:t>
      </w:r>
      <w:r w:rsidR="00EF7C62" w:rsidRPr="002E0ED1">
        <w:rPr>
          <w:rFonts w:ascii="Arial" w:hAnsi="Arial" w:cs="Arial"/>
          <w:sz w:val="24"/>
          <w:szCs w:val="24"/>
        </w:rPr>
        <w:t>tación a las distintas empresas.</w:t>
      </w:r>
    </w:p>
    <w:p w:rsidR="00EF7C62" w:rsidRPr="002E0ED1" w:rsidRDefault="00EF7C62" w:rsidP="002E0ED1">
      <w:pPr>
        <w:spacing w:line="480" w:lineRule="auto"/>
        <w:jc w:val="both"/>
        <w:rPr>
          <w:rFonts w:ascii="Arial" w:hAnsi="Arial" w:cs="Arial"/>
          <w:sz w:val="24"/>
          <w:szCs w:val="24"/>
        </w:rPr>
      </w:pPr>
      <w:r w:rsidRPr="002E0ED1">
        <w:rPr>
          <w:rFonts w:ascii="Arial" w:hAnsi="Arial" w:cs="Arial"/>
          <w:sz w:val="24"/>
          <w:szCs w:val="24"/>
        </w:rPr>
        <w:t xml:space="preserve"> Un sistema de costos es un conjunto de procedimientos y técnicas para calcular el costo de las distintas actividades</w:t>
      </w:r>
      <w:r w:rsidR="00583D0B" w:rsidRPr="002E0ED1">
        <w:rPr>
          <w:rFonts w:ascii="Arial" w:hAnsi="Arial" w:cs="Arial"/>
          <w:sz w:val="24"/>
          <w:szCs w:val="24"/>
        </w:rPr>
        <w:t>.</w:t>
      </w:r>
    </w:p>
    <w:p w:rsidR="00741B24" w:rsidRPr="002E0ED1" w:rsidRDefault="00741B24" w:rsidP="002E0ED1">
      <w:pPr>
        <w:spacing w:before="100" w:beforeAutospacing="1" w:line="480" w:lineRule="auto"/>
        <w:jc w:val="both"/>
        <w:rPr>
          <w:rFonts w:ascii="Arial" w:hAnsi="Arial" w:cs="Arial"/>
          <w:sz w:val="24"/>
          <w:szCs w:val="24"/>
        </w:rPr>
      </w:pPr>
      <w:r w:rsidRPr="002E0ED1">
        <w:rPr>
          <w:rFonts w:ascii="Arial" w:hAnsi="Arial" w:cs="Arial"/>
          <w:b/>
          <w:sz w:val="24"/>
          <w:szCs w:val="24"/>
        </w:rPr>
        <w:t>Costeo total</w:t>
      </w:r>
      <w:r w:rsidRPr="002E0ED1">
        <w:rPr>
          <w:rFonts w:ascii="Arial" w:hAnsi="Arial" w:cs="Arial"/>
          <w:sz w:val="24"/>
          <w:szCs w:val="24"/>
        </w:rPr>
        <w:t>: Sistema de costeo tradicional,</w:t>
      </w:r>
      <w:r w:rsidR="00B14958" w:rsidRPr="002E0ED1">
        <w:rPr>
          <w:rFonts w:ascii="Arial" w:hAnsi="Arial" w:cs="Arial"/>
          <w:sz w:val="24"/>
          <w:szCs w:val="24"/>
        </w:rPr>
        <w:t xml:space="preserve"> todos los costos de producción </w:t>
      </w:r>
      <w:r w:rsidRPr="002E0ED1">
        <w:rPr>
          <w:rFonts w:ascii="Arial" w:hAnsi="Arial" w:cs="Arial"/>
          <w:sz w:val="24"/>
          <w:szCs w:val="24"/>
        </w:rPr>
        <w:t>se incluyen en el costo del producto, se excluyen aquellos c</w:t>
      </w:r>
      <w:r w:rsidR="005B7AFE" w:rsidRPr="002E0ED1">
        <w:rPr>
          <w:rFonts w:ascii="Arial" w:hAnsi="Arial" w:cs="Arial"/>
          <w:sz w:val="24"/>
          <w:szCs w:val="24"/>
        </w:rPr>
        <w:t>ostos que no son de producción.</w:t>
      </w:r>
      <w:r w:rsidRPr="002E0ED1">
        <w:rPr>
          <w:rFonts w:ascii="Arial" w:hAnsi="Arial" w:cs="Arial"/>
          <w:sz w:val="24"/>
          <w:szCs w:val="24"/>
        </w:rPr>
        <w:t xml:space="preserve"> Establece la distinción entre costos del producto y costos del período, es decir, lo</w:t>
      </w:r>
      <w:r w:rsidR="00E74308">
        <w:rPr>
          <w:rFonts w:ascii="Arial" w:hAnsi="Arial" w:cs="Arial"/>
          <w:sz w:val="24"/>
          <w:szCs w:val="24"/>
        </w:rPr>
        <w:t>s costos que son de producción contra</w:t>
      </w:r>
      <w:r w:rsidRPr="002E0ED1">
        <w:rPr>
          <w:rFonts w:ascii="Arial" w:hAnsi="Arial" w:cs="Arial"/>
          <w:sz w:val="24"/>
          <w:szCs w:val="24"/>
        </w:rPr>
        <w:t xml:space="preserve"> </w:t>
      </w:r>
      <w:r w:rsidR="00154EA0" w:rsidRPr="002E0ED1">
        <w:rPr>
          <w:rFonts w:ascii="Arial" w:hAnsi="Arial" w:cs="Arial"/>
          <w:sz w:val="24"/>
          <w:szCs w:val="24"/>
        </w:rPr>
        <w:t>los que</w:t>
      </w:r>
      <w:r w:rsidR="0063315F">
        <w:rPr>
          <w:rFonts w:ascii="Arial" w:hAnsi="Arial" w:cs="Arial"/>
          <w:sz w:val="24"/>
          <w:szCs w:val="24"/>
        </w:rPr>
        <w:t xml:space="preserve"> </w:t>
      </w:r>
      <w:r w:rsidRPr="002E0ED1">
        <w:rPr>
          <w:rFonts w:ascii="Arial" w:hAnsi="Arial" w:cs="Arial"/>
          <w:sz w:val="24"/>
          <w:szCs w:val="24"/>
        </w:rPr>
        <w:t xml:space="preserve"> no son de producción. El método plantea en su teoría que sólo los recursos relacionados con la función de producción de un bien o servicio deben integrar el costo unitario del producto o servicio. Todos los recursos utilizados en las demás funciones de soporte a la producción (administración, comercialización, finanzas, etc</w:t>
      </w:r>
      <w:r w:rsidR="005B7AFE" w:rsidRPr="002E0ED1">
        <w:rPr>
          <w:rFonts w:ascii="Arial" w:hAnsi="Arial" w:cs="Arial"/>
          <w:sz w:val="24"/>
          <w:szCs w:val="24"/>
        </w:rPr>
        <w:t>.) deben considerarse como g</w:t>
      </w:r>
      <w:r w:rsidRPr="002E0ED1">
        <w:rPr>
          <w:rFonts w:ascii="Arial" w:hAnsi="Arial" w:cs="Arial"/>
          <w:sz w:val="24"/>
          <w:szCs w:val="24"/>
        </w:rPr>
        <w:t>astos del período y no integran el costo del p</w:t>
      </w:r>
      <w:r w:rsidR="005B7AFE" w:rsidRPr="002E0ED1">
        <w:rPr>
          <w:rFonts w:ascii="Arial" w:hAnsi="Arial" w:cs="Arial"/>
          <w:sz w:val="24"/>
          <w:szCs w:val="24"/>
        </w:rPr>
        <w:t>roducto o servicio.</w:t>
      </w:r>
    </w:p>
    <w:p w:rsidR="00FB1F13" w:rsidRPr="002E0ED1" w:rsidRDefault="00FB1F13" w:rsidP="002E0ED1">
      <w:pPr>
        <w:spacing w:before="100" w:beforeAutospacing="1" w:line="480" w:lineRule="auto"/>
        <w:jc w:val="both"/>
        <w:rPr>
          <w:rFonts w:ascii="Arial" w:hAnsi="Arial" w:cs="Arial"/>
          <w:sz w:val="24"/>
          <w:szCs w:val="24"/>
        </w:rPr>
      </w:pPr>
      <w:r w:rsidRPr="002E0ED1">
        <w:rPr>
          <w:rFonts w:ascii="Arial" w:hAnsi="Arial" w:cs="Arial"/>
          <w:b/>
          <w:sz w:val="24"/>
          <w:szCs w:val="24"/>
        </w:rPr>
        <w:t>Costeo variable</w:t>
      </w:r>
      <w:r w:rsidRPr="002E0ED1">
        <w:rPr>
          <w:rFonts w:ascii="Arial" w:hAnsi="Arial" w:cs="Arial"/>
          <w:sz w:val="24"/>
          <w:szCs w:val="24"/>
        </w:rPr>
        <w:t>: Establece la diferencia entre los c</w:t>
      </w:r>
      <w:r w:rsidR="008B0CF8" w:rsidRPr="002E0ED1">
        <w:rPr>
          <w:rFonts w:ascii="Arial" w:hAnsi="Arial" w:cs="Arial"/>
          <w:sz w:val="24"/>
          <w:szCs w:val="24"/>
        </w:rPr>
        <w:t>ostos fijos y costos variables, bajo este sistema de costeo</w:t>
      </w:r>
      <w:r w:rsidRPr="002E0ED1">
        <w:rPr>
          <w:rFonts w:ascii="Arial" w:hAnsi="Arial" w:cs="Arial"/>
          <w:sz w:val="24"/>
          <w:szCs w:val="24"/>
        </w:rPr>
        <w:t xml:space="preserve"> solo los c</w:t>
      </w:r>
      <w:r w:rsidR="00B14958" w:rsidRPr="002E0ED1">
        <w:rPr>
          <w:rFonts w:ascii="Arial" w:hAnsi="Arial" w:cs="Arial"/>
          <w:sz w:val="24"/>
          <w:szCs w:val="24"/>
        </w:rPr>
        <w:t>ostos de producción variables es</w:t>
      </w:r>
      <w:r w:rsidRPr="002E0ED1">
        <w:rPr>
          <w:rFonts w:ascii="Arial" w:hAnsi="Arial" w:cs="Arial"/>
          <w:sz w:val="24"/>
          <w:szCs w:val="24"/>
        </w:rPr>
        <w:t xml:space="preserve"> asig</w:t>
      </w:r>
      <w:r w:rsidR="008B0CF8" w:rsidRPr="002E0ED1">
        <w:rPr>
          <w:rFonts w:ascii="Arial" w:hAnsi="Arial" w:cs="Arial"/>
          <w:sz w:val="24"/>
          <w:szCs w:val="24"/>
        </w:rPr>
        <w:t>na</w:t>
      </w:r>
      <w:r w:rsidR="00BE0CF4" w:rsidRPr="002E0ED1">
        <w:rPr>
          <w:rFonts w:ascii="Arial" w:hAnsi="Arial" w:cs="Arial"/>
          <w:sz w:val="24"/>
          <w:szCs w:val="24"/>
        </w:rPr>
        <w:t>d</w:t>
      </w:r>
      <w:r w:rsidR="00B14958" w:rsidRPr="002E0ED1">
        <w:rPr>
          <w:rFonts w:ascii="Arial" w:hAnsi="Arial" w:cs="Arial"/>
          <w:sz w:val="24"/>
          <w:szCs w:val="24"/>
        </w:rPr>
        <w:t>a</w:t>
      </w:r>
      <w:r w:rsidR="008B0CF8" w:rsidRPr="002E0ED1">
        <w:rPr>
          <w:rFonts w:ascii="Arial" w:hAnsi="Arial" w:cs="Arial"/>
          <w:sz w:val="24"/>
          <w:szCs w:val="24"/>
        </w:rPr>
        <w:t xml:space="preserve"> a los productos fabricados, l</w:t>
      </w:r>
      <w:r w:rsidRPr="002E0ED1">
        <w:rPr>
          <w:rFonts w:ascii="Arial" w:hAnsi="Arial" w:cs="Arial"/>
          <w:sz w:val="24"/>
          <w:szCs w:val="24"/>
        </w:rPr>
        <w:t xml:space="preserve">os costos fijos representan la </w:t>
      </w:r>
      <w:r w:rsidR="008B0CF8" w:rsidRPr="002E0ED1">
        <w:rPr>
          <w:rFonts w:ascii="Arial" w:hAnsi="Arial" w:cs="Arial"/>
          <w:sz w:val="24"/>
          <w:szCs w:val="24"/>
        </w:rPr>
        <w:t xml:space="preserve">capacidad de producir o vender, </w:t>
      </w:r>
      <w:r w:rsidRPr="002E0ED1">
        <w:rPr>
          <w:rFonts w:ascii="Arial" w:hAnsi="Arial" w:cs="Arial"/>
          <w:sz w:val="24"/>
          <w:szCs w:val="24"/>
        </w:rPr>
        <w:t>independientemente de que se fabriquen o no los productos. El costeo variable también puede verse como una aplicación del concepto de análisis marginal utilizado por la contabilidad de costos en economía y haciendo hincapié en el margen de contribución para cubrir los costos fijos y generación de utilidades.</w:t>
      </w:r>
    </w:p>
    <w:p w:rsidR="00583D0B" w:rsidRPr="00224AA8" w:rsidRDefault="00583D0B" w:rsidP="00224AA8">
      <w:pPr>
        <w:spacing w:before="100" w:beforeAutospacing="1" w:line="240" w:lineRule="auto"/>
        <w:jc w:val="center"/>
        <w:rPr>
          <w:rFonts w:ascii="Arial" w:hAnsi="Arial" w:cs="Arial"/>
          <w:color w:val="FF0000"/>
        </w:rPr>
      </w:pPr>
      <w:r w:rsidRPr="00224AA8">
        <w:rPr>
          <w:rFonts w:ascii="Arial" w:hAnsi="Arial" w:cs="Arial"/>
          <w:noProof/>
          <w:color w:val="FF0000"/>
          <w:lang w:eastAsia="es-ES"/>
        </w:rPr>
        <w:lastRenderedPageBreak/>
        <w:drawing>
          <wp:inline distT="0" distB="0" distL="0" distR="0">
            <wp:extent cx="5395595" cy="3089275"/>
            <wp:effectExtent l="19050" t="0" r="0" b="0"/>
            <wp:docPr id="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395595" cy="3089275"/>
                    </a:xfrm>
                    <a:prstGeom prst="rect">
                      <a:avLst/>
                    </a:prstGeom>
                    <a:noFill/>
                    <a:ln w="9525">
                      <a:noFill/>
                      <a:miter lim="800000"/>
                      <a:headEnd/>
                      <a:tailEnd/>
                    </a:ln>
                  </pic:spPr>
                </pic:pic>
              </a:graphicData>
            </a:graphic>
          </wp:inline>
        </w:drawing>
      </w:r>
    </w:p>
    <w:p w:rsidR="00C43A70" w:rsidRPr="002A1BD8" w:rsidRDefault="002A1BD8" w:rsidP="00224AA8">
      <w:pPr>
        <w:spacing w:before="100" w:beforeAutospacing="1" w:line="240" w:lineRule="auto"/>
        <w:jc w:val="center"/>
        <w:rPr>
          <w:rFonts w:ascii="Arial" w:hAnsi="Arial" w:cs="Arial"/>
          <w:color w:val="000000" w:themeColor="text1"/>
          <w:shd w:val="clear" w:color="auto" w:fill="FFFFFF"/>
        </w:rPr>
      </w:pPr>
      <w:r w:rsidRPr="002A1BD8">
        <w:rPr>
          <w:rFonts w:ascii="Arial" w:hAnsi="Arial" w:cs="Arial"/>
          <w:color w:val="000000" w:themeColor="text1"/>
          <w:shd w:val="clear" w:color="auto" w:fill="FFFFFF"/>
        </w:rPr>
        <w:t>Figura 4</w:t>
      </w:r>
      <w:r w:rsidR="00224AA8" w:rsidRPr="002A1BD8">
        <w:rPr>
          <w:rFonts w:ascii="Arial" w:hAnsi="Arial" w:cs="Arial"/>
          <w:color w:val="000000" w:themeColor="text1"/>
          <w:shd w:val="clear" w:color="auto" w:fill="FFFFFF"/>
        </w:rPr>
        <w:t>: Estados de resultados de costeos total y variable. Fuente:</w:t>
      </w:r>
      <w:r w:rsidR="00B80670" w:rsidRPr="002A1BD8">
        <w:rPr>
          <w:rFonts w:ascii="Arial" w:hAnsi="Arial" w:cs="Arial"/>
          <w:color w:val="000000" w:themeColor="text1"/>
          <w:shd w:val="clear" w:color="auto" w:fill="FFFFFF"/>
        </w:rPr>
        <w:t xml:space="preserve"> </w:t>
      </w:r>
      <w:r w:rsidRPr="002A1BD8">
        <w:rPr>
          <w:rFonts w:ascii="Arial" w:hAnsi="Arial" w:cs="Arial"/>
          <w:color w:val="000000" w:themeColor="text1"/>
          <w:shd w:val="clear" w:color="auto" w:fill="FFFFFF"/>
        </w:rPr>
        <w:t>Cátedra</w:t>
      </w:r>
      <w:r w:rsidR="00B80670" w:rsidRPr="002A1BD8">
        <w:rPr>
          <w:rFonts w:ascii="Arial" w:hAnsi="Arial" w:cs="Arial"/>
          <w:color w:val="000000" w:themeColor="text1"/>
          <w:shd w:val="clear" w:color="auto" w:fill="FFFFFF"/>
        </w:rPr>
        <w:t xml:space="preserve"> de elementos de costos (UNLZ)</w:t>
      </w:r>
    </w:p>
    <w:p w:rsidR="00936F1F" w:rsidRPr="00224AA8" w:rsidRDefault="00936F1F" w:rsidP="00224AA8">
      <w:pPr>
        <w:spacing w:before="100" w:beforeAutospacing="1" w:line="240" w:lineRule="auto"/>
        <w:jc w:val="center"/>
        <w:rPr>
          <w:rFonts w:ascii="Arial" w:hAnsi="Arial" w:cs="Arial"/>
          <w:color w:val="FF0000"/>
          <w:shd w:val="clear" w:color="auto" w:fill="FFFFFF"/>
        </w:rPr>
      </w:pPr>
    </w:p>
    <w:p w:rsidR="00DD68EA" w:rsidRPr="002E0ED1" w:rsidRDefault="00563120" w:rsidP="002E0ED1">
      <w:pPr>
        <w:spacing w:before="100" w:beforeAutospacing="1" w:line="480" w:lineRule="auto"/>
        <w:jc w:val="both"/>
        <w:rPr>
          <w:rFonts w:ascii="Arial" w:hAnsi="Arial" w:cs="Arial"/>
          <w:sz w:val="24"/>
          <w:szCs w:val="24"/>
        </w:rPr>
      </w:pPr>
      <w:r w:rsidRPr="002E0ED1">
        <w:rPr>
          <w:rFonts w:ascii="Arial" w:hAnsi="Arial" w:cs="Arial"/>
          <w:sz w:val="24"/>
          <w:szCs w:val="24"/>
        </w:rPr>
        <w:t>L</w:t>
      </w:r>
      <w:r w:rsidR="00082DA4" w:rsidRPr="002E0ED1">
        <w:rPr>
          <w:rFonts w:ascii="Arial" w:hAnsi="Arial" w:cs="Arial"/>
          <w:sz w:val="24"/>
          <w:szCs w:val="24"/>
        </w:rPr>
        <w:t xml:space="preserve">a metodología denominada </w:t>
      </w:r>
      <w:r w:rsidR="00082DA4" w:rsidRPr="002E0ED1">
        <w:rPr>
          <w:rFonts w:ascii="Arial" w:hAnsi="Arial" w:cs="Arial"/>
          <w:sz w:val="24"/>
          <w:szCs w:val="24"/>
          <w:u w:val="single"/>
        </w:rPr>
        <w:t>costeo v</w:t>
      </w:r>
      <w:r w:rsidR="00CB2B37" w:rsidRPr="002E0ED1">
        <w:rPr>
          <w:rFonts w:ascii="Arial" w:hAnsi="Arial" w:cs="Arial"/>
          <w:sz w:val="24"/>
          <w:szCs w:val="24"/>
          <w:u w:val="single"/>
        </w:rPr>
        <w:t>ariable</w:t>
      </w:r>
      <w:r w:rsidR="00CB2B37" w:rsidRPr="002E0ED1">
        <w:rPr>
          <w:rFonts w:ascii="Arial" w:hAnsi="Arial" w:cs="Arial"/>
          <w:sz w:val="24"/>
          <w:szCs w:val="24"/>
        </w:rPr>
        <w:t xml:space="preserve"> permite comparar costos con ingresos a fin de determinar resultados periódicos. En este esquema, la diferenciación se hace entre los costos que varían con el nivel de actividad (tanto de producción como de ventas) y costos del período o fijos, los cuales tienen tratamientos diferentes. Los primeros se contraponen contra los ingresos de los productos vendidos, determinando por diferencia la llamada </w:t>
      </w:r>
      <w:r w:rsidR="00CB2B37" w:rsidRPr="002E0ED1">
        <w:rPr>
          <w:rFonts w:ascii="Arial" w:hAnsi="Arial" w:cs="Arial"/>
          <w:sz w:val="24"/>
          <w:szCs w:val="24"/>
          <w:u w:val="single"/>
        </w:rPr>
        <w:t>contribución marginal</w:t>
      </w:r>
      <w:r w:rsidR="00CB2B37" w:rsidRPr="002E0ED1">
        <w:rPr>
          <w:rFonts w:ascii="Arial" w:hAnsi="Arial" w:cs="Arial"/>
          <w:sz w:val="24"/>
          <w:szCs w:val="24"/>
        </w:rPr>
        <w:t xml:space="preserve">, mientras que los costos fijos o de estructura se imputan al período al que corresponde su erogación, dado que estos últimos se deben al hecho de proveer una capacidad disponible cualquiera sea su nivel de utilización, es decir que estos costos no aumentan ni disminuyen al incrementarse o bajar la actividad, dado que dependen del tiempo. En esta metodología los costos variables tienden a ser proporcionales en relación con el volumen de producción o de ventas, dentro de determinados rangos de volumen </w:t>
      </w:r>
      <w:r w:rsidR="00CB2B37" w:rsidRPr="002E0ED1">
        <w:rPr>
          <w:rFonts w:ascii="Arial" w:hAnsi="Arial" w:cs="Arial"/>
          <w:sz w:val="24"/>
          <w:szCs w:val="24"/>
        </w:rPr>
        <w:lastRenderedPageBreak/>
        <w:t>correspondientes a la actividad desarrollada en el corto plazo, por lo que el costo unitario tiene la tendencia a ser constante cualquiera sea el volumen de actividad.</w:t>
      </w:r>
    </w:p>
    <w:p w:rsidR="009E04AF" w:rsidRPr="002E0ED1" w:rsidRDefault="00CB2B37" w:rsidP="002E0ED1">
      <w:pPr>
        <w:spacing w:before="100" w:beforeAutospacing="1" w:line="480" w:lineRule="auto"/>
        <w:jc w:val="both"/>
        <w:rPr>
          <w:rFonts w:ascii="Arial" w:hAnsi="Arial" w:cs="Arial"/>
          <w:sz w:val="24"/>
          <w:szCs w:val="24"/>
        </w:rPr>
      </w:pPr>
      <w:r w:rsidRPr="002E0ED1">
        <w:rPr>
          <w:rFonts w:ascii="Arial" w:hAnsi="Arial" w:cs="Arial"/>
          <w:sz w:val="24"/>
          <w:szCs w:val="24"/>
        </w:rPr>
        <w:t xml:space="preserve"> Cabe aclarar que de acuerdo a lo que sostienen algunos autores, dentro de los costos variables se deberían incluir además de los proporcionales</w:t>
      </w:r>
      <w:r w:rsidR="00B80670">
        <w:rPr>
          <w:rFonts w:ascii="Arial" w:hAnsi="Arial" w:cs="Arial"/>
          <w:sz w:val="24"/>
          <w:szCs w:val="24"/>
        </w:rPr>
        <w:t xml:space="preserve"> (</w:t>
      </w:r>
      <w:r w:rsidR="00756E5D">
        <w:rPr>
          <w:rFonts w:ascii="Arial" w:hAnsi="Arial" w:cs="Arial"/>
          <w:sz w:val="24"/>
          <w:szCs w:val="24"/>
        </w:rPr>
        <w:t xml:space="preserve"> por ejemplo </w:t>
      </w:r>
      <w:r w:rsidR="00B80670">
        <w:rPr>
          <w:rFonts w:ascii="Arial" w:hAnsi="Arial" w:cs="Arial"/>
          <w:sz w:val="24"/>
          <w:szCs w:val="24"/>
        </w:rPr>
        <w:t>superficie utilizada)</w:t>
      </w:r>
      <w:r w:rsidRPr="002E0ED1">
        <w:rPr>
          <w:rFonts w:ascii="Arial" w:hAnsi="Arial" w:cs="Arial"/>
          <w:sz w:val="24"/>
          <w:szCs w:val="24"/>
        </w:rPr>
        <w:t>, a los progresivos (aquellos que aumentan más que proporcionalmente con respecto al volumen</w:t>
      </w:r>
      <w:r w:rsidR="00B80670">
        <w:rPr>
          <w:rFonts w:ascii="Arial" w:hAnsi="Arial" w:cs="Arial"/>
          <w:sz w:val="24"/>
          <w:szCs w:val="24"/>
        </w:rPr>
        <w:t xml:space="preserve"> por ejemplo alimentación por cabeza</w:t>
      </w:r>
      <w:r w:rsidRPr="002E0ED1">
        <w:rPr>
          <w:rFonts w:ascii="Arial" w:hAnsi="Arial" w:cs="Arial"/>
          <w:sz w:val="24"/>
          <w:szCs w:val="24"/>
        </w:rPr>
        <w:t>) y a los degresivos (aquellos que crecen menos que proporcionalmente).</w:t>
      </w:r>
    </w:p>
    <w:p w:rsidR="001B10C0" w:rsidRPr="002E0ED1" w:rsidRDefault="00CB2B37" w:rsidP="002E0ED1">
      <w:pPr>
        <w:spacing w:before="100" w:beforeAutospacing="1" w:line="480" w:lineRule="auto"/>
        <w:jc w:val="both"/>
        <w:rPr>
          <w:rStyle w:val="nfasis"/>
          <w:rFonts w:ascii="Arial" w:hAnsi="Arial" w:cs="Arial"/>
          <w:i w:val="0"/>
          <w:iCs w:val="0"/>
          <w:sz w:val="24"/>
          <w:szCs w:val="24"/>
        </w:rPr>
      </w:pPr>
      <w:r w:rsidRPr="002E0ED1">
        <w:rPr>
          <w:rFonts w:ascii="Arial" w:hAnsi="Arial" w:cs="Arial"/>
          <w:sz w:val="24"/>
          <w:szCs w:val="24"/>
        </w:rPr>
        <w:t xml:space="preserve"> La contribución marginal calculada como diferencia entre los ingresos y los costos variables totales (de producción, comercialización, etc.) mide los aportes que cada objeto de costos (productos, familia de productos, líneas, mercados, zonas geográficas de ventas, etc.) realiza para cubrir los costos fijos necesarios que se deben incurrir para suministrar la capacidad disponible de la empresa. Luego, se determina el resultado neto, deduciéndole a la contribución marginal los costos fijos del período.</w:t>
      </w:r>
    </w:p>
    <w:p w:rsidR="00C06717" w:rsidRPr="002E0ED1" w:rsidRDefault="00764BA6" w:rsidP="002E0ED1">
      <w:pPr>
        <w:spacing w:line="480" w:lineRule="auto"/>
        <w:jc w:val="both"/>
        <w:rPr>
          <w:rFonts w:ascii="Arial" w:hAnsi="Arial" w:cs="Arial"/>
          <w:iCs/>
          <w:sz w:val="24"/>
          <w:szCs w:val="24"/>
          <w:shd w:val="clear" w:color="auto" w:fill="FFFFFF"/>
        </w:rPr>
      </w:pPr>
      <w:r w:rsidRPr="002E0ED1">
        <w:rPr>
          <w:rStyle w:val="nfasis"/>
          <w:rFonts w:ascii="Arial" w:hAnsi="Arial" w:cs="Arial"/>
          <w:i w:val="0"/>
          <w:sz w:val="24"/>
          <w:szCs w:val="24"/>
          <w:shd w:val="clear" w:color="auto" w:fill="FFFFFF"/>
        </w:rPr>
        <w:t>Como podemos ver hay distintas clasificacione</w:t>
      </w:r>
      <w:r w:rsidR="00154EA0" w:rsidRPr="002E0ED1">
        <w:rPr>
          <w:rStyle w:val="nfasis"/>
          <w:rFonts w:ascii="Arial" w:hAnsi="Arial" w:cs="Arial"/>
          <w:i w:val="0"/>
          <w:sz w:val="24"/>
          <w:szCs w:val="24"/>
          <w:shd w:val="clear" w:color="auto" w:fill="FFFFFF"/>
        </w:rPr>
        <w:t>s de costos para su uso</w:t>
      </w:r>
      <w:r w:rsidRPr="002E0ED1">
        <w:rPr>
          <w:rStyle w:val="nfasis"/>
          <w:rFonts w:ascii="Arial" w:hAnsi="Arial" w:cs="Arial"/>
          <w:i w:val="0"/>
          <w:sz w:val="24"/>
          <w:szCs w:val="24"/>
          <w:shd w:val="clear" w:color="auto" w:fill="FFFFFF"/>
        </w:rPr>
        <w:t>, dependiendo del tipo de empresa y la particularidad de cada una se utilizara un método u otro,</w:t>
      </w:r>
      <w:r w:rsidR="00104C7D" w:rsidRPr="002E0ED1">
        <w:rPr>
          <w:rStyle w:val="nfasis"/>
          <w:rFonts w:ascii="Arial" w:hAnsi="Arial" w:cs="Arial"/>
          <w:i w:val="0"/>
          <w:sz w:val="24"/>
          <w:szCs w:val="24"/>
          <w:shd w:val="clear" w:color="auto" w:fill="FFFFFF"/>
        </w:rPr>
        <w:t xml:space="preserve"> en el caso de las técnicas de costeo, el </w:t>
      </w:r>
      <w:r w:rsidRPr="002E0ED1">
        <w:rPr>
          <w:rStyle w:val="nfasis"/>
          <w:rFonts w:ascii="Arial" w:hAnsi="Arial" w:cs="Arial"/>
          <w:i w:val="0"/>
          <w:sz w:val="24"/>
          <w:szCs w:val="24"/>
          <w:shd w:val="clear" w:color="auto" w:fill="FFFFFF"/>
        </w:rPr>
        <w:t>costeo total o absorbent</w:t>
      </w:r>
      <w:r w:rsidR="00104C7D" w:rsidRPr="002E0ED1">
        <w:rPr>
          <w:rStyle w:val="nfasis"/>
          <w:rFonts w:ascii="Arial" w:hAnsi="Arial" w:cs="Arial"/>
          <w:i w:val="0"/>
          <w:sz w:val="24"/>
          <w:szCs w:val="24"/>
          <w:shd w:val="clear" w:color="auto" w:fill="FFFFFF"/>
        </w:rPr>
        <w:t xml:space="preserve">e </w:t>
      </w:r>
      <w:r w:rsidR="00B611E0" w:rsidRPr="002E0ED1">
        <w:rPr>
          <w:rStyle w:val="nfasis"/>
          <w:rFonts w:ascii="Arial" w:hAnsi="Arial" w:cs="Arial"/>
          <w:i w:val="0"/>
          <w:sz w:val="24"/>
          <w:szCs w:val="24"/>
          <w:shd w:val="clear" w:color="auto" w:fill="FFFFFF"/>
        </w:rPr>
        <w:t>se adapta mejor para dar información a directivos</w:t>
      </w:r>
      <w:r w:rsidRPr="002E0ED1">
        <w:rPr>
          <w:rStyle w:val="nfasis"/>
          <w:rFonts w:ascii="Arial" w:hAnsi="Arial" w:cs="Arial"/>
          <w:i w:val="0"/>
          <w:sz w:val="24"/>
          <w:szCs w:val="24"/>
          <w:shd w:val="clear" w:color="auto" w:fill="FFFFFF"/>
        </w:rPr>
        <w:t xml:space="preserve"> de una empresa que para tomar decisiones, en cambio el costeo variable está más enfocado en la producción, el nivel de actividad y también contrasta con el aprovechamiento de la estructura, de manera tal que podes obtener información que te puede indicar el tamaño de la</w:t>
      </w:r>
      <w:r w:rsidR="008B7CBF">
        <w:rPr>
          <w:rStyle w:val="nfasis"/>
          <w:rFonts w:ascii="Arial" w:hAnsi="Arial" w:cs="Arial"/>
          <w:i w:val="0"/>
          <w:sz w:val="24"/>
          <w:szCs w:val="24"/>
          <w:shd w:val="clear" w:color="auto" w:fill="FFFFFF"/>
        </w:rPr>
        <w:t xml:space="preserve"> misma</w:t>
      </w:r>
      <w:r w:rsidRPr="002E0ED1">
        <w:rPr>
          <w:rStyle w:val="nfasis"/>
          <w:rFonts w:ascii="Arial" w:hAnsi="Arial" w:cs="Arial"/>
          <w:i w:val="0"/>
          <w:sz w:val="24"/>
          <w:szCs w:val="24"/>
          <w:shd w:val="clear" w:color="auto" w:fill="FFFFFF"/>
        </w:rPr>
        <w:t xml:space="preserve">(muchos sueldos a pagar, costos altos de mantenimiento, </w:t>
      </w:r>
      <w:r w:rsidR="00C40AD0">
        <w:rPr>
          <w:rStyle w:val="nfasis"/>
          <w:rFonts w:ascii="Arial" w:hAnsi="Arial" w:cs="Arial"/>
          <w:i w:val="0"/>
          <w:sz w:val="24"/>
          <w:szCs w:val="24"/>
          <w:shd w:val="clear" w:color="auto" w:fill="FFFFFF"/>
        </w:rPr>
        <w:t>capacidad ociosa</w:t>
      </w:r>
      <w:r w:rsidRPr="002E0ED1">
        <w:rPr>
          <w:rStyle w:val="nfasis"/>
          <w:rFonts w:ascii="Arial" w:hAnsi="Arial" w:cs="Arial"/>
          <w:i w:val="0"/>
          <w:sz w:val="24"/>
          <w:szCs w:val="24"/>
          <w:shd w:val="clear" w:color="auto" w:fill="FFFFFF"/>
        </w:rPr>
        <w:t xml:space="preserve">, </w:t>
      </w:r>
      <w:r w:rsidR="00344E76" w:rsidRPr="002E0ED1">
        <w:rPr>
          <w:rStyle w:val="nfasis"/>
          <w:rFonts w:ascii="Arial" w:hAnsi="Arial" w:cs="Arial"/>
          <w:i w:val="0"/>
          <w:sz w:val="24"/>
          <w:szCs w:val="24"/>
          <w:shd w:val="clear" w:color="auto" w:fill="FFFFFF"/>
        </w:rPr>
        <w:t xml:space="preserve">también es </w:t>
      </w:r>
      <w:proofErr w:type="spellStart"/>
      <w:r w:rsidR="00344E76" w:rsidRPr="002E0ED1">
        <w:rPr>
          <w:rStyle w:val="nfasis"/>
          <w:rFonts w:ascii="Arial" w:hAnsi="Arial" w:cs="Arial"/>
          <w:i w:val="0"/>
          <w:sz w:val="24"/>
          <w:szCs w:val="24"/>
          <w:shd w:val="clear" w:color="auto" w:fill="FFFFFF"/>
        </w:rPr>
        <w:t>util</w:t>
      </w:r>
      <w:proofErr w:type="spellEnd"/>
      <w:r w:rsidR="00C2769F" w:rsidRPr="002E0ED1">
        <w:rPr>
          <w:rStyle w:val="nfasis"/>
          <w:rFonts w:ascii="Arial" w:hAnsi="Arial" w:cs="Arial"/>
          <w:i w:val="0"/>
          <w:sz w:val="24"/>
          <w:szCs w:val="24"/>
          <w:shd w:val="clear" w:color="auto" w:fill="FFFFFF"/>
        </w:rPr>
        <w:t xml:space="preserve"> para ver si </w:t>
      </w:r>
      <w:r w:rsidR="00C2769F" w:rsidRPr="002E0ED1">
        <w:rPr>
          <w:rStyle w:val="nfasis"/>
          <w:rFonts w:ascii="Arial" w:hAnsi="Arial" w:cs="Arial"/>
          <w:i w:val="0"/>
          <w:sz w:val="24"/>
          <w:szCs w:val="24"/>
          <w:shd w:val="clear" w:color="auto" w:fill="FFFFFF"/>
        </w:rPr>
        <w:lastRenderedPageBreak/>
        <w:t xml:space="preserve">la estructura de un establecimiento </w:t>
      </w:r>
      <w:r w:rsidR="00344E76" w:rsidRPr="002E0ED1">
        <w:rPr>
          <w:rStyle w:val="nfasis"/>
          <w:rFonts w:ascii="Arial" w:hAnsi="Arial" w:cs="Arial"/>
          <w:i w:val="0"/>
          <w:sz w:val="24"/>
          <w:szCs w:val="24"/>
          <w:shd w:val="clear" w:color="auto" w:fill="FFFFFF"/>
        </w:rPr>
        <w:t>está</w:t>
      </w:r>
      <w:r w:rsidR="00FD3750">
        <w:rPr>
          <w:rStyle w:val="nfasis"/>
          <w:rFonts w:ascii="Arial" w:hAnsi="Arial" w:cs="Arial"/>
          <w:i w:val="0"/>
          <w:sz w:val="24"/>
          <w:szCs w:val="24"/>
          <w:shd w:val="clear" w:color="auto" w:fill="FFFFFF"/>
        </w:rPr>
        <w:t xml:space="preserve"> sobredimensionada, o si se está subutilizando</w:t>
      </w:r>
      <w:r w:rsidRPr="002E0ED1">
        <w:rPr>
          <w:rStyle w:val="nfasis"/>
          <w:rFonts w:ascii="Arial" w:hAnsi="Arial" w:cs="Arial"/>
          <w:i w:val="0"/>
          <w:sz w:val="24"/>
          <w:szCs w:val="24"/>
          <w:shd w:val="clear" w:color="auto" w:fill="FFFFFF"/>
        </w:rPr>
        <w:t>).</w:t>
      </w:r>
    </w:p>
    <w:p w:rsidR="00920DD3" w:rsidRPr="002E0ED1" w:rsidRDefault="00920DD3" w:rsidP="002E0ED1">
      <w:pPr>
        <w:spacing w:line="480" w:lineRule="auto"/>
        <w:jc w:val="both"/>
        <w:rPr>
          <w:rFonts w:ascii="Arial" w:hAnsi="Arial" w:cs="Arial"/>
          <w:sz w:val="24"/>
          <w:szCs w:val="24"/>
          <w:shd w:val="clear" w:color="auto" w:fill="FFFFFF"/>
        </w:rPr>
      </w:pPr>
    </w:p>
    <w:p w:rsidR="00920DD3" w:rsidRPr="008B7CBF" w:rsidRDefault="00920DD3" w:rsidP="002E0ED1">
      <w:pPr>
        <w:spacing w:line="480" w:lineRule="auto"/>
        <w:jc w:val="both"/>
        <w:rPr>
          <w:rFonts w:ascii="Arial" w:hAnsi="Arial" w:cs="Arial"/>
          <w:b/>
          <w:sz w:val="24"/>
          <w:szCs w:val="24"/>
          <w:shd w:val="clear" w:color="auto" w:fill="FFFFFF"/>
        </w:rPr>
      </w:pPr>
      <w:r w:rsidRPr="008B7CBF">
        <w:rPr>
          <w:rFonts w:ascii="Arial" w:hAnsi="Arial" w:cs="Arial"/>
          <w:b/>
          <w:sz w:val="24"/>
          <w:szCs w:val="24"/>
          <w:shd w:val="clear" w:color="auto" w:fill="FFFFFF"/>
        </w:rPr>
        <w:t>Modelos de costeo</w:t>
      </w:r>
    </w:p>
    <w:p w:rsidR="00920DD3" w:rsidRPr="002E0ED1" w:rsidRDefault="00920DD3" w:rsidP="002E0ED1">
      <w:pPr>
        <w:spacing w:line="480" w:lineRule="auto"/>
        <w:jc w:val="both"/>
        <w:rPr>
          <w:rFonts w:ascii="Arial" w:hAnsi="Arial" w:cs="Arial"/>
          <w:sz w:val="24"/>
          <w:szCs w:val="24"/>
          <w:shd w:val="clear" w:color="auto" w:fill="FFFFFF"/>
        </w:rPr>
      </w:pPr>
      <w:r w:rsidRPr="002E0ED1">
        <w:rPr>
          <w:rFonts w:ascii="Arial" w:hAnsi="Arial" w:cs="Arial"/>
          <w:sz w:val="24"/>
          <w:szCs w:val="24"/>
          <w:shd w:val="clear" w:color="auto" w:fill="FFFFFF"/>
        </w:rPr>
        <w:t>Los factores productivos son la sustancia con la que están hechos los costos (</w:t>
      </w:r>
      <w:r w:rsidR="00F828CC" w:rsidRPr="002E0ED1">
        <w:rPr>
          <w:rFonts w:ascii="Arial" w:hAnsi="Arial" w:cs="Arial"/>
          <w:sz w:val="24"/>
          <w:szCs w:val="24"/>
          <w:shd w:val="clear" w:color="auto" w:fill="FFFFFF"/>
        </w:rPr>
        <w:t>Maceiras</w:t>
      </w:r>
      <w:r w:rsidRPr="002E0ED1">
        <w:rPr>
          <w:rFonts w:ascii="Arial" w:hAnsi="Arial" w:cs="Arial"/>
          <w:sz w:val="24"/>
          <w:szCs w:val="24"/>
          <w:shd w:val="clear" w:color="auto" w:fill="FFFFFF"/>
        </w:rPr>
        <w:t>,</w:t>
      </w:r>
      <w:r w:rsidR="00B80670">
        <w:rPr>
          <w:rFonts w:ascii="Arial" w:hAnsi="Arial" w:cs="Arial"/>
          <w:sz w:val="24"/>
          <w:szCs w:val="24"/>
          <w:shd w:val="clear" w:color="auto" w:fill="FFFFFF"/>
        </w:rPr>
        <w:t xml:space="preserve"> comunicación personal,</w:t>
      </w:r>
      <w:r w:rsidRPr="002E0ED1">
        <w:rPr>
          <w:rFonts w:ascii="Arial" w:hAnsi="Arial" w:cs="Arial"/>
          <w:sz w:val="24"/>
          <w:szCs w:val="24"/>
          <w:shd w:val="clear" w:color="auto" w:fill="FFFFFF"/>
        </w:rPr>
        <w:t xml:space="preserve"> 2018).</w:t>
      </w:r>
    </w:p>
    <w:p w:rsidR="00A26F66" w:rsidRPr="002E0ED1" w:rsidRDefault="00A26F66" w:rsidP="002E0ED1">
      <w:pPr>
        <w:spacing w:line="480" w:lineRule="auto"/>
        <w:jc w:val="both"/>
        <w:rPr>
          <w:rFonts w:ascii="Arial" w:hAnsi="Arial" w:cs="Arial"/>
          <w:sz w:val="24"/>
          <w:szCs w:val="24"/>
          <w:shd w:val="clear" w:color="auto" w:fill="FFFFFF"/>
        </w:rPr>
      </w:pPr>
      <w:r w:rsidRPr="002E0ED1">
        <w:rPr>
          <w:rFonts w:ascii="Arial" w:hAnsi="Arial" w:cs="Arial"/>
          <w:sz w:val="24"/>
          <w:szCs w:val="24"/>
          <w:shd w:val="clear" w:color="auto" w:fill="FFFFFF"/>
        </w:rPr>
        <w:t>Todo costo en su esencia guarda una relación de eficiencia física</w:t>
      </w:r>
      <w:r w:rsidR="004D6127" w:rsidRPr="002E0ED1">
        <w:rPr>
          <w:rFonts w:ascii="Arial" w:hAnsi="Arial" w:cs="Arial"/>
          <w:sz w:val="24"/>
          <w:szCs w:val="24"/>
          <w:shd w:val="clear" w:color="auto" w:fill="FFFFFF"/>
        </w:rPr>
        <w:t xml:space="preserve"> </w:t>
      </w:r>
      <w:r w:rsidRPr="002E0ED1">
        <w:rPr>
          <w:rFonts w:ascii="Arial" w:hAnsi="Arial" w:cs="Arial"/>
          <w:sz w:val="24"/>
          <w:szCs w:val="24"/>
          <w:shd w:val="clear" w:color="auto" w:fill="FFFFFF"/>
        </w:rPr>
        <w:t xml:space="preserve"> con el proceso productivo</w:t>
      </w:r>
      <w:r w:rsidR="00C40AD0">
        <w:rPr>
          <w:rFonts w:ascii="Arial" w:hAnsi="Arial" w:cs="Arial"/>
          <w:sz w:val="24"/>
          <w:szCs w:val="24"/>
          <w:shd w:val="clear" w:color="auto" w:fill="FFFFFF"/>
        </w:rPr>
        <w:t xml:space="preserve"> (tantos kg de alimentos para X</w:t>
      </w:r>
      <w:r w:rsidR="004D6127" w:rsidRPr="002E0ED1">
        <w:rPr>
          <w:rFonts w:ascii="Arial" w:hAnsi="Arial" w:cs="Arial"/>
          <w:sz w:val="24"/>
          <w:szCs w:val="24"/>
          <w:shd w:val="clear" w:color="auto" w:fill="FFFFFF"/>
        </w:rPr>
        <w:t xml:space="preserve"> ganancia diaria de peso</w:t>
      </w:r>
      <w:r w:rsidR="00380C63">
        <w:rPr>
          <w:rFonts w:ascii="Arial" w:hAnsi="Arial" w:cs="Arial"/>
          <w:sz w:val="24"/>
          <w:szCs w:val="24"/>
          <w:shd w:val="clear" w:color="auto" w:fill="FFFFFF"/>
        </w:rPr>
        <w:t>, litros de leche por maíz consumido, etc.</w:t>
      </w:r>
      <w:r w:rsidR="004D6127" w:rsidRPr="002E0ED1">
        <w:rPr>
          <w:rFonts w:ascii="Arial" w:hAnsi="Arial" w:cs="Arial"/>
          <w:sz w:val="24"/>
          <w:szCs w:val="24"/>
          <w:shd w:val="clear" w:color="auto" w:fill="FFFFFF"/>
        </w:rPr>
        <w:t>)</w:t>
      </w:r>
      <w:r w:rsidRPr="002E0ED1">
        <w:rPr>
          <w:rFonts w:ascii="Arial" w:hAnsi="Arial" w:cs="Arial"/>
          <w:sz w:val="24"/>
          <w:szCs w:val="24"/>
          <w:shd w:val="clear" w:color="auto" w:fill="FFFFFF"/>
        </w:rPr>
        <w:t>, que después se manifiesta de manera monetaria.</w:t>
      </w:r>
    </w:p>
    <w:p w:rsidR="00A26F66" w:rsidRPr="002E0ED1" w:rsidRDefault="00C236EE" w:rsidP="002E0ED1">
      <w:pPr>
        <w:spacing w:line="480" w:lineRule="auto"/>
        <w:jc w:val="both"/>
        <w:rPr>
          <w:rFonts w:ascii="Arial" w:hAnsi="Arial" w:cs="Arial"/>
          <w:sz w:val="24"/>
          <w:szCs w:val="24"/>
          <w:shd w:val="clear" w:color="auto" w:fill="FFFFFF"/>
        </w:rPr>
      </w:pPr>
      <w:r w:rsidRPr="002E0ED1">
        <w:rPr>
          <w:rFonts w:ascii="Arial" w:hAnsi="Arial" w:cs="Arial"/>
          <w:sz w:val="24"/>
          <w:szCs w:val="24"/>
          <w:shd w:val="clear" w:color="auto" w:fill="FFFFFF"/>
        </w:rPr>
        <w:t xml:space="preserve">Un modelo de costeo </w:t>
      </w:r>
      <w:r w:rsidR="00710FDD" w:rsidRPr="002E0ED1">
        <w:rPr>
          <w:rFonts w:ascii="Arial" w:hAnsi="Arial" w:cs="Arial"/>
          <w:sz w:val="24"/>
          <w:szCs w:val="24"/>
          <w:shd w:val="clear" w:color="auto" w:fill="FFFFFF"/>
        </w:rPr>
        <w:t>básico</w:t>
      </w:r>
      <w:r w:rsidRPr="002E0ED1">
        <w:rPr>
          <w:rFonts w:ascii="Arial" w:hAnsi="Arial" w:cs="Arial"/>
          <w:sz w:val="24"/>
          <w:szCs w:val="24"/>
          <w:shd w:val="clear" w:color="auto" w:fill="FFFFFF"/>
        </w:rPr>
        <w:t xml:space="preserve"> se define con la “necesariedad” de los factores pa</w:t>
      </w:r>
      <w:r w:rsidR="00B80670">
        <w:rPr>
          <w:rFonts w:ascii="Arial" w:hAnsi="Arial" w:cs="Arial"/>
          <w:sz w:val="24"/>
          <w:szCs w:val="24"/>
          <w:shd w:val="clear" w:color="auto" w:fill="FFFFFF"/>
        </w:rPr>
        <w:t>ra lograr el objetivo (</w:t>
      </w:r>
      <w:r w:rsidRPr="002E0ED1">
        <w:rPr>
          <w:rFonts w:ascii="Arial" w:hAnsi="Arial" w:cs="Arial"/>
          <w:sz w:val="24"/>
          <w:szCs w:val="24"/>
          <w:shd w:val="clear" w:color="auto" w:fill="FFFFFF"/>
        </w:rPr>
        <w:t>Augusto, 2018).</w:t>
      </w:r>
    </w:p>
    <w:p w:rsidR="00920DD3" w:rsidRPr="002E0ED1" w:rsidRDefault="00920DD3" w:rsidP="002E0ED1">
      <w:pPr>
        <w:spacing w:line="480" w:lineRule="auto"/>
        <w:jc w:val="both"/>
        <w:rPr>
          <w:rFonts w:ascii="Arial" w:hAnsi="Arial" w:cs="Arial"/>
          <w:sz w:val="24"/>
          <w:szCs w:val="24"/>
          <w:shd w:val="clear" w:color="auto" w:fill="FFFFFF"/>
        </w:rPr>
      </w:pPr>
    </w:p>
    <w:p w:rsidR="00920DD3" w:rsidRPr="002E0ED1" w:rsidRDefault="00920DD3" w:rsidP="00224AA8">
      <w:pPr>
        <w:spacing w:line="480" w:lineRule="auto"/>
        <w:jc w:val="center"/>
        <w:rPr>
          <w:rFonts w:ascii="Arial" w:hAnsi="Arial" w:cs="Arial"/>
          <w:b/>
          <w:sz w:val="24"/>
          <w:szCs w:val="24"/>
          <w:shd w:val="clear" w:color="auto" w:fill="FFFFFF"/>
        </w:rPr>
      </w:pPr>
      <w:r w:rsidRPr="002E0ED1">
        <w:rPr>
          <w:rFonts w:ascii="Arial" w:hAnsi="Arial" w:cs="Arial"/>
          <w:b/>
          <w:noProof/>
          <w:sz w:val="24"/>
          <w:szCs w:val="24"/>
          <w:shd w:val="clear" w:color="auto" w:fill="FFFFFF"/>
          <w:lang w:eastAsia="es-ES"/>
        </w:rPr>
        <w:drawing>
          <wp:inline distT="0" distB="0" distL="0" distR="0">
            <wp:extent cx="3743325" cy="2329746"/>
            <wp:effectExtent l="0" t="0" r="0" b="0"/>
            <wp:docPr id="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3755999" cy="2337634"/>
                    </a:xfrm>
                    <a:prstGeom prst="rect">
                      <a:avLst/>
                    </a:prstGeom>
                    <a:noFill/>
                    <a:ln w="9525">
                      <a:noFill/>
                      <a:miter lim="800000"/>
                      <a:headEnd/>
                      <a:tailEnd/>
                    </a:ln>
                  </pic:spPr>
                </pic:pic>
              </a:graphicData>
            </a:graphic>
          </wp:inline>
        </w:drawing>
      </w:r>
    </w:p>
    <w:p w:rsidR="00CD31FC" w:rsidRPr="002A1BD8" w:rsidRDefault="00224AA8" w:rsidP="0079142A">
      <w:pPr>
        <w:spacing w:line="240" w:lineRule="auto"/>
        <w:jc w:val="center"/>
        <w:rPr>
          <w:rFonts w:ascii="Arial" w:hAnsi="Arial" w:cs="Arial"/>
          <w:shd w:val="clear" w:color="auto" w:fill="FFFFFF"/>
        </w:rPr>
      </w:pPr>
      <w:r w:rsidRPr="002A1BD8">
        <w:rPr>
          <w:rFonts w:ascii="Arial" w:hAnsi="Arial" w:cs="Arial"/>
          <w:color w:val="000000" w:themeColor="text1"/>
          <w:shd w:val="clear" w:color="auto" w:fill="FFFFFF"/>
        </w:rPr>
        <w:t>Figura</w:t>
      </w:r>
      <w:r w:rsidRPr="00224AA8">
        <w:rPr>
          <w:rFonts w:ascii="Arial" w:hAnsi="Arial" w:cs="Arial"/>
          <w:color w:val="FF0000"/>
          <w:shd w:val="clear" w:color="auto" w:fill="FFFFFF"/>
        </w:rPr>
        <w:t xml:space="preserve"> </w:t>
      </w:r>
      <w:r w:rsidR="002A1BD8">
        <w:rPr>
          <w:rFonts w:ascii="Arial" w:hAnsi="Arial" w:cs="Arial"/>
          <w:shd w:val="clear" w:color="auto" w:fill="FFFFFF"/>
        </w:rPr>
        <w:t>5: Flujo del proceso productivo</w:t>
      </w:r>
      <w:r w:rsidR="007D319D">
        <w:rPr>
          <w:rFonts w:ascii="Arial" w:hAnsi="Arial" w:cs="Arial"/>
          <w:shd w:val="clear" w:color="auto" w:fill="FFFFFF"/>
        </w:rPr>
        <w:t xml:space="preserve">, la función de </w:t>
      </w:r>
      <w:r w:rsidR="008B7CBF">
        <w:rPr>
          <w:rFonts w:ascii="Arial" w:hAnsi="Arial" w:cs="Arial"/>
          <w:shd w:val="clear" w:color="auto" w:fill="FFFFFF"/>
        </w:rPr>
        <w:t>producción</w:t>
      </w:r>
      <w:r w:rsidR="007D319D">
        <w:rPr>
          <w:rFonts w:ascii="Arial" w:hAnsi="Arial" w:cs="Arial"/>
          <w:shd w:val="clear" w:color="auto" w:fill="FFFFFF"/>
        </w:rPr>
        <w:t xml:space="preserve"> y la </w:t>
      </w:r>
      <w:r w:rsidR="008B7CBF">
        <w:rPr>
          <w:rFonts w:ascii="Arial" w:hAnsi="Arial" w:cs="Arial"/>
          <w:shd w:val="clear" w:color="auto" w:fill="FFFFFF"/>
        </w:rPr>
        <w:t>relación</w:t>
      </w:r>
      <w:r w:rsidR="002A1BD8">
        <w:rPr>
          <w:rFonts w:ascii="Arial" w:hAnsi="Arial" w:cs="Arial"/>
          <w:shd w:val="clear" w:color="auto" w:fill="FFFFFF"/>
        </w:rPr>
        <w:t xml:space="preserve"> </w:t>
      </w:r>
      <w:r w:rsidR="007D319D">
        <w:rPr>
          <w:rFonts w:ascii="Arial" w:hAnsi="Arial" w:cs="Arial"/>
          <w:shd w:val="clear" w:color="auto" w:fill="FFFFFF"/>
        </w:rPr>
        <w:t>d</w:t>
      </w:r>
      <w:r w:rsidR="002A1BD8">
        <w:rPr>
          <w:rFonts w:ascii="Arial" w:hAnsi="Arial" w:cs="Arial"/>
          <w:shd w:val="clear" w:color="auto" w:fill="FFFFFF"/>
        </w:rPr>
        <w:t>el mercado y su ámbito</w:t>
      </w:r>
      <w:r w:rsidR="007D319D">
        <w:rPr>
          <w:rFonts w:ascii="Arial" w:hAnsi="Arial" w:cs="Arial"/>
          <w:shd w:val="clear" w:color="auto" w:fill="FFFFFF"/>
        </w:rPr>
        <w:t xml:space="preserve"> </w:t>
      </w:r>
      <w:r w:rsidR="002A1BD8">
        <w:rPr>
          <w:rFonts w:ascii="Arial" w:hAnsi="Arial" w:cs="Arial"/>
          <w:shd w:val="clear" w:color="auto" w:fill="FFFFFF"/>
        </w:rPr>
        <w:t>.</w:t>
      </w:r>
      <w:r w:rsidRPr="002A1BD8">
        <w:rPr>
          <w:rFonts w:ascii="Arial" w:hAnsi="Arial" w:cs="Arial"/>
          <w:shd w:val="clear" w:color="auto" w:fill="FFFFFF"/>
        </w:rPr>
        <w:t>Fuente:</w:t>
      </w:r>
      <w:r w:rsidR="00B80670" w:rsidRPr="002A1BD8">
        <w:rPr>
          <w:rFonts w:ascii="Arial" w:hAnsi="Arial" w:cs="Arial"/>
          <w:shd w:val="clear" w:color="auto" w:fill="FFFFFF"/>
        </w:rPr>
        <w:t xml:space="preserve"> </w:t>
      </w:r>
      <w:r w:rsidR="002A1BD8" w:rsidRPr="002A1BD8">
        <w:rPr>
          <w:rFonts w:ascii="Arial" w:hAnsi="Arial" w:cs="Arial"/>
          <w:shd w:val="clear" w:color="auto" w:fill="FFFFFF"/>
        </w:rPr>
        <w:t>Cátedra</w:t>
      </w:r>
      <w:r w:rsidR="00B80670" w:rsidRPr="002A1BD8">
        <w:rPr>
          <w:rFonts w:ascii="Arial" w:hAnsi="Arial" w:cs="Arial"/>
          <w:shd w:val="clear" w:color="auto" w:fill="FFFFFF"/>
        </w:rPr>
        <w:t xml:space="preserve"> de elementos de costos (UNLZ)</w:t>
      </w:r>
    </w:p>
    <w:p w:rsidR="0079142A" w:rsidRDefault="0079142A" w:rsidP="0079142A">
      <w:pPr>
        <w:spacing w:line="480" w:lineRule="auto"/>
        <w:jc w:val="both"/>
        <w:rPr>
          <w:rFonts w:ascii="Arial" w:hAnsi="Arial" w:cs="Arial"/>
          <w:sz w:val="24"/>
          <w:szCs w:val="24"/>
          <w:shd w:val="clear" w:color="auto" w:fill="FFFFFF"/>
        </w:rPr>
      </w:pPr>
    </w:p>
    <w:p w:rsidR="00C236EE" w:rsidRPr="0079142A" w:rsidRDefault="00C236EE" w:rsidP="0079142A">
      <w:pPr>
        <w:pStyle w:val="Prrafodelista"/>
        <w:numPr>
          <w:ilvl w:val="0"/>
          <w:numId w:val="23"/>
        </w:numPr>
        <w:spacing w:line="480" w:lineRule="auto"/>
        <w:jc w:val="both"/>
        <w:rPr>
          <w:rFonts w:ascii="Arial" w:hAnsi="Arial" w:cs="Arial"/>
          <w:sz w:val="24"/>
          <w:szCs w:val="24"/>
          <w:shd w:val="clear" w:color="auto" w:fill="FFFFFF"/>
        </w:rPr>
      </w:pPr>
      <w:r w:rsidRPr="0079142A">
        <w:rPr>
          <w:rFonts w:ascii="Arial" w:hAnsi="Arial" w:cs="Arial"/>
          <w:sz w:val="24"/>
          <w:szCs w:val="24"/>
          <w:shd w:val="clear" w:color="auto" w:fill="FFFFFF"/>
        </w:rPr>
        <w:lastRenderedPageBreak/>
        <w:t xml:space="preserve">Según la respuesta a la pregunta: </w:t>
      </w:r>
      <w:r w:rsidR="00CD31FC" w:rsidRPr="0079142A">
        <w:rPr>
          <w:rFonts w:ascii="Arial" w:hAnsi="Arial" w:cs="Arial"/>
          <w:sz w:val="24"/>
          <w:szCs w:val="24"/>
          <w:shd w:val="clear" w:color="auto" w:fill="FFFFFF"/>
        </w:rPr>
        <w:t>¿</w:t>
      </w:r>
      <w:r w:rsidR="00CD31FC" w:rsidRPr="0079142A">
        <w:rPr>
          <w:rFonts w:ascii="Arial" w:hAnsi="Arial" w:cs="Arial"/>
          <w:b/>
          <w:sz w:val="24"/>
          <w:szCs w:val="24"/>
          <w:shd w:val="clear" w:color="auto" w:fill="FFFFFF"/>
        </w:rPr>
        <w:t>Cuánto</w:t>
      </w:r>
      <w:r w:rsidR="00CD31FC" w:rsidRPr="0079142A">
        <w:rPr>
          <w:rFonts w:ascii="Arial" w:hAnsi="Arial" w:cs="Arial"/>
          <w:sz w:val="24"/>
          <w:szCs w:val="24"/>
          <w:shd w:val="clear" w:color="auto" w:fill="FFFFFF"/>
        </w:rPr>
        <w:t xml:space="preserve"> de cada factor se considera necesario?</w:t>
      </w:r>
    </w:p>
    <w:p w:rsidR="00EA45B2" w:rsidRPr="002E0ED1" w:rsidRDefault="00CD31FC" w:rsidP="002E0ED1">
      <w:pPr>
        <w:spacing w:line="480" w:lineRule="auto"/>
        <w:jc w:val="both"/>
        <w:rPr>
          <w:rFonts w:ascii="Arial" w:hAnsi="Arial" w:cs="Arial"/>
          <w:b/>
          <w:sz w:val="24"/>
          <w:szCs w:val="24"/>
          <w:shd w:val="clear" w:color="auto" w:fill="FFFFFF"/>
        </w:rPr>
      </w:pPr>
      <w:r w:rsidRPr="002E0ED1">
        <w:rPr>
          <w:rFonts w:ascii="Arial" w:hAnsi="Arial" w:cs="Arial"/>
          <w:sz w:val="24"/>
          <w:szCs w:val="24"/>
          <w:shd w:val="clear" w:color="auto" w:fill="FFFFFF"/>
        </w:rPr>
        <w:t xml:space="preserve">La cantidad real utilizada (ex post): </w:t>
      </w:r>
      <w:r w:rsidRPr="002E0ED1">
        <w:rPr>
          <w:rFonts w:ascii="Arial" w:hAnsi="Arial" w:cs="Arial"/>
          <w:b/>
          <w:sz w:val="24"/>
          <w:szCs w:val="24"/>
          <w:shd w:val="clear" w:color="auto" w:fill="FFFFFF"/>
        </w:rPr>
        <w:t>Modelo de costeo resultante</w:t>
      </w:r>
      <w:r w:rsidR="009C7385" w:rsidRPr="002E0ED1">
        <w:rPr>
          <w:rFonts w:ascii="Arial" w:hAnsi="Arial" w:cs="Arial"/>
          <w:b/>
          <w:sz w:val="24"/>
          <w:szCs w:val="24"/>
          <w:shd w:val="clear" w:color="auto" w:fill="FFFFFF"/>
        </w:rPr>
        <w:t>.</w:t>
      </w:r>
    </w:p>
    <w:p w:rsidR="00666E9B" w:rsidRDefault="00095E28" w:rsidP="002E0ED1">
      <w:pPr>
        <w:spacing w:line="480" w:lineRule="auto"/>
        <w:jc w:val="both"/>
        <w:rPr>
          <w:rFonts w:ascii="Arial" w:hAnsi="Arial" w:cs="Arial"/>
          <w:sz w:val="24"/>
          <w:szCs w:val="24"/>
          <w:shd w:val="clear" w:color="auto" w:fill="FFFFFF"/>
        </w:rPr>
      </w:pPr>
      <w:r w:rsidRPr="002E0ED1">
        <w:rPr>
          <w:rFonts w:ascii="Arial" w:hAnsi="Arial" w:cs="Arial"/>
          <w:sz w:val="24"/>
          <w:szCs w:val="24"/>
          <w:shd w:val="clear" w:color="auto" w:fill="FFFFFF"/>
        </w:rPr>
        <w:t>Según l</w:t>
      </w:r>
      <w:r w:rsidR="00CD31FC" w:rsidRPr="002E0ED1">
        <w:rPr>
          <w:rFonts w:ascii="Arial" w:hAnsi="Arial" w:cs="Arial"/>
          <w:sz w:val="24"/>
          <w:szCs w:val="24"/>
          <w:shd w:val="clear" w:color="auto" w:fill="FFFFFF"/>
        </w:rPr>
        <w:t xml:space="preserve">a cantidad normal pautada (ex ante): </w:t>
      </w:r>
      <w:r w:rsidR="00CD31FC" w:rsidRPr="002E0ED1">
        <w:rPr>
          <w:rFonts w:ascii="Arial" w:hAnsi="Arial" w:cs="Arial"/>
          <w:b/>
          <w:sz w:val="24"/>
          <w:szCs w:val="24"/>
          <w:shd w:val="clear" w:color="auto" w:fill="FFFFFF"/>
        </w:rPr>
        <w:t>Modelo de costeo normalizado</w:t>
      </w:r>
      <w:r w:rsidRPr="002E0ED1">
        <w:rPr>
          <w:rFonts w:ascii="Arial" w:hAnsi="Arial" w:cs="Arial"/>
          <w:b/>
          <w:sz w:val="24"/>
          <w:szCs w:val="24"/>
          <w:shd w:val="clear" w:color="auto" w:fill="FFFFFF"/>
        </w:rPr>
        <w:t>.</w:t>
      </w:r>
      <w:r w:rsidR="00A9325F" w:rsidRPr="002E0ED1">
        <w:rPr>
          <w:rFonts w:ascii="Arial" w:hAnsi="Arial" w:cs="Arial"/>
          <w:sz w:val="24"/>
          <w:szCs w:val="24"/>
          <w:shd w:val="clear" w:color="auto" w:fill="FFFFFF"/>
        </w:rPr>
        <w:t xml:space="preserve"> </w:t>
      </w:r>
    </w:p>
    <w:p w:rsidR="00CD31FC" w:rsidRPr="0079142A" w:rsidRDefault="00CD31FC" w:rsidP="0079142A">
      <w:pPr>
        <w:pStyle w:val="Prrafodelista"/>
        <w:numPr>
          <w:ilvl w:val="0"/>
          <w:numId w:val="23"/>
        </w:numPr>
        <w:spacing w:line="480" w:lineRule="auto"/>
        <w:jc w:val="both"/>
        <w:rPr>
          <w:rFonts w:ascii="Arial" w:hAnsi="Arial" w:cs="Arial"/>
          <w:sz w:val="24"/>
          <w:szCs w:val="24"/>
          <w:shd w:val="clear" w:color="auto" w:fill="FFFFFF"/>
        </w:rPr>
      </w:pPr>
      <w:r w:rsidRPr="0079142A">
        <w:rPr>
          <w:rFonts w:ascii="Arial" w:hAnsi="Arial" w:cs="Arial"/>
          <w:sz w:val="24"/>
          <w:szCs w:val="24"/>
          <w:shd w:val="clear" w:color="auto" w:fill="FFFFFF"/>
        </w:rPr>
        <w:t>Según la respuesta a la pregunta: ¿</w:t>
      </w:r>
      <w:r w:rsidRPr="0079142A">
        <w:rPr>
          <w:rFonts w:ascii="Arial" w:hAnsi="Arial" w:cs="Arial"/>
          <w:b/>
          <w:sz w:val="24"/>
          <w:szCs w:val="24"/>
          <w:shd w:val="clear" w:color="auto" w:fill="FFFFFF"/>
        </w:rPr>
        <w:t>Cuáles</w:t>
      </w:r>
      <w:r w:rsidR="00B147D8">
        <w:rPr>
          <w:rFonts w:ascii="Arial" w:hAnsi="Arial" w:cs="Arial"/>
          <w:b/>
          <w:sz w:val="24"/>
          <w:szCs w:val="24"/>
          <w:shd w:val="clear" w:color="auto" w:fill="FFFFFF"/>
        </w:rPr>
        <w:t xml:space="preserve"> </w:t>
      </w:r>
      <w:r w:rsidR="00B147D8" w:rsidRPr="008C54BD">
        <w:rPr>
          <w:rFonts w:ascii="Arial" w:hAnsi="Arial" w:cs="Arial"/>
          <w:color w:val="000000" w:themeColor="text1"/>
          <w:sz w:val="24"/>
          <w:szCs w:val="24"/>
          <w:shd w:val="clear" w:color="auto" w:fill="FFFFFF"/>
        </w:rPr>
        <w:t>son los</w:t>
      </w:r>
      <w:r w:rsidR="00095E28" w:rsidRPr="008C54BD">
        <w:rPr>
          <w:rFonts w:ascii="Arial" w:hAnsi="Arial" w:cs="Arial"/>
          <w:color w:val="000000" w:themeColor="text1"/>
          <w:sz w:val="24"/>
          <w:szCs w:val="24"/>
          <w:shd w:val="clear" w:color="auto" w:fill="FFFFFF"/>
        </w:rPr>
        <w:t xml:space="preserve"> factores </w:t>
      </w:r>
      <w:r w:rsidR="00B147D8" w:rsidRPr="008C54BD">
        <w:rPr>
          <w:rFonts w:ascii="Arial" w:hAnsi="Arial" w:cs="Arial"/>
          <w:color w:val="000000" w:themeColor="text1"/>
          <w:sz w:val="24"/>
          <w:szCs w:val="24"/>
          <w:shd w:val="clear" w:color="auto" w:fill="FFFFFF"/>
        </w:rPr>
        <w:t xml:space="preserve">que </w:t>
      </w:r>
      <w:r w:rsidR="00095E28" w:rsidRPr="008C54BD">
        <w:rPr>
          <w:rFonts w:ascii="Arial" w:hAnsi="Arial" w:cs="Arial"/>
          <w:color w:val="000000" w:themeColor="text1"/>
          <w:sz w:val="24"/>
          <w:szCs w:val="24"/>
          <w:shd w:val="clear" w:color="auto" w:fill="FFFFFF"/>
        </w:rPr>
        <w:t>se</w:t>
      </w:r>
      <w:r w:rsidR="00095E28" w:rsidRPr="00B147D8">
        <w:rPr>
          <w:rFonts w:ascii="Arial" w:hAnsi="Arial" w:cs="Arial"/>
          <w:color w:val="FF0000"/>
          <w:sz w:val="24"/>
          <w:szCs w:val="24"/>
          <w:shd w:val="clear" w:color="auto" w:fill="FFFFFF"/>
        </w:rPr>
        <w:t xml:space="preserve"> </w:t>
      </w:r>
      <w:r w:rsidR="00095E28" w:rsidRPr="0079142A">
        <w:rPr>
          <w:rFonts w:ascii="Arial" w:hAnsi="Arial" w:cs="Arial"/>
          <w:sz w:val="24"/>
          <w:szCs w:val="24"/>
          <w:shd w:val="clear" w:color="auto" w:fill="FFFFFF"/>
        </w:rPr>
        <w:t>consideran nece</w:t>
      </w:r>
      <w:r w:rsidRPr="0079142A">
        <w:rPr>
          <w:rFonts w:ascii="Arial" w:hAnsi="Arial" w:cs="Arial"/>
          <w:sz w:val="24"/>
          <w:szCs w:val="24"/>
          <w:shd w:val="clear" w:color="auto" w:fill="FFFFFF"/>
        </w:rPr>
        <w:t>sarios?</w:t>
      </w:r>
    </w:p>
    <w:p w:rsidR="00C236EE" w:rsidRPr="002E0ED1" w:rsidRDefault="00CD31FC" w:rsidP="002E0ED1">
      <w:pPr>
        <w:spacing w:line="480" w:lineRule="auto"/>
        <w:jc w:val="both"/>
        <w:rPr>
          <w:rFonts w:ascii="Arial" w:hAnsi="Arial" w:cs="Arial"/>
          <w:sz w:val="24"/>
          <w:szCs w:val="24"/>
          <w:shd w:val="clear" w:color="auto" w:fill="FFFFFF"/>
        </w:rPr>
      </w:pPr>
      <w:r w:rsidRPr="002E0ED1">
        <w:rPr>
          <w:rFonts w:ascii="Arial" w:hAnsi="Arial" w:cs="Arial"/>
          <w:sz w:val="24"/>
          <w:szCs w:val="24"/>
          <w:shd w:val="clear" w:color="auto" w:fill="FFFFFF"/>
        </w:rPr>
        <w:t xml:space="preserve">Todos los usados en el proceso: </w:t>
      </w:r>
      <w:r w:rsidRPr="002E0ED1">
        <w:rPr>
          <w:rFonts w:ascii="Arial" w:hAnsi="Arial" w:cs="Arial"/>
          <w:b/>
          <w:sz w:val="24"/>
          <w:szCs w:val="24"/>
          <w:shd w:val="clear" w:color="auto" w:fill="FFFFFF"/>
        </w:rPr>
        <w:t>Modelo de costeo comple</w:t>
      </w:r>
      <w:r w:rsidR="00095E28" w:rsidRPr="002E0ED1">
        <w:rPr>
          <w:rFonts w:ascii="Arial" w:hAnsi="Arial" w:cs="Arial"/>
          <w:b/>
          <w:sz w:val="24"/>
          <w:szCs w:val="24"/>
          <w:shd w:val="clear" w:color="auto" w:fill="FFFFFF"/>
        </w:rPr>
        <w:t>to</w:t>
      </w:r>
    </w:p>
    <w:p w:rsidR="00A9325F" w:rsidRDefault="00392377" w:rsidP="002E0ED1">
      <w:pPr>
        <w:spacing w:line="480" w:lineRule="auto"/>
        <w:jc w:val="both"/>
        <w:rPr>
          <w:rFonts w:ascii="Arial" w:hAnsi="Arial" w:cs="Arial"/>
          <w:b/>
          <w:sz w:val="24"/>
          <w:szCs w:val="24"/>
          <w:shd w:val="clear" w:color="auto" w:fill="FFFFFF"/>
        </w:rPr>
      </w:pPr>
      <w:r w:rsidRPr="002E0ED1">
        <w:rPr>
          <w:rFonts w:ascii="Arial" w:hAnsi="Arial" w:cs="Arial"/>
          <w:sz w:val="24"/>
          <w:szCs w:val="24"/>
          <w:shd w:val="clear" w:color="auto" w:fill="FFFFFF"/>
        </w:rPr>
        <w:t xml:space="preserve">Solo los sensibles a cambios de volumen: </w:t>
      </w:r>
      <w:r w:rsidRPr="002E0ED1">
        <w:rPr>
          <w:rFonts w:ascii="Arial" w:hAnsi="Arial" w:cs="Arial"/>
          <w:b/>
          <w:sz w:val="24"/>
          <w:szCs w:val="24"/>
          <w:shd w:val="clear" w:color="auto" w:fill="FFFFFF"/>
        </w:rPr>
        <w:t>Modelo de costeo variable</w:t>
      </w:r>
    </w:p>
    <w:p w:rsidR="0079142A" w:rsidRDefault="0079142A" w:rsidP="0079142A">
      <w:pPr>
        <w:spacing w:line="240" w:lineRule="auto"/>
        <w:jc w:val="center"/>
        <w:rPr>
          <w:rFonts w:ascii="Arial" w:hAnsi="Arial" w:cs="Arial"/>
          <w:color w:val="FF0000"/>
          <w:shd w:val="clear" w:color="auto" w:fill="FFFFFF"/>
        </w:rPr>
      </w:pPr>
      <w:r w:rsidRPr="0079142A">
        <w:rPr>
          <w:rFonts w:ascii="Arial" w:hAnsi="Arial" w:cs="Arial"/>
          <w:noProof/>
          <w:color w:val="FF0000"/>
          <w:shd w:val="clear" w:color="auto" w:fill="FFFFFF"/>
          <w:lang w:eastAsia="es-ES"/>
        </w:rPr>
        <w:drawing>
          <wp:inline distT="0" distB="0" distL="0" distR="0">
            <wp:extent cx="3819420" cy="1529026"/>
            <wp:effectExtent l="19050" t="0" r="0" b="0"/>
            <wp:docPr id="4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srcRect/>
                    <a:stretch>
                      <a:fillRect/>
                    </a:stretch>
                  </pic:blipFill>
                  <pic:spPr bwMode="auto">
                    <a:xfrm>
                      <a:off x="0" y="0"/>
                      <a:ext cx="3829503" cy="1533063"/>
                    </a:xfrm>
                    <a:prstGeom prst="rect">
                      <a:avLst/>
                    </a:prstGeom>
                    <a:noFill/>
                    <a:ln w="9525">
                      <a:noFill/>
                      <a:miter lim="800000"/>
                      <a:headEnd/>
                      <a:tailEnd/>
                    </a:ln>
                  </pic:spPr>
                </pic:pic>
              </a:graphicData>
            </a:graphic>
          </wp:inline>
        </w:drawing>
      </w:r>
      <w:r w:rsidRPr="0079142A">
        <w:rPr>
          <w:rFonts w:ascii="Arial" w:hAnsi="Arial" w:cs="Arial"/>
          <w:noProof/>
          <w:color w:val="FF0000"/>
          <w:shd w:val="clear" w:color="auto" w:fill="FFFFFF"/>
          <w:lang w:eastAsia="es-ES"/>
        </w:rPr>
        <w:drawing>
          <wp:inline distT="0" distB="0" distL="0" distR="0">
            <wp:extent cx="3751921" cy="1627833"/>
            <wp:effectExtent l="19050" t="0" r="929" b="0"/>
            <wp:docPr id="45"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srcRect/>
                    <a:stretch>
                      <a:fillRect/>
                    </a:stretch>
                  </pic:blipFill>
                  <pic:spPr bwMode="auto">
                    <a:xfrm>
                      <a:off x="0" y="0"/>
                      <a:ext cx="3753941" cy="1628709"/>
                    </a:xfrm>
                    <a:prstGeom prst="rect">
                      <a:avLst/>
                    </a:prstGeom>
                    <a:noFill/>
                    <a:ln w="9525">
                      <a:noFill/>
                      <a:miter lim="800000"/>
                      <a:headEnd/>
                      <a:tailEnd/>
                    </a:ln>
                  </pic:spPr>
                </pic:pic>
              </a:graphicData>
            </a:graphic>
          </wp:inline>
        </w:drawing>
      </w:r>
    </w:p>
    <w:p w:rsidR="0079142A" w:rsidRPr="002A1BD8" w:rsidRDefault="002A1BD8" w:rsidP="0079142A">
      <w:pPr>
        <w:spacing w:line="240" w:lineRule="auto"/>
        <w:jc w:val="center"/>
        <w:rPr>
          <w:rFonts w:ascii="Arial" w:hAnsi="Arial" w:cs="Arial"/>
          <w:color w:val="000000" w:themeColor="text1"/>
          <w:shd w:val="clear" w:color="auto" w:fill="FFFFFF"/>
        </w:rPr>
      </w:pPr>
      <w:r w:rsidRPr="002A1BD8">
        <w:rPr>
          <w:rFonts w:ascii="Arial" w:hAnsi="Arial" w:cs="Arial"/>
          <w:color w:val="000000" w:themeColor="text1"/>
          <w:shd w:val="clear" w:color="auto" w:fill="FFFFFF"/>
        </w:rPr>
        <w:t>Figura 6</w:t>
      </w:r>
      <w:r w:rsidR="0079142A" w:rsidRPr="002A1BD8">
        <w:rPr>
          <w:rFonts w:ascii="Arial" w:hAnsi="Arial" w:cs="Arial"/>
          <w:color w:val="000000" w:themeColor="text1"/>
          <w:shd w:val="clear" w:color="auto" w:fill="FFFFFF"/>
        </w:rPr>
        <w:t>: Modelos de costeo completo variable y normalizado. Fuente:</w:t>
      </w:r>
      <w:r>
        <w:rPr>
          <w:rFonts w:ascii="Arial" w:hAnsi="Arial" w:cs="Arial"/>
          <w:color w:val="000000" w:themeColor="text1"/>
          <w:shd w:val="clear" w:color="auto" w:fill="FFFFFF"/>
        </w:rPr>
        <w:t xml:space="preserve"> Cátedra de elementos de costos (UNLZ).</w:t>
      </w:r>
    </w:p>
    <w:p w:rsidR="0079142A" w:rsidRDefault="0079142A" w:rsidP="0079142A"/>
    <w:p w:rsidR="0079142A" w:rsidRPr="0079142A" w:rsidRDefault="0079142A" w:rsidP="0079142A">
      <w:pPr>
        <w:jc w:val="center"/>
        <w:rPr>
          <w:rFonts w:ascii="Arial" w:hAnsi="Arial" w:cs="Arial"/>
          <w:color w:val="FF0000"/>
        </w:rPr>
      </w:pPr>
      <w:r>
        <w:lastRenderedPageBreak/>
        <w:t xml:space="preserve"> </w:t>
      </w:r>
      <w:r w:rsidRPr="0079142A">
        <w:rPr>
          <w:rFonts w:ascii="Arial" w:hAnsi="Arial" w:cs="Arial"/>
          <w:noProof/>
          <w:color w:val="FF0000"/>
          <w:sz w:val="24"/>
          <w:szCs w:val="24"/>
          <w:shd w:val="clear" w:color="auto" w:fill="FFFFFF"/>
          <w:lang w:eastAsia="es-ES"/>
        </w:rPr>
        <w:drawing>
          <wp:inline distT="0" distB="0" distL="0" distR="0">
            <wp:extent cx="3800475" cy="1606414"/>
            <wp:effectExtent l="0" t="0" r="0" b="0"/>
            <wp:docPr id="4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3805535" cy="1608553"/>
                    </a:xfrm>
                    <a:prstGeom prst="rect">
                      <a:avLst/>
                    </a:prstGeom>
                    <a:noFill/>
                    <a:ln w="9525">
                      <a:noFill/>
                      <a:miter lim="800000"/>
                      <a:headEnd/>
                      <a:tailEnd/>
                    </a:ln>
                  </pic:spPr>
                </pic:pic>
              </a:graphicData>
            </a:graphic>
          </wp:inline>
        </w:drawing>
      </w:r>
      <w:r w:rsidRPr="0079142A">
        <w:rPr>
          <w:rFonts w:ascii="Arial" w:hAnsi="Arial" w:cs="Arial"/>
          <w:noProof/>
          <w:color w:val="FF0000"/>
          <w:sz w:val="24"/>
          <w:szCs w:val="24"/>
          <w:shd w:val="clear" w:color="auto" w:fill="FFFFFF"/>
          <w:lang w:eastAsia="es-ES"/>
        </w:rPr>
        <w:drawing>
          <wp:inline distT="0" distB="0" distL="0" distR="0">
            <wp:extent cx="3771900" cy="1945428"/>
            <wp:effectExtent l="0" t="0" r="0" b="0"/>
            <wp:docPr id="4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3823415" cy="1971998"/>
                    </a:xfrm>
                    <a:prstGeom prst="rect">
                      <a:avLst/>
                    </a:prstGeom>
                    <a:noFill/>
                    <a:ln w="9525">
                      <a:noFill/>
                      <a:miter lim="800000"/>
                      <a:headEnd/>
                      <a:tailEnd/>
                    </a:ln>
                  </pic:spPr>
                </pic:pic>
              </a:graphicData>
            </a:graphic>
          </wp:inline>
        </w:drawing>
      </w:r>
    </w:p>
    <w:p w:rsidR="0079142A" w:rsidRPr="002A1BD8" w:rsidRDefault="002A1BD8" w:rsidP="0079142A">
      <w:pPr>
        <w:jc w:val="center"/>
        <w:rPr>
          <w:rFonts w:ascii="Arial" w:hAnsi="Arial" w:cs="Arial"/>
          <w:color w:val="000000" w:themeColor="text1"/>
        </w:rPr>
      </w:pPr>
      <w:r>
        <w:rPr>
          <w:rFonts w:ascii="Arial" w:hAnsi="Arial" w:cs="Arial"/>
          <w:color w:val="000000" w:themeColor="text1"/>
        </w:rPr>
        <w:t>Figura 7</w:t>
      </w:r>
      <w:r w:rsidR="0079142A" w:rsidRPr="002A1BD8">
        <w:rPr>
          <w:rFonts w:ascii="Arial" w:hAnsi="Arial" w:cs="Arial"/>
          <w:color w:val="000000" w:themeColor="text1"/>
        </w:rPr>
        <w:t>: Modelos de costeo variable resultante y normalizado. Fuente:</w:t>
      </w:r>
      <w:r w:rsidRPr="002A1BD8">
        <w:rPr>
          <w:rFonts w:ascii="Arial" w:hAnsi="Arial" w:cs="Arial"/>
          <w:color w:val="000000" w:themeColor="text1"/>
        </w:rPr>
        <w:t xml:space="preserve"> Cátedra de elementos de costos (UNLZ).</w:t>
      </w:r>
    </w:p>
    <w:p w:rsidR="00936F1F" w:rsidRPr="0079142A" w:rsidRDefault="00936F1F" w:rsidP="0079142A">
      <w:pPr>
        <w:jc w:val="center"/>
        <w:rPr>
          <w:rFonts w:ascii="Arial" w:hAnsi="Arial" w:cs="Arial"/>
          <w:color w:val="FF0000"/>
        </w:rPr>
      </w:pPr>
    </w:p>
    <w:p w:rsidR="00666E9B" w:rsidRDefault="002A01D8" w:rsidP="002E0ED1">
      <w:pPr>
        <w:spacing w:line="480" w:lineRule="auto"/>
        <w:jc w:val="both"/>
        <w:rPr>
          <w:rFonts w:ascii="Arial" w:hAnsi="Arial" w:cs="Arial"/>
          <w:sz w:val="24"/>
          <w:szCs w:val="24"/>
        </w:rPr>
      </w:pPr>
      <w:r w:rsidRPr="002E0ED1">
        <w:rPr>
          <w:rFonts w:ascii="Arial" w:hAnsi="Arial" w:cs="Arial"/>
          <w:sz w:val="24"/>
          <w:szCs w:val="24"/>
        </w:rPr>
        <w:t xml:space="preserve">Con las técnicas de costeo explicadas anteriormente se conforman los </w:t>
      </w:r>
      <w:r w:rsidRPr="00C40AD0">
        <w:rPr>
          <w:rFonts w:ascii="Arial" w:hAnsi="Arial" w:cs="Arial"/>
          <w:sz w:val="24"/>
          <w:szCs w:val="24"/>
          <w:u w:val="single"/>
        </w:rPr>
        <w:t>modelos</w:t>
      </w:r>
      <w:r w:rsidRPr="002E0ED1">
        <w:rPr>
          <w:rFonts w:ascii="Arial" w:hAnsi="Arial" w:cs="Arial"/>
          <w:sz w:val="24"/>
          <w:szCs w:val="24"/>
        </w:rPr>
        <w:t xml:space="preserve"> de costeo, los mismos sirven para u</w:t>
      </w:r>
      <w:r w:rsidR="003A647F" w:rsidRPr="002E0ED1">
        <w:rPr>
          <w:rFonts w:ascii="Arial" w:hAnsi="Arial" w:cs="Arial"/>
          <w:sz w:val="24"/>
          <w:szCs w:val="24"/>
        </w:rPr>
        <w:t>tilizarlos en el</w:t>
      </w:r>
      <w:r w:rsidRPr="002E0ED1">
        <w:rPr>
          <w:rFonts w:ascii="Arial" w:hAnsi="Arial" w:cs="Arial"/>
          <w:sz w:val="24"/>
          <w:szCs w:val="24"/>
        </w:rPr>
        <w:t xml:space="preserve"> sistema</w:t>
      </w:r>
      <w:r w:rsidR="002C365D" w:rsidRPr="002E0ED1">
        <w:rPr>
          <w:rFonts w:ascii="Arial" w:hAnsi="Arial" w:cs="Arial"/>
          <w:sz w:val="24"/>
          <w:szCs w:val="24"/>
        </w:rPr>
        <w:t xml:space="preserve"> de producción </w:t>
      </w:r>
      <w:r w:rsidR="003A647F" w:rsidRPr="002E0ED1">
        <w:rPr>
          <w:rFonts w:ascii="Arial" w:hAnsi="Arial" w:cs="Arial"/>
          <w:sz w:val="24"/>
          <w:szCs w:val="24"/>
        </w:rPr>
        <w:t>(sector primario, sector industrial, servicios)</w:t>
      </w:r>
      <w:r w:rsidRPr="002E0ED1">
        <w:rPr>
          <w:rFonts w:ascii="Arial" w:hAnsi="Arial" w:cs="Arial"/>
          <w:sz w:val="24"/>
          <w:szCs w:val="24"/>
        </w:rPr>
        <w:t xml:space="preserve"> y obtener la mayor cantidad de información del mismo, y en el caso de ver evidencia que un modelo no se adapte a nuestro objetivo, </w:t>
      </w:r>
      <w:r w:rsidR="00B147D8" w:rsidRPr="008C54BD">
        <w:rPr>
          <w:rFonts w:ascii="Arial" w:hAnsi="Arial" w:cs="Arial"/>
          <w:color w:val="000000" w:themeColor="text1"/>
          <w:sz w:val="24"/>
          <w:szCs w:val="24"/>
        </w:rPr>
        <w:t>se opta por</w:t>
      </w:r>
      <w:r w:rsidR="00B147D8" w:rsidRPr="00B147D8">
        <w:rPr>
          <w:rFonts w:ascii="Arial" w:hAnsi="Arial" w:cs="Arial"/>
          <w:color w:val="FF0000"/>
          <w:sz w:val="24"/>
          <w:szCs w:val="24"/>
        </w:rPr>
        <w:t xml:space="preserve"> </w:t>
      </w:r>
      <w:r w:rsidRPr="002E0ED1">
        <w:rPr>
          <w:rFonts w:ascii="Arial" w:hAnsi="Arial" w:cs="Arial"/>
          <w:sz w:val="24"/>
          <w:szCs w:val="24"/>
        </w:rPr>
        <w:t>no tenerlo en cuenta para tomar decisiones.</w:t>
      </w:r>
    </w:p>
    <w:p w:rsidR="00B80670" w:rsidRPr="002E0ED1" w:rsidRDefault="00B80670" w:rsidP="002E0ED1">
      <w:pPr>
        <w:spacing w:line="480" w:lineRule="auto"/>
        <w:jc w:val="both"/>
        <w:rPr>
          <w:rFonts w:ascii="Arial" w:hAnsi="Arial" w:cs="Arial"/>
          <w:sz w:val="24"/>
          <w:szCs w:val="24"/>
        </w:rPr>
      </w:pPr>
    </w:p>
    <w:p w:rsidR="002C365D" w:rsidRPr="00B147D8" w:rsidRDefault="00710FDD" w:rsidP="00B147D8">
      <w:pPr>
        <w:spacing w:line="480" w:lineRule="auto"/>
        <w:jc w:val="both"/>
        <w:rPr>
          <w:rFonts w:ascii="Arial" w:hAnsi="Arial" w:cs="Arial"/>
          <w:b/>
          <w:sz w:val="24"/>
          <w:szCs w:val="24"/>
        </w:rPr>
      </w:pPr>
      <w:r w:rsidRPr="00B147D8">
        <w:rPr>
          <w:rFonts w:ascii="Arial" w:hAnsi="Arial" w:cs="Arial"/>
          <w:b/>
          <w:sz w:val="24"/>
          <w:szCs w:val="24"/>
        </w:rPr>
        <w:t>Sistema de costos según su concentración</w:t>
      </w:r>
    </w:p>
    <w:p w:rsidR="00251A68" w:rsidRPr="002E0ED1" w:rsidRDefault="007E5494" w:rsidP="002E0ED1">
      <w:pPr>
        <w:spacing w:line="480" w:lineRule="auto"/>
        <w:jc w:val="both"/>
        <w:rPr>
          <w:rFonts w:ascii="Arial" w:hAnsi="Arial" w:cs="Arial"/>
          <w:sz w:val="24"/>
          <w:szCs w:val="24"/>
        </w:rPr>
      </w:pPr>
      <w:r w:rsidRPr="002E0ED1">
        <w:rPr>
          <w:rFonts w:ascii="Arial" w:hAnsi="Arial" w:cs="Arial"/>
          <w:b/>
          <w:sz w:val="24"/>
          <w:szCs w:val="24"/>
        </w:rPr>
        <w:t xml:space="preserve">Costeo por </w:t>
      </w:r>
      <w:r w:rsidR="00D32F34" w:rsidRPr="002E0ED1">
        <w:rPr>
          <w:rFonts w:ascii="Arial" w:hAnsi="Arial" w:cs="Arial"/>
          <w:b/>
          <w:sz w:val="24"/>
          <w:szCs w:val="24"/>
        </w:rPr>
        <w:t>órdenes</w:t>
      </w:r>
      <w:r w:rsidR="00A9325F" w:rsidRPr="002E0ED1">
        <w:rPr>
          <w:rFonts w:ascii="Arial" w:hAnsi="Arial" w:cs="Arial"/>
          <w:b/>
          <w:sz w:val="24"/>
          <w:szCs w:val="24"/>
        </w:rPr>
        <w:t xml:space="preserve">: </w:t>
      </w:r>
      <w:r w:rsidRPr="002E0ED1">
        <w:rPr>
          <w:rFonts w:ascii="Arial" w:hAnsi="Arial" w:cs="Arial"/>
          <w:sz w:val="24"/>
          <w:szCs w:val="24"/>
        </w:rPr>
        <w:t>El costeo por órdenes de trabajo se considera ade</w:t>
      </w:r>
      <w:r w:rsidR="00F14A94">
        <w:rPr>
          <w:rFonts w:ascii="Arial" w:hAnsi="Arial" w:cs="Arial"/>
          <w:sz w:val="24"/>
          <w:szCs w:val="24"/>
        </w:rPr>
        <w:t>cuado para</w:t>
      </w:r>
      <w:r w:rsidR="00141F19" w:rsidRPr="002E0ED1">
        <w:rPr>
          <w:rFonts w:ascii="Arial" w:hAnsi="Arial" w:cs="Arial"/>
          <w:sz w:val="24"/>
          <w:szCs w:val="24"/>
        </w:rPr>
        <w:t xml:space="preserve"> las actividades de </w:t>
      </w:r>
      <w:r w:rsidRPr="002E0ED1">
        <w:rPr>
          <w:rFonts w:ascii="Arial" w:hAnsi="Arial" w:cs="Arial"/>
          <w:sz w:val="24"/>
          <w:szCs w:val="24"/>
        </w:rPr>
        <w:t>producción</w:t>
      </w:r>
      <w:r w:rsidR="00F14A94">
        <w:rPr>
          <w:rFonts w:ascii="Arial" w:hAnsi="Arial" w:cs="Arial"/>
          <w:sz w:val="24"/>
          <w:szCs w:val="24"/>
        </w:rPr>
        <w:t xml:space="preserve"> que</w:t>
      </w:r>
      <w:r w:rsidRPr="002E0ED1">
        <w:rPr>
          <w:rFonts w:ascii="Arial" w:hAnsi="Arial" w:cs="Arial"/>
          <w:sz w:val="24"/>
          <w:szCs w:val="24"/>
        </w:rPr>
        <w:t xml:space="preserve"> no</w:t>
      </w:r>
      <w:r w:rsidR="00267336" w:rsidRPr="002E0ED1">
        <w:rPr>
          <w:rFonts w:ascii="Arial" w:hAnsi="Arial" w:cs="Arial"/>
          <w:sz w:val="24"/>
          <w:szCs w:val="24"/>
        </w:rPr>
        <w:t xml:space="preserve"> son</w:t>
      </w:r>
      <w:r w:rsidRPr="002E0ED1">
        <w:rPr>
          <w:rFonts w:ascii="Arial" w:hAnsi="Arial" w:cs="Arial"/>
          <w:sz w:val="24"/>
          <w:szCs w:val="24"/>
        </w:rPr>
        <w:t xml:space="preserve"> repetitivas. En este enfoque cada trabajo se realiza con especificaciones del cliente</w:t>
      </w:r>
      <w:r w:rsidR="00267336" w:rsidRPr="002E0ED1">
        <w:rPr>
          <w:rFonts w:ascii="Arial" w:hAnsi="Arial" w:cs="Arial"/>
          <w:sz w:val="24"/>
          <w:szCs w:val="24"/>
        </w:rPr>
        <w:t xml:space="preserve"> y cada producto será diferente, </w:t>
      </w:r>
      <w:r w:rsidR="00B80670">
        <w:rPr>
          <w:rFonts w:ascii="Arial" w:hAnsi="Arial" w:cs="Arial"/>
          <w:sz w:val="24"/>
          <w:szCs w:val="24"/>
        </w:rPr>
        <w:t>la demanda precede a la oferta. Mano</w:t>
      </w:r>
      <w:r w:rsidRPr="002E0ED1">
        <w:rPr>
          <w:rFonts w:ascii="Arial" w:hAnsi="Arial" w:cs="Arial"/>
          <w:sz w:val="24"/>
          <w:szCs w:val="24"/>
        </w:rPr>
        <w:t xml:space="preserve"> de obra, materia prima son los elementos </w:t>
      </w:r>
      <w:r w:rsidRPr="002E0ED1">
        <w:rPr>
          <w:rFonts w:ascii="Arial" w:hAnsi="Arial" w:cs="Arial"/>
          <w:sz w:val="24"/>
          <w:szCs w:val="24"/>
        </w:rPr>
        <w:lastRenderedPageBreak/>
        <w:t>principales del costo de la producción. Los costos indirectos de fabricación se asignan al costo por medio de una tasa de asignación</w:t>
      </w:r>
      <w:r w:rsidR="00C40AD0">
        <w:rPr>
          <w:rFonts w:ascii="Arial" w:hAnsi="Arial" w:cs="Arial"/>
          <w:sz w:val="24"/>
          <w:szCs w:val="24"/>
        </w:rPr>
        <w:t xml:space="preserve"> (porcentaje por producto o actividad)</w:t>
      </w:r>
      <w:r w:rsidRPr="002E0ED1">
        <w:rPr>
          <w:rFonts w:ascii="Arial" w:hAnsi="Arial" w:cs="Arial"/>
          <w:sz w:val="24"/>
          <w:szCs w:val="24"/>
        </w:rPr>
        <w:t>. El sistema por órdenes de trabajo empieza cuando el cliente solicita el pedido. Cada trabajo recibe cantidades diferentes dependiendo de las especificaciones. Se determina el costo total en el momento en que se termina cada trabajo.</w:t>
      </w:r>
    </w:p>
    <w:p w:rsidR="00DD68EA" w:rsidRPr="002E0ED1" w:rsidRDefault="00141F19" w:rsidP="002E0ED1">
      <w:pPr>
        <w:spacing w:line="480" w:lineRule="auto"/>
        <w:jc w:val="both"/>
        <w:rPr>
          <w:rFonts w:ascii="Arial" w:hAnsi="Arial" w:cs="Arial"/>
          <w:sz w:val="24"/>
          <w:szCs w:val="24"/>
        </w:rPr>
      </w:pPr>
      <w:r w:rsidRPr="002E0ED1">
        <w:rPr>
          <w:rFonts w:ascii="Arial" w:hAnsi="Arial" w:cs="Arial"/>
          <w:sz w:val="24"/>
          <w:szCs w:val="24"/>
        </w:rPr>
        <w:t>Ej</w:t>
      </w:r>
      <w:r w:rsidR="00984052" w:rsidRPr="002E0ED1">
        <w:rPr>
          <w:rFonts w:ascii="Arial" w:hAnsi="Arial" w:cs="Arial"/>
          <w:sz w:val="24"/>
          <w:szCs w:val="24"/>
        </w:rPr>
        <w:t>emplos</w:t>
      </w:r>
      <w:r w:rsidRPr="002E0ED1">
        <w:rPr>
          <w:rFonts w:ascii="Arial" w:hAnsi="Arial" w:cs="Arial"/>
          <w:sz w:val="24"/>
          <w:szCs w:val="24"/>
        </w:rPr>
        <w:t>: En empresas de servicios se utiliza este tipo de costeo, también en agricultura, talleres de</w:t>
      </w:r>
      <w:r w:rsidR="00DD68EA" w:rsidRPr="002E0ED1">
        <w:rPr>
          <w:rFonts w:ascii="Arial" w:hAnsi="Arial" w:cs="Arial"/>
          <w:sz w:val="24"/>
          <w:szCs w:val="24"/>
        </w:rPr>
        <w:t xml:space="preserve"> reparación de maquinarias, empresas que ofrecen ser</w:t>
      </w:r>
      <w:r w:rsidR="00B80670">
        <w:rPr>
          <w:rFonts w:ascii="Arial" w:hAnsi="Arial" w:cs="Arial"/>
          <w:sz w:val="24"/>
          <w:szCs w:val="24"/>
        </w:rPr>
        <w:t>vicios de cosecha, siembra, pulverización, etc.</w:t>
      </w:r>
    </w:p>
    <w:p w:rsidR="002C365D" w:rsidRPr="002E0ED1" w:rsidRDefault="002C365D" w:rsidP="002E0ED1">
      <w:pPr>
        <w:spacing w:line="480" w:lineRule="auto"/>
        <w:jc w:val="both"/>
        <w:rPr>
          <w:rFonts w:ascii="Arial" w:hAnsi="Arial" w:cs="Arial"/>
          <w:sz w:val="24"/>
          <w:szCs w:val="24"/>
        </w:rPr>
      </w:pPr>
      <w:r w:rsidRPr="002E0ED1">
        <w:rPr>
          <w:rFonts w:ascii="Arial" w:hAnsi="Arial" w:cs="Arial"/>
          <w:sz w:val="24"/>
          <w:szCs w:val="24"/>
        </w:rPr>
        <w:t>El costo de la orden cosecha de trigo</w:t>
      </w:r>
      <w:r w:rsidR="00BA3A1F" w:rsidRPr="002E0ED1">
        <w:rPr>
          <w:rFonts w:ascii="Arial" w:hAnsi="Arial" w:cs="Arial"/>
          <w:sz w:val="24"/>
          <w:szCs w:val="24"/>
        </w:rPr>
        <w:t xml:space="preserve"> X</w:t>
      </w:r>
      <w:r w:rsidRPr="002E0ED1">
        <w:rPr>
          <w:rFonts w:ascii="Arial" w:hAnsi="Arial" w:cs="Arial"/>
          <w:sz w:val="24"/>
          <w:szCs w:val="24"/>
        </w:rPr>
        <w:t xml:space="preserve"> depende del número de hectáreas, de las condiciones climáticas de ese día (mayor o menor desgaste, mantenimiento, etc</w:t>
      </w:r>
      <w:r w:rsidR="00DC550F">
        <w:rPr>
          <w:rFonts w:ascii="Arial" w:hAnsi="Arial" w:cs="Arial"/>
          <w:sz w:val="24"/>
          <w:szCs w:val="24"/>
        </w:rPr>
        <w:t>.</w:t>
      </w:r>
      <w:r w:rsidRPr="002E0ED1">
        <w:rPr>
          <w:rFonts w:ascii="Arial" w:hAnsi="Arial" w:cs="Arial"/>
          <w:sz w:val="24"/>
          <w:szCs w:val="24"/>
        </w:rPr>
        <w:t>), de la cercanía, de la época en que se demanda el trabajo,</w:t>
      </w:r>
      <w:r w:rsidR="00BA3A1F" w:rsidRPr="002E0ED1">
        <w:rPr>
          <w:rFonts w:ascii="Arial" w:hAnsi="Arial" w:cs="Arial"/>
          <w:sz w:val="24"/>
          <w:szCs w:val="24"/>
        </w:rPr>
        <w:t xml:space="preserve"> del precio del gasoil,</w:t>
      </w:r>
      <w:r w:rsidR="00B07837" w:rsidRPr="002E0ED1">
        <w:rPr>
          <w:rFonts w:ascii="Arial" w:hAnsi="Arial" w:cs="Arial"/>
          <w:sz w:val="24"/>
          <w:szCs w:val="24"/>
        </w:rPr>
        <w:t xml:space="preserve"> etc</w:t>
      </w:r>
      <w:r w:rsidRPr="002E0ED1">
        <w:rPr>
          <w:rFonts w:ascii="Arial" w:hAnsi="Arial" w:cs="Arial"/>
          <w:sz w:val="24"/>
          <w:szCs w:val="24"/>
        </w:rPr>
        <w:t>.</w:t>
      </w:r>
    </w:p>
    <w:p w:rsidR="000D5785" w:rsidRPr="002E0ED1" w:rsidRDefault="000D5785" w:rsidP="002E0ED1">
      <w:pPr>
        <w:pStyle w:val="Prrafodelista"/>
        <w:spacing w:line="480" w:lineRule="auto"/>
        <w:jc w:val="both"/>
        <w:rPr>
          <w:rFonts w:ascii="Arial" w:hAnsi="Arial" w:cs="Arial"/>
          <w:b/>
          <w:sz w:val="24"/>
          <w:szCs w:val="24"/>
        </w:rPr>
      </w:pPr>
    </w:p>
    <w:p w:rsidR="00C40AD0" w:rsidRDefault="007E5494" w:rsidP="002E0ED1">
      <w:pPr>
        <w:spacing w:line="480" w:lineRule="auto"/>
        <w:jc w:val="both"/>
        <w:rPr>
          <w:rFonts w:ascii="Arial" w:hAnsi="Arial" w:cs="Arial"/>
          <w:sz w:val="24"/>
          <w:szCs w:val="24"/>
        </w:rPr>
      </w:pPr>
      <w:r w:rsidRPr="002E0ED1">
        <w:rPr>
          <w:rFonts w:ascii="Arial" w:hAnsi="Arial" w:cs="Arial"/>
          <w:b/>
          <w:sz w:val="24"/>
          <w:szCs w:val="24"/>
          <w:shd w:val="clear" w:color="auto" w:fill="FFFFFF"/>
        </w:rPr>
        <w:t>Costeo por procesos</w:t>
      </w:r>
      <w:r w:rsidR="00A9325F" w:rsidRPr="002E0ED1">
        <w:rPr>
          <w:rFonts w:ascii="Arial" w:hAnsi="Arial" w:cs="Arial"/>
          <w:b/>
          <w:sz w:val="24"/>
          <w:szCs w:val="24"/>
          <w:shd w:val="clear" w:color="auto" w:fill="FFFFFF"/>
        </w:rPr>
        <w:t xml:space="preserve">: </w:t>
      </w:r>
      <w:r w:rsidRPr="002E0ED1">
        <w:rPr>
          <w:rFonts w:ascii="Arial" w:hAnsi="Arial" w:cs="Arial"/>
          <w:sz w:val="24"/>
          <w:szCs w:val="24"/>
        </w:rPr>
        <w:t>Se utiliza este sistema cuando las unidades son idénticas o similares de un producto o servicio. Es un proceso de producción continuo para producir en masa bienes homogéneos.</w:t>
      </w:r>
    </w:p>
    <w:p w:rsidR="007E5494" w:rsidRPr="002E0ED1" w:rsidRDefault="007E5494" w:rsidP="002E0ED1">
      <w:pPr>
        <w:spacing w:line="480" w:lineRule="auto"/>
        <w:jc w:val="both"/>
        <w:rPr>
          <w:rFonts w:ascii="Arial" w:hAnsi="Arial" w:cs="Arial"/>
          <w:sz w:val="24"/>
          <w:szCs w:val="24"/>
        </w:rPr>
      </w:pPr>
      <w:r w:rsidRPr="002E0ED1">
        <w:rPr>
          <w:rFonts w:ascii="Arial" w:hAnsi="Arial" w:cs="Arial"/>
          <w:sz w:val="24"/>
          <w:szCs w:val="24"/>
        </w:rPr>
        <w:t xml:space="preserve"> El costeo por procesos es un sistema para empresas que utilizan método de producción con base a líneas de ensambles, creando un flujo continuo de productos, circunstancia que permite la formación de stocks de productos terminados. Esta técnica permite la división departamental y el análisis de sus actividades, determinando las causales de costo. Se acumulan todos los costos devengados en el periodo en la cuenta del proceso que los origina. Seguidamente se confecciona un inventario físico de los procesos para determinar el grado de producción y finalmente </w:t>
      </w:r>
      <w:r w:rsidRPr="002E0ED1">
        <w:rPr>
          <w:rFonts w:ascii="Arial" w:hAnsi="Arial" w:cs="Arial"/>
          <w:sz w:val="24"/>
          <w:szCs w:val="24"/>
        </w:rPr>
        <w:lastRenderedPageBreak/>
        <w:t>se determinan las unidades equivalentes producidas (Horngren, Datar y Foster, 2007).</w:t>
      </w:r>
    </w:p>
    <w:p w:rsidR="00DD68EA" w:rsidRPr="002E0ED1" w:rsidRDefault="00DD68EA" w:rsidP="002E0ED1">
      <w:pPr>
        <w:spacing w:line="480" w:lineRule="auto"/>
        <w:jc w:val="both"/>
        <w:rPr>
          <w:rFonts w:ascii="Arial" w:hAnsi="Arial" w:cs="Arial"/>
          <w:sz w:val="24"/>
          <w:szCs w:val="24"/>
        </w:rPr>
      </w:pPr>
      <w:r w:rsidRPr="002E0ED1">
        <w:rPr>
          <w:rFonts w:ascii="Arial" w:hAnsi="Arial" w:cs="Arial"/>
          <w:sz w:val="24"/>
          <w:szCs w:val="24"/>
        </w:rPr>
        <w:t>Ej</w:t>
      </w:r>
      <w:r w:rsidR="00C40AD0">
        <w:rPr>
          <w:rFonts w:ascii="Arial" w:hAnsi="Arial" w:cs="Arial"/>
          <w:sz w:val="24"/>
          <w:szCs w:val="24"/>
        </w:rPr>
        <w:t>emplos</w:t>
      </w:r>
      <w:r w:rsidRPr="002E0ED1">
        <w:rPr>
          <w:rFonts w:ascii="Arial" w:hAnsi="Arial" w:cs="Arial"/>
          <w:sz w:val="24"/>
          <w:szCs w:val="24"/>
        </w:rPr>
        <w:t>: plantas de alimento balanceado,</w:t>
      </w:r>
      <w:r w:rsidR="005E7AE5" w:rsidRPr="002E0ED1">
        <w:rPr>
          <w:rFonts w:ascii="Arial" w:hAnsi="Arial" w:cs="Arial"/>
          <w:sz w:val="24"/>
          <w:szCs w:val="24"/>
        </w:rPr>
        <w:t xml:space="preserve"> </w:t>
      </w:r>
      <w:r w:rsidR="00017EFE" w:rsidRPr="002E0ED1">
        <w:rPr>
          <w:rFonts w:ascii="Arial" w:hAnsi="Arial" w:cs="Arial"/>
          <w:sz w:val="24"/>
          <w:szCs w:val="24"/>
        </w:rPr>
        <w:t>núcleos</w:t>
      </w:r>
      <w:r w:rsidR="004D6127" w:rsidRPr="002E0ED1">
        <w:rPr>
          <w:rFonts w:ascii="Arial" w:hAnsi="Arial" w:cs="Arial"/>
          <w:sz w:val="24"/>
          <w:szCs w:val="24"/>
        </w:rPr>
        <w:t xml:space="preserve"> vitamínicos,</w:t>
      </w:r>
      <w:r w:rsidRPr="002E0ED1">
        <w:rPr>
          <w:rFonts w:ascii="Arial" w:hAnsi="Arial" w:cs="Arial"/>
          <w:sz w:val="24"/>
          <w:szCs w:val="24"/>
        </w:rPr>
        <w:t xml:space="preserve"> granjas avícolas para </w:t>
      </w:r>
      <w:r w:rsidR="00F4154C" w:rsidRPr="002E0ED1">
        <w:rPr>
          <w:rFonts w:ascii="Arial" w:hAnsi="Arial" w:cs="Arial"/>
          <w:sz w:val="24"/>
          <w:szCs w:val="24"/>
        </w:rPr>
        <w:t>producción</w:t>
      </w:r>
      <w:r w:rsidR="005E7AE5" w:rsidRPr="002E0ED1">
        <w:rPr>
          <w:rFonts w:ascii="Arial" w:hAnsi="Arial" w:cs="Arial"/>
          <w:sz w:val="24"/>
          <w:szCs w:val="24"/>
        </w:rPr>
        <w:t xml:space="preserve"> de huevo, i</w:t>
      </w:r>
      <w:r w:rsidR="00B07837" w:rsidRPr="002E0ED1">
        <w:rPr>
          <w:rFonts w:ascii="Arial" w:hAnsi="Arial" w:cs="Arial"/>
          <w:sz w:val="24"/>
          <w:szCs w:val="24"/>
        </w:rPr>
        <w:t>ndustrias de insumos en gener</w:t>
      </w:r>
      <w:r w:rsidR="000B7483">
        <w:rPr>
          <w:rFonts w:ascii="Arial" w:hAnsi="Arial" w:cs="Arial"/>
          <w:sz w:val="24"/>
          <w:szCs w:val="24"/>
        </w:rPr>
        <w:t>al, industria metalmecánica</w:t>
      </w:r>
      <w:r w:rsidR="00B07837" w:rsidRPr="002E0ED1">
        <w:rPr>
          <w:rFonts w:ascii="Arial" w:hAnsi="Arial" w:cs="Arial"/>
          <w:sz w:val="24"/>
          <w:szCs w:val="24"/>
        </w:rPr>
        <w:t>, etc.</w:t>
      </w:r>
    </w:p>
    <w:p w:rsidR="00EC4F46" w:rsidRPr="002E0ED1" w:rsidRDefault="007E5494" w:rsidP="002E0ED1">
      <w:pPr>
        <w:spacing w:line="480" w:lineRule="auto"/>
        <w:jc w:val="both"/>
        <w:rPr>
          <w:rFonts w:ascii="Arial" w:hAnsi="Arial" w:cs="Arial"/>
          <w:b/>
          <w:sz w:val="24"/>
          <w:szCs w:val="24"/>
        </w:rPr>
      </w:pPr>
      <w:r w:rsidRPr="002E0ED1">
        <w:rPr>
          <w:rFonts w:ascii="Arial" w:hAnsi="Arial" w:cs="Arial"/>
          <w:b/>
          <w:sz w:val="24"/>
          <w:szCs w:val="24"/>
        </w:rPr>
        <w:t>Co</w:t>
      </w:r>
      <w:r w:rsidR="00A3477A" w:rsidRPr="002E0ED1">
        <w:rPr>
          <w:rFonts w:ascii="Arial" w:hAnsi="Arial" w:cs="Arial"/>
          <w:b/>
          <w:sz w:val="24"/>
          <w:szCs w:val="24"/>
        </w:rPr>
        <w:t>steo basado en actividades</w:t>
      </w:r>
    </w:p>
    <w:p w:rsidR="007E5494" w:rsidRPr="002E0ED1" w:rsidRDefault="007E5494" w:rsidP="002E0ED1">
      <w:pPr>
        <w:spacing w:line="480" w:lineRule="auto"/>
        <w:jc w:val="both"/>
        <w:rPr>
          <w:rFonts w:ascii="Arial" w:hAnsi="Arial" w:cs="Arial"/>
          <w:sz w:val="24"/>
          <w:szCs w:val="24"/>
        </w:rPr>
      </w:pPr>
      <w:r w:rsidRPr="002E0ED1">
        <w:rPr>
          <w:rFonts w:ascii="Arial" w:hAnsi="Arial" w:cs="Arial"/>
          <w:sz w:val="24"/>
          <w:szCs w:val="24"/>
        </w:rPr>
        <w:t xml:space="preserve"> El sistema de costeo basado en actividades</w:t>
      </w:r>
      <w:r w:rsidR="00067E1B" w:rsidRPr="002E0ED1">
        <w:rPr>
          <w:rFonts w:ascii="Arial" w:hAnsi="Arial" w:cs="Arial"/>
          <w:sz w:val="24"/>
          <w:szCs w:val="24"/>
        </w:rPr>
        <w:t xml:space="preserve"> </w:t>
      </w:r>
      <w:r w:rsidR="00EC4F46" w:rsidRPr="002E0ED1">
        <w:rPr>
          <w:rFonts w:ascii="Arial" w:hAnsi="Arial" w:cs="Arial"/>
          <w:sz w:val="24"/>
          <w:szCs w:val="24"/>
        </w:rPr>
        <w:t>(ABC)</w:t>
      </w:r>
      <w:r w:rsidRPr="002E0ED1">
        <w:rPr>
          <w:rFonts w:ascii="Arial" w:hAnsi="Arial" w:cs="Arial"/>
          <w:sz w:val="24"/>
          <w:szCs w:val="24"/>
        </w:rPr>
        <w:t xml:space="preserve"> mide el costo de los recursos utilizados por las actividades relacionadas con la producción, para luego asignar los costos a los productos utilizando conductores de costo</w:t>
      </w:r>
      <w:r w:rsidR="000B7483">
        <w:rPr>
          <w:rFonts w:ascii="Arial" w:hAnsi="Arial" w:cs="Arial"/>
          <w:sz w:val="24"/>
          <w:szCs w:val="24"/>
        </w:rPr>
        <w:t xml:space="preserve"> (sesión interna)</w:t>
      </w:r>
      <w:r w:rsidRPr="002E0ED1">
        <w:rPr>
          <w:rFonts w:ascii="Arial" w:hAnsi="Arial" w:cs="Arial"/>
          <w:sz w:val="24"/>
          <w:szCs w:val="24"/>
        </w:rPr>
        <w:t xml:space="preserve">. Este sistema considera que los productos causan actividades y estas actividades consumen </w:t>
      </w:r>
      <w:r w:rsidR="00533F5A">
        <w:rPr>
          <w:rFonts w:ascii="Arial" w:hAnsi="Arial" w:cs="Arial"/>
          <w:sz w:val="24"/>
          <w:szCs w:val="24"/>
        </w:rPr>
        <w:t xml:space="preserve">costos, esta </w:t>
      </w:r>
      <w:r w:rsidR="0051207F">
        <w:rPr>
          <w:rFonts w:ascii="Arial" w:hAnsi="Arial" w:cs="Arial"/>
          <w:sz w:val="24"/>
          <w:szCs w:val="24"/>
        </w:rPr>
        <w:t>metodología</w:t>
      </w:r>
      <w:r w:rsidRPr="002E0ED1">
        <w:rPr>
          <w:rFonts w:ascii="Arial" w:hAnsi="Arial" w:cs="Arial"/>
          <w:sz w:val="24"/>
          <w:szCs w:val="24"/>
        </w:rPr>
        <w:t xml:space="preserve"> identifica el costo de estas actividades y usa </w:t>
      </w:r>
      <w:proofErr w:type="gramStart"/>
      <w:r w:rsidRPr="002E0ED1">
        <w:rPr>
          <w:rFonts w:ascii="Arial" w:hAnsi="Arial" w:cs="Arial"/>
          <w:sz w:val="24"/>
          <w:szCs w:val="24"/>
        </w:rPr>
        <w:t>varios conductores</w:t>
      </w:r>
      <w:proofErr w:type="gramEnd"/>
      <w:r w:rsidRPr="002E0ED1">
        <w:rPr>
          <w:rFonts w:ascii="Arial" w:hAnsi="Arial" w:cs="Arial"/>
          <w:sz w:val="24"/>
          <w:szCs w:val="24"/>
        </w:rPr>
        <w:t xml:space="preserve"> para determinar el costo de los productos. Los conductores reflejan el consumo de actividades para cada producto, son una unidad de medida cuantitativa que provee la base de asignación de los costos a las actividades y de estas a los productos.</w:t>
      </w:r>
    </w:p>
    <w:p w:rsidR="00A3477A" w:rsidRPr="002E0ED1" w:rsidRDefault="000F04AA" w:rsidP="002E0ED1">
      <w:pPr>
        <w:spacing w:line="480" w:lineRule="auto"/>
        <w:jc w:val="both"/>
        <w:rPr>
          <w:rFonts w:ascii="Arial" w:hAnsi="Arial" w:cs="Arial"/>
          <w:sz w:val="24"/>
          <w:szCs w:val="24"/>
        </w:rPr>
      </w:pPr>
      <w:r w:rsidRPr="002E0ED1">
        <w:rPr>
          <w:rFonts w:ascii="Arial" w:hAnsi="Arial" w:cs="Arial"/>
          <w:sz w:val="24"/>
          <w:szCs w:val="24"/>
        </w:rPr>
        <w:t>E</w:t>
      </w:r>
      <w:r w:rsidR="00A3477A" w:rsidRPr="002E0ED1">
        <w:rPr>
          <w:rFonts w:ascii="Arial" w:hAnsi="Arial" w:cs="Arial"/>
          <w:sz w:val="24"/>
          <w:szCs w:val="24"/>
        </w:rPr>
        <w:t>l sistema de costeo basado en actividades comprende cuatro pasos</w:t>
      </w:r>
      <w:r w:rsidR="005F77D4" w:rsidRPr="002E0ED1">
        <w:rPr>
          <w:rFonts w:ascii="Arial" w:hAnsi="Arial" w:cs="Arial"/>
          <w:sz w:val="24"/>
          <w:szCs w:val="24"/>
        </w:rPr>
        <w:t xml:space="preserve"> </w:t>
      </w:r>
      <w:r w:rsidR="00141F19" w:rsidRPr="002E0ED1">
        <w:rPr>
          <w:rFonts w:ascii="Arial" w:hAnsi="Arial" w:cs="Arial"/>
          <w:sz w:val="24"/>
          <w:szCs w:val="24"/>
        </w:rPr>
        <w:t>(</w:t>
      </w:r>
      <w:r w:rsidRPr="002E0ED1">
        <w:rPr>
          <w:rFonts w:ascii="Arial" w:hAnsi="Arial" w:cs="Arial"/>
          <w:sz w:val="24"/>
          <w:szCs w:val="24"/>
        </w:rPr>
        <w:t>Gimenez y Espinoza)</w:t>
      </w:r>
      <w:r w:rsidR="00A3477A" w:rsidRPr="002E0ED1">
        <w:rPr>
          <w:rFonts w:ascii="Arial" w:hAnsi="Arial" w:cs="Arial"/>
          <w:sz w:val="24"/>
          <w:szCs w:val="24"/>
        </w:rPr>
        <w:t>:</w:t>
      </w:r>
    </w:p>
    <w:p w:rsidR="00A3477A" w:rsidRPr="002E0ED1" w:rsidRDefault="00A3477A" w:rsidP="002E0ED1">
      <w:pPr>
        <w:spacing w:line="480" w:lineRule="auto"/>
        <w:jc w:val="both"/>
        <w:rPr>
          <w:rFonts w:ascii="Arial" w:hAnsi="Arial" w:cs="Arial"/>
          <w:sz w:val="24"/>
          <w:szCs w:val="24"/>
        </w:rPr>
      </w:pPr>
      <w:r w:rsidRPr="002E0ED1">
        <w:rPr>
          <w:rFonts w:ascii="Arial" w:hAnsi="Arial" w:cs="Arial"/>
          <w:sz w:val="24"/>
          <w:szCs w:val="24"/>
        </w:rPr>
        <w:t xml:space="preserve"> </w:t>
      </w:r>
      <w:r w:rsidRPr="002E0ED1">
        <w:rPr>
          <w:rFonts w:ascii="Arial" w:hAnsi="Arial" w:cs="Arial"/>
          <w:b/>
          <w:sz w:val="24"/>
          <w:szCs w:val="24"/>
        </w:rPr>
        <w:t>1</w:t>
      </w:r>
      <w:r w:rsidRPr="002E0ED1">
        <w:rPr>
          <w:rFonts w:ascii="Arial" w:hAnsi="Arial" w:cs="Arial"/>
          <w:sz w:val="24"/>
          <w:szCs w:val="24"/>
        </w:rPr>
        <w:t>. Identificaci</w:t>
      </w:r>
      <w:r w:rsidR="00141F19" w:rsidRPr="002E0ED1">
        <w:rPr>
          <w:rFonts w:ascii="Arial" w:hAnsi="Arial" w:cs="Arial"/>
          <w:sz w:val="24"/>
          <w:szCs w:val="24"/>
        </w:rPr>
        <w:t>ón y listado de las actividades: u</w:t>
      </w:r>
      <w:r w:rsidRPr="002E0ED1">
        <w:rPr>
          <w:rFonts w:ascii="Arial" w:hAnsi="Arial" w:cs="Arial"/>
          <w:sz w:val="24"/>
          <w:szCs w:val="24"/>
        </w:rPr>
        <w:t xml:space="preserve">na actividad es un conjunto de tareas, las tareas son un proceso que consumen recursos, se dice proceso porque se caracteriza por la entrada y salida bien identificadas de operaciones para llegar a un resultado. Un conjunto de tareas que estén relacionadas se las puede agrupar en un centro de actividades, normalmente los centros de actividad se componen de los principales procesos que posea la empresa, son agrupaciones lógicas de </w:t>
      </w:r>
      <w:r w:rsidRPr="002E0ED1">
        <w:rPr>
          <w:rFonts w:ascii="Arial" w:hAnsi="Arial" w:cs="Arial"/>
          <w:sz w:val="24"/>
          <w:szCs w:val="24"/>
        </w:rPr>
        <w:lastRenderedPageBreak/>
        <w:t xml:space="preserve">actividades. El listado de actividades incluye las actividades en varios niveles de detalle y su conductor de costo. Un conductor de costo es una medida que nos permite distribuir los costos de las actividades entre los productos. </w:t>
      </w:r>
      <w:r w:rsidR="000B7483">
        <w:rPr>
          <w:rFonts w:ascii="Arial" w:hAnsi="Arial" w:cs="Arial"/>
          <w:sz w:val="24"/>
          <w:szCs w:val="24"/>
        </w:rPr>
        <w:t>(</w:t>
      </w:r>
      <w:proofErr w:type="gramStart"/>
      <w:r w:rsidR="000B7483">
        <w:rPr>
          <w:rFonts w:ascii="Arial" w:hAnsi="Arial" w:cs="Arial"/>
          <w:sz w:val="24"/>
          <w:szCs w:val="24"/>
        </w:rPr>
        <w:t>ejemplo</w:t>
      </w:r>
      <w:proofErr w:type="gramEnd"/>
      <w:r w:rsidR="000B7483">
        <w:rPr>
          <w:rFonts w:ascii="Arial" w:hAnsi="Arial" w:cs="Arial"/>
          <w:sz w:val="24"/>
          <w:szCs w:val="24"/>
        </w:rPr>
        <w:t xml:space="preserve"> de actividades en un campo mixto: maquinaria, alimentación, etc.).</w:t>
      </w:r>
    </w:p>
    <w:p w:rsidR="00A3477A" w:rsidRPr="002E0ED1" w:rsidRDefault="00141F19" w:rsidP="002E0ED1">
      <w:pPr>
        <w:spacing w:line="480" w:lineRule="auto"/>
        <w:jc w:val="both"/>
        <w:rPr>
          <w:rFonts w:ascii="Arial" w:hAnsi="Arial" w:cs="Arial"/>
          <w:sz w:val="24"/>
          <w:szCs w:val="24"/>
        </w:rPr>
      </w:pPr>
      <w:r w:rsidRPr="002E0ED1">
        <w:rPr>
          <w:rFonts w:ascii="Arial" w:hAnsi="Arial" w:cs="Arial"/>
          <w:b/>
          <w:sz w:val="24"/>
          <w:szCs w:val="24"/>
        </w:rPr>
        <w:t>2</w:t>
      </w:r>
      <w:r w:rsidRPr="002E0ED1">
        <w:rPr>
          <w:rFonts w:ascii="Arial" w:hAnsi="Arial" w:cs="Arial"/>
          <w:sz w:val="24"/>
          <w:szCs w:val="24"/>
        </w:rPr>
        <w:t>. U</w:t>
      </w:r>
      <w:r w:rsidR="00A3477A" w:rsidRPr="002E0ED1">
        <w:rPr>
          <w:rFonts w:ascii="Arial" w:hAnsi="Arial" w:cs="Arial"/>
          <w:sz w:val="24"/>
          <w:szCs w:val="24"/>
        </w:rPr>
        <w:t>na vez identificadas las actividades se les debe asignar un costo. El costo de una actividad es el costo de los recursos consumidos, que pueden ser mano de obra, materiales, energía, uso de la maquinaria, logística, transporte, etc.; Este costo debe ser asignado a las distintas actividades, directamente en caso de costos directos y utilizando bases de asignación de costos, con respecto a los costos indirectos.</w:t>
      </w:r>
    </w:p>
    <w:p w:rsidR="00A3477A" w:rsidRPr="002E0ED1" w:rsidRDefault="00A3477A" w:rsidP="002E0ED1">
      <w:pPr>
        <w:spacing w:line="480" w:lineRule="auto"/>
        <w:jc w:val="both"/>
        <w:rPr>
          <w:rFonts w:ascii="Arial" w:hAnsi="Arial" w:cs="Arial"/>
          <w:sz w:val="24"/>
          <w:szCs w:val="24"/>
        </w:rPr>
      </w:pPr>
      <w:r w:rsidRPr="002E0ED1">
        <w:rPr>
          <w:rFonts w:ascii="Arial" w:hAnsi="Arial" w:cs="Arial"/>
          <w:b/>
          <w:sz w:val="24"/>
          <w:szCs w:val="24"/>
        </w:rPr>
        <w:t>3</w:t>
      </w:r>
      <w:r w:rsidRPr="002E0ED1">
        <w:rPr>
          <w:rFonts w:ascii="Arial" w:hAnsi="Arial" w:cs="Arial"/>
          <w:sz w:val="24"/>
          <w:szCs w:val="24"/>
        </w:rPr>
        <w:t xml:space="preserve">. Identificar las salidas u objetos de costos </w:t>
      </w:r>
      <w:r w:rsidR="00DE7477" w:rsidRPr="002E0ED1">
        <w:rPr>
          <w:rFonts w:ascii="Arial" w:hAnsi="Arial" w:cs="Arial"/>
          <w:sz w:val="24"/>
          <w:szCs w:val="24"/>
        </w:rPr>
        <w:t xml:space="preserve">que </w:t>
      </w:r>
      <w:r w:rsidRPr="002E0ED1">
        <w:rPr>
          <w:rFonts w:ascii="Arial" w:hAnsi="Arial" w:cs="Arial"/>
          <w:sz w:val="24"/>
          <w:szCs w:val="24"/>
        </w:rPr>
        <w:t>son ni más ni menos el resultado obtenido por cada actividad, que puede ser un producto o un proceso intermedio, por nombrar algunos objetos de costos.</w:t>
      </w:r>
    </w:p>
    <w:p w:rsidR="00B91539" w:rsidRPr="002E0ED1" w:rsidRDefault="00A3477A" w:rsidP="002E0ED1">
      <w:pPr>
        <w:spacing w:line="480" w:lineRule="auto"/>
        <w:jc w:val="both"/>
        <w:rPr>
          <w:rFonts w:ascii="Arial" w:hAnsi="Arial" w:cs="Arial"/>
          <w:sz w:val="24"/>
          <w:szCs w:val="24"/>
        </w:rPr>
      </w:pPr>
      <w:r w:rsidRPr="002E0ED1">
        <w:rPr>
          <w:rFonts w:ascii="Arial" w:hAnsi="Arial" w:cs="Arial"/>
          <w:b/>
          <w:sz w:val="24"/>
          <w:szCs w:val="24"/>
        </w:rPr>
        <w:t>4</w:t>
      </w:r>
      <w:r w:rsidRPr="002E0ED1">
        <w:rPr>
          <w:rFonts w:ascii="Arial" w:hAnsi="Arial" w:cs="Arial"/>
          <w:sz w:val="24"/>
          <w:szCs w:val="24"/>
        </w:rPr>
        <w:t>. Relacionar costos de l</w:t>
      </w:r>
      <w:r w:rsidR="00DE7477" w:rsidRPr="002E0ED1">
        <w:rPr>
          <w:rFonts w:ascii="Arial" w:hAnsi="Arial" w:cs="Arial"/>
          <w:sz w:val="24"/>
          <w:szCs w:val="24"/>
        </w:rPr>
        <w:t>as actividades con las salidas u</w:t>
      </w:r>
      <w:r w:rsidRPr="002E0ED1">
        <w:rPr>
          <w:rFonts w:ascii="Arial" w:hAnsi="Arial" w:cs="Arial"/>
          <w:sz w:val="24"/>
          <w:szCs w:val="24"/>
        </w:rPr>
        <w:t>n</w:t>
      </w:r>
      <w:r w:rsidR="000B7483">
        <w:rPr>
          <w:rFonts w:ascii="Arial" w:hAnsi="Arial" w:cs="Arial"/>
          <w:sz w:val="24"/>
          <w:szCs w:val="24"/>
        </w:rPr>
        <w:t xml:space="preserve">a vez identificadas </w:t>
      </w:r>
      <w:r w:rsidRPr="002E0ED1">
        <w:rPr>
          <w:rFonts w:ascii="Arial" w:hAnsi="Arial" w:cs="Arial"/>
          <w:sz w:val="24"/>
          <w:szCs w:val="24"/>
        </w:rPr>
        <w:t>(objetos de costos), se asigna el costo de las actividades a los objetos de costos. La asignación se realizará directamente si es económicamente factible o utilizando los conductores de costos de cada actividad.</w:t>
      </w:r>
    </w:p>
    <w:p w:rsidR="00EE027A" w:rsidRPr="002E0ED1" w:rsidRDefault="00EE027A" w:rsidP="002E0ED1">
      <w:pPr>
        <w:spacing w:line="480" w:lineRule="auto"/>
        <w:jc w:val="both"/>
        <w:rPr>
          <w:rFonts w:ascii="Arial" w:hAnsi="Arial" w:cs="Arial"/>
          <w:sz w:val="24"/>
          <w:szCs w:val="24"/>
        </w:rPr>
      </w:pPr>
      <w:r w:rsidRPr="002E0ED1">
        <w:rPr>
          <w:rFonts w:ascii="Arial" w:hAnsi="Arial" w:cs="Arial"/>
          <w:sz w:val="24"/>
          <w:szCs w:val="24"/>
        </w:rPr>
        <w:t xml:space="preserve">Este sistema surgió como alternativa para que las empresas pudieran sobrellevar la problemática de costos e ineficiencias en cuanto a practicidad que el sistema ABC presentaba en sus orígenes. Por otro lado, en base a la experiencia de aquellas empresas que hicieron uso del mismo en aquel entonces es que comenzó a detectarse una omisión significativa, por el impacto que tenía en los costos, como es la de la estimación de la capacidad utilizada u ociosa. Sumado a estas cuestiones, </w:t>
      </w:r>
      <w:r w:rsidRPr="002E0ED1">
        <w:rPr>
          <w:rFonts w:ascii="Arial" w:hAnsi="Arial" w:cs="Arial"/>
          <w:sz w:val="24"/>
          <w:szCs w:val="24"/>
        </w:rPr>
        <w:lastRenderedPageBreak/>
        <w:t>es destacable también, la necesidad que fue sufriendo la metodología de adaptarse a los cambios en los negocios, es decir, a la complejización de los mismos.</w:t>
      </w:r>
    </w:p>
    <w:p w:rsidR="00C40AD0" w:rsidRDefault="00017EFE" w:rsidP="002E0ED1">
      <w:pPr>
        <w:spacing w:line="480" w:lineRule="auto"/>
        <w:jc w:val="both"/>
        <w:rPr>
          <w:rFonts w:ascii="Arial" w:hAnsi="Arial" w:cs="Arial"/>
          <w:sz w:val="24"/>
          <w:szCs w:val="24"/>
        </w:rPr>
      </w:pPr>
      <w:r w:rsidRPr="002E0ED1">
        <w:rPr>
          <w:rFonts w:ascii="Arial" w:hAnsi="Arial" w:cs="Arial"/>
          <w:sz w:val="24"/>
          <w:szCs w:val="24"/>
        </w:rPr>
        <w:t xml:space="preserve">Esta metodología se aplica muy bien a explotaciones agrícolas-ganaderas, tambos, etc. Dado que por ejemplo la actividad ganadera es </w:t>
      </w:r>
      <w:r w:rsidR="000B7483" w:rsidRPr="002E0ED1">
        <w:rPr>
          <w:rFonts w:ascii="Arial" w:hAnsi="Arial" w:cs="Arial"/>
          <w:sz w:val="24"/>
          <w:szCs w:val="24"/>
        </w:rPr>
        <w:t>dependiente</w:t>
      </w:r>
      <w:r w:rsidRPr="002E0ED1">
        <w:rPr>
          <w:rFonts w:ascii="Arial" w:hAnsi="Arial" w:cs="Arial"/>
          <w:sz w:val="24"/>
          <w:szCs w:val="24"/>
        </w:rPr>
        <w:t xml:space="preserve"> de la activid</w:t>
      </w:r>
      <w:r w:rsidR="00251A68" w:rsidRPr="002E0ED1">
        <w:rPr>
          <w:rFonts w:ascii="Arial" w:hAnsi="Arial" w:cs="Arial"/>
          <w:sz w:val="24"/>
          <w:szCs w:val="24"/>
        </w:rPr>
        <w:t>ad agrícola ya que esta última existe para su</w:t>
      </w:r>
      <w:r w:rsidRPr="002E0ED1">
        <w:rPr>
          <w:rFonts w:ascii="Arial" w:hAnsi="Arial" w:cs="Arial"/>
          <w:sz w:val="24"/>
          <w:szCs w:val="24"/>
        </w:rPr>
        <w:t xml:space="preserve"> utilización en ganadería</w:t>
      </w:r>
      <w:r w:rsidR="00A01788" w:rsidRPr="002E0ED1">
        <w:rPr>
          <w:rFonts w:ascii="Arial" w:hAnsi="Arial" w:cs="Arial"/>
          <w:sz w:val="24"/>
          <w:szCs w:val="24"/>
        </w:rPr>
        <w:t>, lo mismo en lechería, o cualquier explotación de producción animal que produzca forraje para consumo propio.</w:t>
      </w:r>
    </w:p>
    <w:p w:rsidR="00641B87" w:rsidRPr="002E0ED1" w:rsidRDefault="00641B87" w:rsidP="002E0ED1">
      <w:pPr>
        <w:spacing w:line="480" w:lineRule="auto"/>
        <w:jc w:val="both"/>
        <w:rPr>
          <w:rFonts w:ascii="Arial" w:hAnsi="Arial" w:cs="Arial"/>
          <w:sz w:val="24"/>
          <w:szCs w:val="24"/>
        </w:rPr>
      </w:pPr>
    </w:p>
    <w:p w:rsidR="00A01788" w:rsidRPr="002E0ED1" w:rsidRDefault="00A01788" w:rsidP="002E0ED1">
      <w:pPr>
        <w:spacing w:line="480" w:lineRule="auto"/>
        <w:jc w:val="both"/>
        <w:rPr>
          <w:rFonts w:ascii="Arial" w:hAnsi="Arial" w:cs="Arial"/>
          <w:b/>
          <w:color w:val="000000" w:themeColor="text1"/>
          <w:sz w:val="24"/>
          <w:szCs w:val="24"/>
          <w:shd w:val="clear" w:color="auto" w:fill="FFFFFF"/>
        </w:rPr>
      </w:pPr>
      <w:r w:rsidRPr="002E0ED1">
        <w:rPr>
          <w:rFonts w:ascii="Arial" w:hAnsi="Arial" w:cs="Arial"/>
          <w:b/>
          <w:color w:val="000000" w:themeColor="text1"/>
          <w:sz w:val="24"/>
          <w:szCs w:val="24"/>
          <w:shd w:val="clear" w:color="auto" w:fill="FFFFFF"/>
        </w:rPr>
        <w:t>Teoría general del costo</w:t>
      </w:r>
    </w:p>
    <w:p w:rsidR="00A01788" w:rsidRPr="002E0ED1" w:rsidRDefault="00A01788" w:rsidP="002E0ED1">
      <w:pPr>
        <w:spacing w:line="480" w:lineRule="auto"/>
        <w:jc w:val="both"/>
        <w:rPr>
          <w:rFonts w:ascii="Arial" w:hAnsi="Arial" w:cs="Arial"/>
          <w:b/>
          <w:color w:val="000000" w:themeColor="text1"/>
          <w:sz w:val="24"/>
          <w:szCs w:val="24"/>
          <w:shd w:val="clear" w:color="auto" w:fill="FFFFFF"/>
        </w:rPr>
      </w:pPr>
      <w:r w:rsidRPr="002E0ED1">
        <w:rPr>
          <w:rFonts w:ascii="Arial" w:hAnsi="Arial" w:cs="Arial"/>
          <w:sz w:val="24"/>
          <w:szCs w:val="24"/>
        </w:rPr>
        <w:t>Una teoría no es otra cosa que una forma de mirar el mundo (</w:t>
      </w:r>
      <w:proofErr w:type="spellStart"/>
      <w:r w:rsidRPr="002E0ED1">
        <w:rPr>
          <w:rFonts w:ascii="Arial" w:hAnsi="Arial" w:cs="Arial"/>
          <w:sz w:val="24"/>
          <w:szCs w:val="24"/>
        </w:rPr>
        <w:t>Bonh</w:t>
      </w:r>
      <w:proofErr w:type="spellEnd"/>
      <w:r w:rsidRPr="002E0ED1">
        <w:rPr>
          <w:rFonts w:ascii="Arial" w:hAnsi="Arial" w:cs="Arial"/>
          <w:sz w:val="24"/>
          <w:szCs w:val="24"/>
        </w:rPr>
        <w:t>, 2002). La teoría general del costo plantea distintos modelos de observación, los cuáles han sido desarrollados desde la experiencia práctica de los autores involucrados en ella. Estos modelos nos asisten, en coincidencia con Bonh, a “mirar” el fenómeno económico “costos” con una visión enriquecida desde lo cognitivo (Podmoguilnye, 2017).</w:t>
      </w:r>
    </w:p>
    <w:p w:rsidR="00C40AD0" w:rsidRDefault="00A01788" w:rsidP="002E0ED1">
      <w:pPr>
        <w:pStyle w:val="NormalWeb"/>
        <w:spacing w:after="160" w:afterAutospacing="0" w:line="480" w:lineRule="auto"/>
        <w:jc w:val="both"/>
        <w:rPr>
          <w:rFonts w:ascii="Arial" w:hAnsi="Arial" w:cs="Arial"/>
          <w:color w:val="000000"/>
        </w:rPr>
      </w:pPr>
      <w:r w:rsidRPr="002E0ED1">
        <w:rPr>
          <w:rFonts w:ascii="Arial" w:hAnsi="Arial" w:cs="Arial"/>
          <w:color w:val="000000"/>
        </w:rPr>
        <w:t xml:space="preserve">El inicio del estudio científico de costos data de 1494 cuando Lucas Pacioli publica inserto en un tratado de matemáticas el capítulo XI con los rudimentos de la técnica contable a través del registro de las operaciones por partida doble. </w:t>
      </w:r>
      <w:r w:rsidR="00C40AD0">
        <w:rPr>
          <w:rFonts w:ascii="Arial" w:hAnsi="Arial" w:cs="Arial"/>
          <w:color w:val="000000"/>
        </w:rPr>
        <w:t xml:space="preserve">Desde entonces se entiende que </w:t>
      </w:r>
      <w:r w:rsidRPr="002E0ED1">
        <w:rPr>
          <w:rFonts w:ascii="Arial" w:hAnsi="Arial" w:cs="Arial"/>
          <w:color w:val="000000"/>
        </w:rPr>
        <w:t>a todo ingreso debe retraérsele los costos y gastos que demande su obtención para conocer la ganancia o pérdida habida.</w:t>
      </w:r>
    </w:p>
    <w:p w:rsidR="00A01788" w:rsidRPr="002E0ED1" w:rsidRDefault="00A01788" w:rsidP="002E0ED1">
      <w:pPr>
        <w:pStyle w:val="NormalWeb"/>
        <w:spacing w:after="160" w:afterAutospacing="0" w:line="480" w:lineRule="auto"/>
        <w:jc w:val="both"/>
        <w:rPr>
          <w:rFonts w:ascii="Arial" w:hAnsi="Arial" w:cs="Arial"/>
          <w:color w:val="000000"/>
        </w:rPr>
      </w:pPr>
      <w:r w:rsidRPr="002E0ED1">
        <w:rPr>
          <w:rFonts w:ascii="Arial" w:hAnsi="Arial" w:cs="Arial"/>
          <w:color w:val="000000"/>
        </w:rPr>
        <w:t xml:space="preserve"> La respuesta a ¿cuál es el costo? se elaboró en función de la necesidad informativa de comerciantes y banqueros, desembocando lógicamente en definirlo como el </w:t>
      </w:r>
      <w:r w:rsidRPr="002E0ED1">
        <w:rPr>
          <w:rFonts w:ascii="Arial" w:hAnsi="Arial" w:cs="Arial"/>
          <w:color w:val="000000"/>
        </w:rPr>
        <w:lastRenderedPageBreak/>
        <w:t>dinero invertido oportunamente, es decir, el precio pagado. Aún hoy, algunos economistas y contables creen que el costo es un monto monetario.</w:t>
      </w:r>
    </w:p>
    <w:p w:rsidR="00A01788" w:rsidRPr="002E0ED1" w:rsidRDefault="00A01788" w:rsidP="002E0ED1">
      <w:pPr>
        <w:pStyle w:val="NormalWeb"/>
        <w:spacing w:after="160" w:afterAutospacing="0" w:line="480" w:lineRule="auto"/>
        <w:jc w:val="both"/>
        <w:rPr>
          <w:rFonts w:ascii="Arial" w:hAnsi="Arial" w:cs="Arial"/>
          <w:color w:val="000000"/>
        </w:rPr>
      </w:pPr>
      <w:r w:rsidRPr="002E0ED1">
        <w:rPr>
          <w:rFonts w:ascii="Arial" w:hAnsi="Arial" w:cs="Arial"/>
          <w:color w:val="000000"/>
        </w:rPr>
        <w:t xml:space="preserve">Con las ideas propias de la Revolución Industrial comienza el estudio científico de la Economía, en este sentido la obra de Adam Smith "Indagación acerca de la naturaleza y las causas de la riqueza de las naciones”, publicada en 1776, es considerada como el hito inicial, casi trescientos años después que la partida doble contable. Los principios económicos nacen en aquel momento de los pensadores de la llamada escuela clásica siendo el costo abordado desde el punto de vista de un país considerado como un todo. El trabajo es la medida del valor de los bienes y por ende el costo es interpretado como el sufrimiento de un sujeto al ofrendar trabajo para obtener cosas. El pensamiento clásico mantiene su vigencia entendiendo la </w:t>
      </w:r>
      <w:r w:rsidR="00B84EF8">
        <w:rPr>
          <w:rFonts w:ascii="Arial" w:hAnsi="Arial" w:cs="Arial"/>
          <w:color w:val="000000"/>
        </w:rPr>
        <w:t xml:space="preserve">doctrina en general que </w:t>
      </w:r>
      <w:r w:rsidRPr="002E0ED1">
        <w:rPr>
          <w:rFonts w:ascii="Arial" w:hAnsi="Arial" w:cs="Arial"/>
          <w:color w:val="000000"/>
        </w:rPr>
        <w:t>costo es e</w:t>
      </w:r>
      <w:r w:rsidR="00B84EF8">
        <w:rPr>
          <w:rFonts w:ascii="Arial" w:hAnsi="Arial" w:cs="Arial"/>
          <w:color w:val="000000"/>
        </w:rPr>
        <w:t xml:space="preserve">l sacrificio económico </w:t>
      </w:r>
      <w:r w:rsidRPr="002E0ED1">
        <w:rPr>
          <w:rFonts w:ascii="Arial" w:hAnsi="Arial" w:cs="Arial"/>
          <w:color w:val="000000"/>
        </w:rPr>
        <w:t>o esfuerzo</w:t>
      </w:r>
      <w:r w:rsidR="00B84EF8">
        <w:rPr>
          <w:rFonts w:ascii="Arial" w:hAnsi="Arial" w:cs="Arial"/>
          <w:color w:val="000000"/>
        </w:rPr>
        <w:t xml:space="preserve"> como sostienen algunos autores,</w:t>
      </w:r>
      <w:r w:rsidRPr="002E0ED1">
        <w:rPr>
          <w:rFonts w:ascii="Arial" w:hAnsi="Arial" w:cs="Arial"/>
          <w:color w:val="000000"/>
        </w:rPr>
        <w:t xml:space="preserve"> destinado a lograr un fin determinado”.</w:t>
      </w:r>
    </w:p>
    <w:p w:rsidR="00A01788" w:rsidRPr="002E0ED1" w:rsidRDefault="00A01788" w:rsidP="002E0ED1">
      <w:pPr>
        <w:pStyle w:val="NormalWeb"/>
        <w:spacing w:after="160" w:afterAutospacing="0" w:line="480" w:lineRule="auto"/>
        <w:jc w:val="both"/>
        <w:rPr>
          <w:rFonts w:ascii="Arial" w:hAnsi="Arial" w:cs="Arial"/>
          <w:color w:val="000000"/>
        </w:rPr>
      </w:pPr>
      <w:r w:rsidRPr="002E0ED1">
        <w:rPr>
          <w:rFonts w:ascii="Arial" w:hAnsi="Arial" w:cs="Arial"/>
          <w:color w:val="000000"/>
        </w:rPr>
        <w:t>Carl Menger catedrático de Viena, cuya obra fundamental aparece en 1871, es</w:t>
      </w:r>
      <w:r w:rsidR="00B84EF8">
        <w:rPr>
          <w:rFonts w:ascii="Arial" w:hAnsi="Arial" w:cs="Arial"/>
          <w:color w:val="000000"/>
        </w:rPr>
        <w:t xml:space="preserve"> considerado el fundador de la escuela psicológica austriaca</w:t>
      </w:r>
      <w:r w:rsidRPr="002E0ED1">
        <w:rPr>
          <w:rFonts w:ascii="Arial" w:hAnsi="Arial" w:cs="Arial"/>
          <w:color w:val="000000"/>
        </w:rPr>
        <w:t>. Esta escuela subjetiviza el costo supeditándolo a la valoración que hace el sujeto. A partir de allí hay quienes entienden que costo es igual a valor, y dentro de esta concepción se encuentra el desplazamiento de alternativas dando paso a los costos de sustitución o costos de oportunidad.</w:t>
      </w:r>
    </w:p>
    <w:p w:rsidR="00A01788" w:rsidRPr="002E0ED1" w:rsidRDefault="00A01788" w:rsidP="002E0ED1">
      <w:pPr>
        <w:pStyle w:val="NormalWeb"/>
        <w:spacing w:after="160" w:afterAutospacing="0" w:line="480" w:lineRule="auto"/>
        <w:jc w:val="both"/>
        <w:rPr>
          <w:rFonts w:ascii="Arial" w:hAnsi="Arial" w:cs="Arial"/>
          <w:color w:val="000000"/>
        </w:rPr>
      </w:pPr>
      <w:r w:rsidRPr="002E0ED1">
        <w:rPr>
          <w:rFonts w:ascii="Arial" w:hAnsi="Arial" w:cs="Arial"/>
          <w:color w:val="000000"/>
        </w:rPr>
        <w:t>Frente a las doctrinas económicas de carácter subjetivo se presenta, d</w:t>
      </w:r>
      <w:r w:rsidR="00B84EF8">
        <w:rPr>
          <w:rFonts w:ascii="Arial" w:hAnsi="Arial" w:cs="Arial"/>
          <w:color w:val="000000"/>
        </w:rPr>
        <w:t>esde hace unos pocos años, la t</w:t>
      </w:r>
      <w:r w:rsidRPr="002E0ED1">
        <w:rPr>
          <w:rFonts w:ascii="Arial" w:hAnsi="Arial" w:cs="Arial"/>
          <w:color w:val="000000"/>
        </w:rPr>
        <w:t>eorí</w:t>
      </w:r>
      <w:r w:rsidR="00B84EF8">
        <w:rPr>
          <w:rFonts w:ascii="Arial" w:hAnsi="Arial" w:cs="Arial"/>
          <w:color w:val="000000"/>
        </w:rPr>
        <w:t>a del costo objeto de inversión(se revisara posteriormente)</w:t>
      </w:r>
      <w:r w:rsidRPr="002E0ED1">
        <w:rPr>
          <w:rFonts w:ascii="Arial" w:hAnsi="Arial" w:cs="Arial"/>
          <w:color w:val="000000"/>
        </w:rPr>
        <w:t xml:space="preserve"> entendiendo al costo como algo material susceptible de empleo voluntario por parte de un sujeto, dejando de lado la idea de sufrimiento al sacrificar o abandonar ya sea </w:t>
      </w:r>
      <w:r w:rsidRPr="002E0ED1">
        <w:rPr>
          <w:rFonts w:ascii="Arial" w:hAnsi="Arial" w:cs="Arial"/>
          <w:color w:val="000000"/>
        </w:rPr>
        <w:lastRenderedPageBreak/>
        <w:t>el valor del trabajo o el valor subjetivo de las cosas entregadas, cambiando la óptica macro por la micro, la del agent</w:t>
      </w:r>
      <w:r w:rsidR="00B84EF8">
        <w:rPr>
          <w:rFonts w:ascii="Arial" w:hAnsi="Arial" w:cs="Arial"/>
          <w:color w:val="000000"/>
        </w:rPr>
        <w:t>e económico, fundamentalmente</w:t>
      </w:r>
      <w:r w:rsidRPr="002E0ED1">
        <w:rPr>
          <w:rFonts w:ascii="Arial" w:hAnsi="Arial" w:cs="Arial"/>
          <w:color w:val="000000"/>
        </w:rPr>
        <w:t xml:space="preserve"> de la empresa pero también la de las personas, el estado y las asociaciones sin fines de lucro.</w:t>
      </w:r>
    </w:p>
    <w:p w:rsidR="00A01788" w:rsidRPr="002E0ED1" w:rsidRDefault="00A01788" w:rsidP="002E0ED1">
      <w:pPr>
        <w:spacing w:line="480" w:lineRule="auto"/>
        <w:jc w:val="both"/>
        <w:rPr>
          <w:rFonts w:ascii="Arial" w:hAnsi="Arial" w:cs="Arial"/>
          <w:color w:val="000000"/>
          <w:sz w:val="24"/>
          <w:szCs w:val="24"/>
          <w:shd w:val="clear" w:color="auto" w:fill="FEFEFE"/>
        </w:rPr>
      </w:pPr>
      <w:r w:rsidRPr="002E0ED1">
        <w:rPr>
          <w:rFonts w:ascii="Arial" w:hAnsi="Arial" w:cs="Arial"/>
          <w:color w:val="000000"/>
          <w:sz w:val="24"/>
          <w:szCs w:val="24"/>
          <w:shd w:val="clear" w:color="auto" w:fill="FEFEFE"/>
        </w:rPr>
        <w:t>El avance de una disciplina puede medirse, entre otros parámetros, por la profundidad de la discusión acerca de sus conceptos básicos. La física avanzó cuando puso en duda la noción de tiempo y espacio mientras que la biología avanzó cuando reflexionó sobre la evolución. En el caso de nuestra ma</w:t>
      </w:r>
      <w:r w:rsidR="00B84EF8">
        <w:rPr>
          <w:rFonts w:ascii="Arial" w:hAnsi="Arial" w:cs="Arial"/>
          <w:color w:val="000000"/>
          <w:sz w:val="24"/>
          <w:szCs w:val="24"/>
          <w:shd w:val="clear" w:color="auto" w:fill="FEFEFE"/>
        </w:rPr>
        <w:t>teria la noción misma de costo</w:t>
      </w:r>
      <w:r w:rsidRPr="002E0ED1">
        <w:rPr>
          <w:rFonts w:ascii="Arial" w:hAnsi="Arial" w:cs="Arial"/>
          <w:color w:val="000000"/>
          <w:sz w:val="24"/>
          <w:szCs w:val="24"/>
          <w:shd w:val="clear" w:color="auto" w:fill="FEFEFE"/>
        </w:rPr>
        <w:t xml:space="preserve"> esconde, bajo su aparente simplicidad, la casi totalidad de los problemas de la especialidad, por lo que pensamos que debe ser sometida </w:t>
      </w:r>
      <w:r w:rsidR="000B7483">
        <w:rPr>
          <w:rFonts w:ascii="Arial" w:hAnsi="Arial" w:cs="Arial"/>
          <w:color w:val="000000"/>
          <w:sz w:val="24"/>
          <w:szCs w:val="24"/>
          <w:shd w:val="clear" w:color="auto" w:fill="FEFEFE"/>
        </w:rPr>
        <w:t>a un análisis exhaustivo (</w:t>
      </w:r>
      <w:r w:rsidRPr="002E0ED1">
        <w:rPr>
          <w:rFonts w:ascii="Arial" w:hAnsi="Arial" w:cs="Arial"/>
          <w:color w:val="000000"/>
          <w:sz w:val="24"/>
          <w:szCs w:val="24"/>
          <w:shd w:val="clear" w:color="auto" w:fill="FEFEFE"/>
        </w:rPr>
        <w:t>Yardin, 1992).</w:t>
      </w:r>
    </w:p>
    <w:p w:rsidR="00A01788" w:rsidRPr="000B7483" w:rsidRDefault="00A01788" w:rsidP="000B7483">
      <w:pPr>
        <w:shd w:val="clear" w:color="auto" w:fill="FEFEFE"/>
        <w:spacing w:line="480" w:lineRule="auto"/>
        <w:jc w:val="both"/>
        <w:rPr>
          <w:rFonts w:ascii="Arial" w:eastAsia="Times New Roman" w:hAnsi="Arial" w:cs="Arial"/>
          <w:color w:val="000000"/>
          <w:sz w:val="24"/>
          <w:szCs w:val="24"/>
          <w:lang w:eastAsia="es-ES"/>
        </w:rPr>
      </w:pPr>
      <w:r w:rsidRPr="002E0ED1">
        <w:rPr>
          <w:rFonts w:ascii="Arial" w:eastAsia="Times New Roman" w:hAnsi="Arial" w:cs="Arial"/>
          <w:color w:val="000000"/>
          <w:sz w:val="24"/>
          <w:szCs w:val="24"/>
          <w:lang w:eastAsia="es-ES"/>
        </w:rPr>
        <w:t>Esta propuesta, que no dudamos en calificar de altamente heterodoxa, permite superar casi todas las discusiones técnicas de la materia, y particularmente, aclarar definitivamente el concepto de figura de costo así como el postulado: “existe un costo para cada decisión”.</w:t>
      </w:r>
      <w:r w:rsidR="00B84EF8">
        <w:rPr>
          <w:rFonts w:ascii="Arial" w:eastAsia="Times New Roman" w:hAnsi="Arial" w:cs="Arial"/>
          <w:b/>
          <w:bCs/>
          <w:color w:val="000000"/>
          <w:kern w:val="36"/>
          <w:sz w:val="24"/>
          <w:szCs w:val="24"/>
          <w:lang w:eastAsia="es-ES"/>
        </w:rPr>
        <w:t> ¿Costos para toma de decisiones o costos de</w:t>
      </w:r>
      <w:r w:rsidRPr="002E0ED1">
        <w:rPr>
          <w:rFonts w:ascii="Arial" w:eastAsia="Times New Roman" w:hAnsi="Arial" w:cs="Arial"/>
          <w:b/>
          <w:bCs/>
          <w:color w:val="000000"/>
          <w:kern w:val="36"/>
          <w:sz w:val="24"/>
          <w:szCs w:val="24"/>
          <w:lang w:eastAsia="es-ES"/>
        </w:rPr>
        <w:t xml:space="preserve"> las decisiones?</w:t>
      </w:r>
    </w:p>
    <w:p w:rsidR="00A01788" w:rsidRPr="002E0ED1" w:rsidRDefault="00A01788" w:rsidP="002E0ED1">
      <w:pPr>
        <w:spacing w:line="480" w:lineRule="auto"/>
        <w:jc w:val="both"/>
        <w:rPr>
          <w:rFonts w:ascii="Arial" w:hAnsi="Arial" w:cs="Arial"/>
          <w:color w:val="000000"/>
          <w:sz w:val="24"/>
          <w:szCs w:val="24"/>
          <w:shd w:val="clear" w:color="auto" w:fill="FEFEFE"/>
        </w:rPr>
      </w:pPr>
      <w:r w:rsidRPr="002E0ED1">
        <w:rPr>
          <w:rFonts w:ascii="Arial" w:hAnsi="Arial" w:cs="Arial"/>
          <w:color w:val="000000"/>
          <w:sz w:val="24"/>
          <w:szCs w:val="24"/>
          <w:shd w:val="clear" w:color="auto" w:fill="FEFEFE"/>
        </w:rPr>
        <w:t>Existen dos grandes hechos económicos registrables (Cartier y Osorio, teoría general del costo un marco necesario, La Habana, 1992):</w:t>
      </w:r>
    </w:p>
    <w:p w:rsidR="00A01788" w:rsidRPr="002E0ED1" w:rsidRDefault="00B84EF8" w:rsidP="002E0ED1">
      <w:pPr>
        <w:spacing w:line="480" w:lineRule="auto"/>
        <w:jc w:val="both"/>
        <w:rPr>
          <w:rFonts w:ascii="Arial" w:hAnsi="Arial" w:cs="Arial"/>
          <w:sz w:val="24"/>
          <w:szCs w:val="24"/>
        </w:rPr>
      </w:pPr>
      <w:r>
        <w:rPr>
          <w:rFonts w:ascii="Arial" w:hAnsi="Arial" w:cs="Arial"/>
          <w:sz w:val="24"/>
          <w:szCs w:val="24"/>
        </w:rPr>
        <w:t>1) L</w:t>
      </w:r>
      <w:r w:rsidR="00A01788" w:rsidRPr="002E0ED1">
        <w:rPr>
          <w:rFonts w:ascii="Arial" w:hAnsi="Arial" w:cs="Arial"/>
          <w:sz w:val="24"/>
          <w:szCs w:val="24"/>
        </w:rPr>
        <w:t>as transacciones con el contexto externo en las que el ente participa como sujeto no exclusivo y en las que su magnitud en términos monetarios esta siempre objetiva y naturalmente expresada (por ejemplo compras; ventas; pagos; cobros)</w:t>
      </w:r>
      <w:r w:rsidR="00FE7E94">
        <w:rPr>
          <w:rFonts w:ascii="Arial" w:hAnsi="Arial" w:cs="Arial"/>
          <w:sz w:val="24"/>
          <w:szCs w:val="24"/>
        </w:rPr>
        <w:t>.</w:t>
      </w:r>
    </w:p>
    <w:p w:rsidR="00A01788"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t xml:space="preserve"> 2) las transformaciones internas de valor en las que el ente es el sujeto exclusivo del hecho; los que no tienen una experiencia monetaria objetiva dado que, por </w:t>
      </w:r>
      <w:r w:rsidRPr="002E0ED1">
        <w:rPr>
          <w:rFonts w:ascii="Arial" w:hAnsi="Arial" w:cs="Arial"/>
          <w:sz w:val="24"/>
          <w:szCs w:val="24"/>
        </w:rPr>
        <w:lastRenderedPageBreak/>
        <w:t>naturaleza se trata de fenómenos esencialmente físicos (por ejemplo, consumo, producción).</w:t>
      </w:r>
    </w:p>
    <w:p w:rsidR="00A01788"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t>Los hechos económicos de este ultimo tipo(transformaciones internas)  son los que la contabilidad de costos, como subsistema de la contabilidad, debe atender, buscando precisamente, darles la expresión monetaria que naturalmente no tienen; procurando la satisfacción de los requerimientos de los dos sistemas antedichos, sin una subordinació</w:t>
      </w:r>
      <w:r w:rsidR="00B84EF8">
        <w:rPr>
          <w:rFonts w:ascii="Arial" w:hAnsi="Arial" w:cs="Arial"/>
          <w:sz w:val="24"/>
          <w:szCs w:val="24"/>
        </w:rPr>
        <w:t>n especifica a ninguno de ellos (Cartier, 1992).</w:t>
      </w:r>
    </w:p>
    <w:p w:rsidR="00A01788" w:rsidRPr="002E0ED1" w:rsidRDefault="00A01788" w:rsidP="002E0ED1">
      <w:pPr>
        <w:spacing w:line="480" w:lineRule="auto"/>
        <w:jc w:val="both"/>
        <w:rPr>
          <w:rFonts w:ascii="Arial" w:hAnsi="Arial" w:cs="Arial"/>
          <w:color w:val="000000"/>
          <w:sz w:val="24"/>
          <w:szCs w:val="24"/>
          <w:shd w:val="clear" w:color="auto" w:fill="FEFEFE"/>
        </w:rPr>
      </w:pPr>
      <w:r w:rsidRPr="002E0ED1">
        <w:rPr>
          <w:rFonts w:ascii="Arial" w:hAnsi="Arial" w:cs="Arial"/>
          <w:sz w:val="24"/>
          <w:szCs w:val="24"/>
        </w:rPr>
        <w:t>Las bases de la teoría general del costo hablan de que es una incumbencia económica más que contable, con esta idea Enrique Cartier y Oscar Osorio (1987) postulan que</w:t>
      </w:r>
      <w:r w:rsidR="00AF5D0A">
        <w:rPr>
          <w:rFonts w:ascii="Arial" w:hAnsi="Arial" w:cs="Arial"/>
          <w:sz w:val="24"/>
          <w:szCs w:val="24"/>
        </w:rPr>
        <w:t>: El problema de la gestión y</w:t>
      </w:r>
      <w:r w:rsidRPr="002E0ED1">
        <w:rPr>
          <w:rFonts w:ascii="Arial" w:hAnsi="Arial" w:cs="Arial"/>
          <w:sz w:val="24"/>
          <w:szCs w:val="24"/>
        </w:rPr>
        <w:t xml:space="preserve"> la dirección de las unidades económicas consiste en obtener y combinar eficientemente recursos escasos en orden de maximizar determinados objetivos. Es decir se trata, claramente, de un problema económico.</w:t>
      </w:r>
      <w:r w:rsidRPr="002E0ED1">
        <w:rPr>
          <w:rFonts w:ascii="Arial" w:hAnsi="Arial" w:cs="Arial"/>
          <w:color w:val="000000"/>
          <w:sz w:val="24"/>
          <w:szCs w:val="24"/>
          <w:shd w:val="clear" w:color="auto" w:fill="FEFEFE"/>
        </w:rPr>
        <w:t xml:space="preserve"> </w:t>
      </w:r>
    </w:p>
    <w:p w:rsidR="00A01788"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t>Con respecto a lo general de las discusiones sobre la teoría general del costo Enrique Cartier expresa: “es esta una teoría aun en gestación que se viene alimentando con el aporte de distintas investigaciones y experiencias de campos realizadas por especialistas en la materia; y aunque no constituye todavía un cuerpo orgánico, son significativos los avances realizados”.</w:t>
      </w:r>
    </w:p>
    <w:p w:rsidR="00A01788" w:rsidRPr="002E0ED1" w:rsidRDefault="00B84EF8" w:rsidP="002E0ED1">
      <w:pPr>
        <w:spacing w:line="480" w:lineRule="auto"/>
        <w:jc w:val="both"/>
        <w:rPr>
          <w:rFonts w:ascii="Arial" w:hAnsi="Arial" w:cs="Arial"/>
          <w:sz w:val="24"/>
          <w:szCs w:val="24"/>
        </w:rPr>
      </w:pPr>
      <w:r>
        <w:rPr>
          <w:rFonts w:ascii="Arial" w:hAnsi="Arial" w:cs="Arial"/>
          <w:sz w:val="24"/>
          <w:szCs w:val="24"/>
        </w:rPr>
        <w:t xml:space="preserve">Es evidente que la </w:t>
      </w:r>
      <w:r w:rsidR="00A01788" w:rsidRPr="002E0ED1">
        <w:rPr>
          <w:rFonts w:ascii="Arial" w:hAnsi="Arial" w:cs="Arial"/>
          <w:sz w:val="24"/>
          <w:szCs w:val="24"/>
        </w:rPr>
        <w:t>teoría general del costo está íntimamente relacionada con la definición del proceso productivo.</w:t>
      </w:r>
    </w:p>
    <w:p w:rsidR="00A01788"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t>Todo proceso de producción es un sistema dinámicamente interrelacionado orientado a la transformación de elementos que entr</w:t>
      </w:r>
      <w:r w:rsidR="00B84EF8">
        <w:rPr>
          <w:rFonts w:ascii="Arial" w:hAnsi="Arial" w:cs="Arial"/>
          <w:sz w:val="24"/>
          <w:szCs w:val="24"/>
        </w:rPr>
        <w:t xml:space="preserve">an en el sistema, denominados </w:t>
      </w:r>
      <w:r w:rsidR="00B84EF8">
        <w:rPr>
          <w:rFonts w:ascii="Arial" w:hAnsi="Arial" w:cs="Arial"/>
          <w:sz w:val="24"/>
          <w:szCs w:val="24"/>
        </w:rPr>
        <w:lastRenderedPageBreak/>
        <w:t>factores</w:t>
      </w:r>
      <w:r w:rsidRPr="002E0ED1">
        <w:rPr>
          <w:rFonts w:ascii="Arial" w:hAnsi="Arial" w:cs="Arial"/>
          <w:sz w:val="24"/>
          <w:szCs w:val="24"/>
        </w:rPr>
        <w:t>, en ciertos elementos que salen del sistema, llamado productos con el objetivo de aumentar sus utilidade</w:t>
      </w:r>
      <w:r w:rsidR="00B84EF8">
        <w:rPr>
          <w:rFonts w:ascii="Arial" w:hAnsi="Arial" w:cs="Arial"/>
          <w:sz w:val="24"/>
          <w:szCs w:val="24"/>
        </w:rPr>
        <w:t>s (Podmoguilnye</w:t>
      </w:r>
      <w:r w:rsidR="00B147D8">
        <w:rPr>
          <w:rFonts w:ascii="Arial" w:hAnsi="Arial" w:cs="Arial"/>
          <w:sz w:val="24"/>
          <w:szCs w:val="24"/>
        </w:rPr>
        <w:t>, 1999).</w:t>
      </w:r>
    </w:p>
    <w:p w:rsidR="00A01788" w:rsidRPr="00B147D8" w:rsidRDefault="00A01788" w:rsidP="00B147D8">
      <w:pPr>
        <w:spacing w:line="240" w:lineRule="auto"/>
        <w:jc w:val="center"/>
        <w:rPr>
          <w:rFonts w:ascii="Arial" w:hAnsi="Arial" w:cs="Arial"/>
          <w:noProof/>
          <w:color w:val="FF0000"/>
          <w:lang w:eastAsia="es-ES"/>
        </w:rPr>
      </w:pPr>
      <w:r w:rsidRPr="00B147D8">
        <w:rPr>
          <w:rFonts w:ascii="Arial" w:hAnsi="Arial" w:cs="Arial"/>
          <w:noProof/>
          <w:color w:val="FF0000"/>
          <w:lang w:eastAsia="es-ES"/>
        </w:rPr>
        <w:drawing>
          <wp:inline distT="0" distB="0" distL="0" distR="0">
            <wp:extent cx="3678743" cy="2019719"/>
            <wp:effectExtent l="19050" t="0" r="0" b="0"/>
            <wp:docPr id="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3680293" cy="2020570"/>
                    </a:xfrm>
                    <a:prstGeom prst="rect">
                      <a:avLst/>
                    </a:prstGeom>
                    <a:noFill/>
                    <a:ln w="9525">
                      <a:noFill/>
                      <a:miter lim="800000"/>
                      <a:headEnd/>
                      <a:tailEnd/>
                    </a:ln>
                  </pic:spPr>
                </pic:pic>
              </a:graphicData>
            </a:graphic>
          </wp:inline>
        </w:drawing>
      </w:r>
    </w:p>
    <w:p w:rsidR="00A01788" w:rsidRDefault="002A1BD8" w:rsidP="00B147D8">
      <w:pPr>
        <w:spacing w:line="240" w:lineRule="auto"/>
        <w:jc w:val="center"/>
        <w:rPr>
          <w:rFonts w:ascii="Arial" w:hAnsi="Arial" w:cs="Arial"/>
          <w:noProof/>
          <w:color w:val="000000" w:themeColor="text1"/>
          <w:lang w:eastAsia="es-ES"/>
        </w:rPr>
      </w:pPr>
      <w:r w:rsidRPr="002A1BD8">
        <w:rPr>
          <w:rFonts w:ascii="Arial" w:hAnsi="Arial" w:cs="Arial"/>
          <w:noProof/>
          <w:color w:val="000000" w:themeColor="text1"/>
          <w:lang w:eastAsia="es-ES"/>
        </w:rPr>
        <w:t>Figura 8</w:t>
      </w:r>
      <w:r>
        <w:rPr>
          <w:rFonts w:ascii="Arial" w:hAnsi="Arial" w:cs="Arial"/>
          <w:noProof/>
          <w:color w:val="000000" w:themeColor="text1"/>
          <w:lang w:eastAsia="es-ES"/>
        </w:rPr>
        <w:t xml:space="preserve">: Diagrama de flujo </w:t>
      </w:r>
      <w:r w:rsidR="00B147D8" w:rsidRPr="002A1BD8">
        <w:rPr>
          <w:rFonts w:ascii="Arial" w:hAnsi="Arial" w:cs="Arial"/>
          <w:noProof/>
          <w:color w:val="000000" w:themeColor="text1"/>
          <w:lang w:eastAsia="es-ES"/>
        </w:rPr>
        <w:t>Fuente:</w:t>
      </w:r>
      <w:r w:rsidR="000B7483" w:rsidRPr="002A1BD8">
        <w:rPr>
          <w:rFonts w:ascii="Arial" w:hAnsi="Arial" w:cs="Arial"/>
          <w:noProof/>
          <w:color w:val="000000" w:themeColor="text1"/>
          <w:lang w:eastAsia="es-ES"/>
        </w:rPr>
        <w:t xml:space="preserve"> IAPUCO</w:t>
      </w:r>
    </w:p>
    <w:p w:rsidR="002B7766" w:rsidRDefault="002B7766" w:rsidP="00B147D8">
      <w:pPr>
        <w:spacing w:line="240" w:lineRule="auto"/>
        <w:jc w:val="center"/>
        <w:rPr>
          <w:rFonts w:ascii="Arial" w:hAnsi="Arial" w:cs="Arial"/>
          <w:noProof/>
          <w:color w:val="000000" w:themeColor="text1"/>
          <w:lang w:eastAsia="es-ES"/>
        </w:rPr>
      </w:pPr>
    </w:p>
    <w:p w:rsidR="00A01788" w:rsidRPr="002B7766" w:rsidRDefault="002A1BD8" w:rsidP="002E0ED1">
      <w:pPr>
        <w:spacing w:line="480" w:lineRule="auto"/>
        <w:jc w:val="both"/>
        <w:rPr>
          <w:rFonts w:ascii="Arial" w:hAnsi="Arial" w:cs="Arial"/>
          <w:noProof/>
          <w:color w:val="000000" w:themeColor="text1"/>
          <w:sz w:val="24"/>
          <w:szCs w:val="24"/>
          <w:lang w:eastAsia="es-ES"/>
        </w:rPr>
      </w:pPr>
      <w:r w:rsidRPr="002B7766">
        <w:rPr>
          <w:rFonts w:ascii="Arial" w:hAnsi="Arial" w:cs="Arial"/>
          <w:noProof/>
          <w:color w:val="000000" w:themeColor="text1"/>
          <w:sz w:val="24"/>
          <w:szCs w:val="24"/>
          <w:lang w:eastAsia="es-ES"/>
        </w:rPr>
        <w:t xml:space="preserve">La unidad productiva esta compuesta por factores internos, estos </w:t>
      </w:r>
      <w:r w:rsidR="002B7766" w:rsidRPr="002B7766">
        <w:rPr>
          <w:rFonts w:ascii="Arial" w:hAnsi="Arial" w:cs="Arial"/>
          <w:noProof/>
          <w:color w:val="000000" w:themeColor="text1"/>
          <w:sz w:val="24"/>
          <w:szCs w:val="24"/>
          <w:lang w:eastAsia="es-ES"/>
        </w:rPr>
        <w:t>determinan la funcion de la produccion que es dependiente de: bienes intermedios (insumos), servic</w:t>
      </w:r>
      <w:r w:rsidR="00AF5D0A">
        <w:rPr>
          <w:rFonts w:ascii="Arial" w:hAnsi="Arial" w:cs="Arial"/>
          <w:noProof/>
          <w:color w:val="000000" w:themeColor="text1"/>
          <w:sz w:val="24"/>
          <w:szCs w:val="24"/>
          <w:lang w:eastAsia="es-ES"/>
        </w:rPr>
        <w:t>ios intermedios, bienes de capital</w:t>
      </w:r>
      <w:r w:rsidR="002B7766" w:rsidRPr="002B7766">
        <w:rPr>
          <w:rFonts w:ascii="Arial" w:hAnsi="Arial" w:cs="Arial"/>
          <w:noProof/>
          <w:color w:val="000000" w:themeColor="text1"/>
          <w:sz w:val="24"/>
          <w:szCs w:val="24"/>
          <w:lang w:eastAsia="es-ES"/>
        </w:rPr>
        <w:t xml:space="preserve">, recursos humanos, recursos naturales, </w:t>
      </w:r>
      <w:r w:rsidR="00AF5D0A">
        <w:rPr>
          <w:rFonts w:ascii="Arial" w:hAnsi="Arial" w:cs="Arial"/>
          <w:noProof/>
          <w:color w:val="000000" w:themeColor="text1"/>
          <w:sz w:val="24"/>
          <w:szCs w:val="24"/>
          <w:lang w:eastAsia="es-ES"/>
        </w:rPr>
        <w:t xml:space="preserve"> y </w:t>
      </w:r>
      <w:r w:rsidR="002B7766" w:rsidRPr="002B7766">
        <w:rPr>
          <w:rFonts w:ascii="Arial" w:hAnsi="Arial" w:cs="Arial"/>
          <w:noProof/>
          <w:color w:val="000000" w:themeColor="text1"/>
          <w:sz w:val="24"/>
          <w:szCs w:val="24"/>
          <w:lang w:eastAsia="es-ES"/>
        </w:rPr>
        <w:t>capacidad financiera.</w:t>
      </w:r>
    </w:p>
    <w:p w:rsidR="00A01788" w:rsidRPr="002E0ED1" w:rsidRDefault="00B84EF8" w:rsidP="002E0ED1">
      <w:pPr>
        <w:spacing w:line="480" w:lineRule="auto"/>
        <w:jc w:val="both"/>
        <w:rPr>
          <w:rFonts w:ascii="Arial" w:hAnsi="Arial" w:cs="Arial"/>
          <w:noProof/>
          <w:sz w:val="24"/>
          <w:szCs w:val="24"/>
          <w:lang w:eastAsia="es-ES"/>
        </w:rPr>
      </w:pPr>
      <w:r>
        <w:rPr>
          <w:rFonts w:ascii="Arial" w:hAnsi="Arial" w:cs="Arial"/>
          <w:sz w:val="24"/>
          <w:szCs w:val="24"/>
        </w:rPr>
        <w:t>El concepto de proceso productivo</w:t>
      </w:r>
      <w:r w:rsidR="00A01788" w:rsidRPr="002E0ED1">
        <w:rPr>
          <w:rFonts w:ascii="Arial" w:hAnsi="Arial" w:cs="Arial"/>
          <w:sz w:val="24"/>
          <w:szCs w:val="24"/>
        </w:rPr>
        <w:t xml:space="preserve"> no está referido exclusivamente a los procesos industriales. Como también ya quedo expresado, se entiende por proceso productivo a cualquier conjunto de acciones que tengan como objetivo aumentar la capacidad de satisfacción de necesidades de </w:t>
      </w:r>
      <w:r w:rsidR="000C1990">
        <w:rPr>
          <w:rFonts w:ascii="Arial" w:hAnsi="Arial" w:cs="Arial"/>
          <w:sz w:val="24"/>
          <w:szCs w:val="24"/>
        </w:rPr>
        <w:t>un bien o de un servicio (</w:t>
      </w:r>
      <w:r w:rsidR="00A01788" w:rsidRPr="002E0ED1">
        <w:rPr>
          <w:rFonts w:ascii="Arial" w:hAnsi="Arial" w:cs="Arial"/>
          <w:sz w:val="24"/>
          <w:szCs w:val="24"/>
        </w:rPr>
        <w:t>Osorio, 1992).</w:t>
      </w:r>
      <w:r w:rsidR="00A01788" w:rsidRPr="002E0ED1">
        <w:rPr>
          <w:rFonts w:ascii="Arial" w:hAnsi="Arial" w:cs="Arial"/>
          <w:noProof/>
          <w:sz w:val="24"/>
          <w:szCs w:val="24"/>
          <w:lang w:eastAsia="es-ES"/>
        </w:rPr>
        <w:t xml:space="preserve"> </w:t>
      </w:r>
    </w:p>
    <w:p w:rsidR="00A01788" w:rsidRPr="002E0ED1" w:rsidRDefault="00A01788" w:rsidP="00B147D8">
      <w:pPr>
        <w:spacing w:line="240" w:lineRule="auto"/>
        <w:jc w:val="center"/>
        <w:rPr>
          <w:rFonts w:ascii="Arial" w:hAnsi="Arial" w:cs="Arial"/>
          <w:sz w:val="24"/>
          <w:szCs w:val="24"/>
        </w:rPr>
      </w:pPr>
      <w:r w:rsidRPr="002E0ED1">
        <w:rPr>
          <w:rFonts w:ascii="Arial" w:hAnsi="Arial" w:cs="Arial"/>
          <w:noProof/>
          <w:sz w:val="24"/>
          <w:szCs w:val="24"/>
          <w:lang w:eastAsia="es-ES"/>
        </w:rPr>
        <w:drawing>
          <wp:inline distT="0" distB="0" distL="0" distR="0">
            <wp:extent cx="3678743" cy="2019718"/>
            <wp:effectExtent l="19050" t="0" r="0" b="0"/>
            <wp:docPr id="4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3680295" cy="2020570"/>
                    </a:xfrm>
                    <a:prstGeom prst="rect">
                      <a:avLst/>
                    </a:prstGeom>
                    <a:noFill/>
                    <a:ln w="9525">
                      <a:noFill/>
                      <a:miter lim="800000"/>
                      <a:headEnd/>
                      <a:tailEnd/>
                    </a:ln>
                  </pic:spPr>
                </pic:pic>
              </a:graphicData>
            </a:graphic>
          </wp:inline>
        </w:drawing>
      </w:r>
    </w:p>
    <w:p w:rsidR="00A01788" w:rsidRPr="002B7766" w:rsidRDefault="002B7766" w:rsidP="002B7766">
      <w:pPr>
        <w:spacing w:line="240" w:lineRule="auto"/>
        <w:jc w:val="center"/>
        <w:rPr>
          <w:rFonts w:ascii="Arial" w:hAnsi="Arial" w:cs="Arial"/>
          <w:color w:val="000000" w:themeColor="text1"/>
          <w:sz w:val="24"/>
          <w:szCs w:val="24"/>
        </w:rPr>
      </w:pPr>
      <w:r>
        <w:rPr>
          <w:rFonts w:ascii="Arial" w:hAnsi="Arial" w:cs="Arial"/>
          <w:color w:val="000000" w:themeColor="text1"/>
          <w:sz w:val="24"/>
          <w:szCs w:val="24"/>
        </w:rPr>
        <w:lastRenderedPageBreak/>
        <w:t>Figura 9</w:t>
      </w:r>
      <w:r w:rsidR="00B147D8" w:rsidRPr="002B7766">
        <w:rPr>
          <w:rFonts w:ascii="Arial" w:hAnsi="Arial" w:cs="Arial"/>
          <w:color w:val="000000" w:themeColor="text1"/>
          <w:sz w:val="24"/>
          <w:szCs w:val="24"/>
        </w:rPr>
        <w:t>: Diagrama de flujo</w:t>
      </w:r>
      <w:r>
        <w:rPr>
          <w:rFonts w:ascii="Arial" w:hAnsi="Arial" w:cs="Arial"/>
          <w:color w:val="000000" w:themeColor="text1"/>
          <w:sz w:val="24"/>
          <w:szCs w:val="24"/>
        </w:rPr>
        <w:t xml:space="preserve"> del mercado del factores al mercado de productos.</w:t>
      </w:r>
      <w:r w:rsidR="00B147D8" w:rsidRPr="002B7766">
        <w:rPr>
          <w:rFonts w:ascii="Arial" w:hAnsi="Arial" w:cs="Arial"/>
          <w:color w:val="000000" w:themeColor="text1"/>
          <w:sz w:val="24"/>
          <w:szCs w:val="24"/>
        </w:rPr>
        <w:t xml:space="preserve"> Fuente:</w:t>
      </w:r>
      <w:r w:rsidR="000C1990" w:rsidRPr="002B7766">
        <w:rPr>
          <w:rFonts w:ascii="Arial" w:hAnsi="Arial" w:cs="Arial"/>
          <w:color w:val="000000" w:themeColor="text1"/>
          <w:sz w:val="24"/>
          <w:szCs w:val="24"/>
        </w:rPr>
        <w:t xml:space="preserve"> IAPUCO</w:t>
      </w:r>
    </w:p>
    <w:p w:rsidR="00B147D8" w:rsidRPr="00B147D8" w:rsidRDefault="00B147D8" w:rsidP="00B147D8">
      <w:pPr>
        <w:spacing w:line="240" w:lineRule="auto"/>
        <w:jc w:val="center"/>
        <w:rPr>
          <w:rFonts w:ascii="Arial" w:hAnsi="Arial" w:cs="Arial"/>
          <w:color w:val="FF0000"/>
          <w:sz w:val="24"/>
          <w:szCs w:val="24"/>
        </w:rPr>
      </w:pPr>
    </w:p>
    <w:p w:rsidR="00A01788"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t>De modo que el concepto de costo es genérico y, por lo tanto, abarcativo de todas las actividades (industriales, comerciales, administrativas, financieras, de servicios, extractivas, pecuarias, etc.) y de todos los ramos particula</w:t>
      </w:r>
      <w:r w:rsidR="009B686B" w:rsidRPr="002E0ED1">
        <w:rPr>
          <w:rFonts w:ascii="Arial" w:hAnsi="Arial" w:cs="Arial"/>
          <w:sz w:val="24"/>
          <w:szCs w:val="24"/>
        </w:rPr>
        <w:t>res de cada una de ellas (</w:t>
      </w:r>
      <w:r w:rsidR="00B147D8">
        <w:rPr>
          <w:rFonts w:ascii="Arial" w:hAnsi="Arial" w:cs="Arial"/>
          <w:sz w:val="24"/>
          <w:szCs w:val="24"/>
        </w:rPr>
        <w:t>Osorio, 1992).</w:t>
      </w:r>
    </w:p>
    <w:p w:rsidR="00A01788" w:rsidRPr="00B147D8" w:rsidRDefault="00A01788" w:rsidP="00B147D8">
      <w:pPr>
        <w:spacing w:line="240" w:lineRule="auto"/>
        <w:jc w:val="center"/>
        <w:rPr>
          <w:rFonts w:ascii="Arial" w:hAnsi="Arial" w:cs="Arial"/>
          <w:color w:val="FF0000"/>
        </w:rPr>
      </w:pPr>
      <w:r w:rsidRPr="00B147D8">
        <w:rPr>
          <w:rFonts w:ascii="Arial" w:hAnsi="Arial" w:cs="Arial"/>
          <w:noProof/>
          <w:color w:val="FF0000"/>
          <w:lang w:eastAsia="es-ES"/>
        </w:rPr>
        <w:drawing>
          <wp:inline distT="0" distB="0" distL="0" distR="0">
            <wp:extent cx="4456691" cy="2572378"/>
            <wp:effectExtent l="19050" t="0" r="1009" b="0"/>
            <wp:docPr id="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4456242" cy="2572119"/>
                    </a:xfrm>
                    <a:prstGeom prst="rect">
                      <a:avLst/>
                    </a:prstGeom>
                    <a:noFill/>
                    <a:ln w="9525">
                      <a:noFill/>
                      <a:miter lim="800000"/>
                      <a:headEnd/>
                      <a:tailEnd/>
                    </a:ln>
                  </pic:spPr>
                </pic:pic>
              </a:graphicData>
            </a:graphic>
          </wp:inline>
        </w:drawing>
      </w:r>
    </w:p>
    <w:p w:rsidR="00B147D8" w:rsidRPr="002E0ED1" w:rsidRDefault="002B7766" w:rsidP="00B147D8">
      <w:pPr>
        <w:spacing w:line="240" w:lineRule="auto"/>
        <w:jc w:val="center"/>
        <w:rPr>
          <w:rFonts w:ascii="Arial" w:hAnsi="Arial" w:cs="Arial"/>
          <w:sz w:val="24"/>
          <w:szCs w:val="24"/>
        </w:rPr>
      </w:pPr>
      <w:r>
        <w:rPr>
          <w:rFonts w:ascii="Arial" w:hAnsi="Arial" w:cs="Arial"/>
          <w:color w:val="000000" w:themeColor="text1"/>
        </w:rPr>
        <w:t>Figura 10</w:t>
      </w:r>
      <w:r w:rsidR="00B147D8" w:rsidRPr="000C1990">
        <w:rPr>
          <w:rFonts w:ascii="Arial" w:hAnsi="Arial" w:cs="Arial"/>
          <w:color w:val="000000" w:themeColor="text1"/>
        </w:rPr>
        <w:t>:</w:t>
      </w:r>
      <w:r w:rsidR="00B147D8" w:rsidRPr="00B147D8">
        <w:rPr>
          <w:rFonts w:ascii="Arial" w:hAnsi="Arial" w:cs="Arial"/>
          <w:color w:val="FF0000"/>
        </w:rPr>
        <w:t xml:space="preserve"> </w:t>
      </w:r>
      <w:r w:rsidR="00B147D8" w:rsidRPr="000C1990">
        <w:rPr>
          <w:rFonts w:ascii="Arial" w:hAnsi="Arial" w:cs="Arial"/>
          <w:color w:val="000000" w:themeColor="text1"/>
        </w:rPr>
        <w:t xml:space="preserve">Diagrama de flujo. Incidencia de los factores de la producción </w:t>
      </w:r>
      <w:r w:rsidR="00C27403">
        <w:rPr>
          <w:rFonts w:ascii="Arial" w:hAnsi="Arial" w:cs="Arial"/>
          <w:color w:val="000000" w:themeColor="text1"/>
        </w:rPr>
        <w:t xml:space="preserve">y su relación en la </w:t>
      </w:r>
      <w:r w:rsidR="006A43F2">
        <w:rPr>
          <w:rFonts w:ascii="Arial" w:hAnsi="Arial" w:cs="Arial"/>
          <w:color w:val="000000" w:themeColor="text1"/>
        </w:rPr>
        <w:t>creación</w:t>
      </w:r>
      <w:r w:rsidR="00B147D8" w:rsidRPr="000C1990">
        <w:rPr>
          <w:rFonts w:ascii="Arial" w:hAnsi="Arial" w:cs="Arial"/>
          <w:color w:val="000000" w:themeColor="text1"/>
        </w:rPr>
        <w:t xml:space="preserve"> de productos. Fuente</w:t>
      </w:r>
      <w:r w:rsidR="00B147D8" w:rsidRPr="000C1990">
        <w:rPr>
          <w:rFonts w:ascii="Arial" w:hAnsi="Arial" w:cs="Arial"/>
          <w:color w:val="000000" w:themeColor="text1"/>
          <w:sz w:val="24"/>
          <w:szCs w:val="24"/>
        </w:rPr>
        <w:t>:</w:t>
      </w:r>
      <w:r w:rsidR="000C1990" w:rsidRPr="000C1990">
        <w:rPr>
          <w:rFonts w:ascii="Arial" w:hAnsi="Arial" w:cs="Arial"/>
          <w:color w:val="000000" w:themeColor="text1"/>
          <w:sz w:val="24"/>
          <w:szCs w:val="24"/>
        </w:rPr>
        <w:t xml:space="preserve"> </w:t>
      </w:r>
      <w:r w:rsidR="000C1990">
        <w:rPr>
          <w:rFonts w:ascii="Arial" w:hAnsi="Arial" w:cs="Arial"/>
          <w:sz w:val="24"/>
          <w:szCs w:val="24"/>
        </w:rPr>
        <w:t>IAPUCO</w:t>
      </w:r>
    </w:p>
    <w:p w:rsidR="00A01788" w:rsidRPr="002E0ED1" w:rsidRDefault="00A01788" w:rsidP="002E0ED1">
      <w:pPr>
        <w:spacing w:line="480" w:lineRule="auto"/>
        <w:jc w:val="both"/>
        <w:rPr>
          <w:rFonts w:ascii="Arial" w:hAnsi="Arial" w:cs="Arial"/>
          <w:sz w:val="24"/>
          <w:szCs w:val="24"/>
        </w:rPr>
      </w:pPr>
    </w:p>
    <w:p w:rsidR="00EE7E89"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t xml:space="preserve">Enrique Cartier y Oscar Osorio, a modo de resumen de la teoría general del costo indican que: es necesario aceptar que el costo como vinculación entre objetivos perseguidos y recursos disponibles resulta ser un concepto antes que absoluto, eminentemente relativo y dependiente del modo como se interprete el sistema de interrelaciones existente en el proceso de producción. Cada objetivo o resultado salido podrá tener tantos costos como interpretaciones razonables podamos hacer del proceso productivo donde se generó, de las acciones realizadas y las relaciones </w:t>
      </w:r>
      <w:r w:rsidR="000C1990">
        <w:rPr>
          <w:rFonts w:ascii="Arial" w:hAnsi="Arial" w:cs="Arial"/>
          <w:sz w:val="24"/>
          <w:szCs w:val="24"/>
        </w:rPr>
        <w:t>entre ellas y su devengamiento.</w:t>
      </w:r>
    </w:p>
    <w:p w:rsidR="00A01788"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lastRenderedPageBreak/>
        <w:t>Paradójicamente, esta conclusión constituye su principal fuerza, a poco de que quien la use posea la capacidad de discernir qué “costo” es el más útil para el objetivo de análisis que le ocupa, y reconozca que éste ha sido determinado a partir de ciertas premisas. Precisamente, esta capacidad de discernimient</w:t>
      </w:r>
      <w:r w:rsidR="00794DF9">
        <w:rPr>
          <w:rFonts w:ascii="Arial" w:hAnsi="Arial" w:cs="Arial"/>
          <w:sz w:val="24"/>
          <w:szCs w:val="24"/>
        </w:rPr>
        <w:t>o y no la condición de absoluto</w:t>
      </w:r>
      <w:r w:rsidRPr="002E0ED1">
        <w:rPr>
          <w:rFonts w:ascii="Arial" w:hAnsi="Arial" w:cs="Arial"/>
          <w:sz w:val="24"/>
          <w:szCs w:val="24"/>
        </w:rPr>
        <w:t xml:space="preserve"> de los datos que manejan es lo</w:t>
      </w:r>
      <w:r w:rsidR="00794DF9">
        <w:rPr>
          <w:rFonts w:ascii="Arial" w:hAnsi="Arial" w:cs="Arial"/>
          <w:sz w:val="24"/>
          <w:szCs w:val="24"/>
        </w:rPr>
        <w:t xml:space="preserve"> que diferencia a un decididor</w:t>
      </w:r>
      <w:r w:rsidRPr="002E0ED1">
        <w:rPr>
          <w:rFonts w:ascii="Arial" w:hAnsi="Arial" w:cs="Arial"/>
          <w:sz w:val="24"/>
          <w:szCs w:val="24"/>
        </w:rPr>
        <w:t xml:space="preserve"> exitoso de otro que no lo es.</w:t>
      </w:r>
    </w:p>
    <w:p w:rsidR="00A01788"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t xml:space="preserve">Esta capacidad de discernimiento es intrínseca de la formación de cada profesional que la ejecute, y es por ello que </w:t>
      </w:r>
      <w:r w:rsidR="00794DF9">
        <w:rPr>
          <w:rFonts w:ascii="Arial" w:hAnsi="Arial" w:cs="Arial"/>
          <w:sz w:val="24"/>
          <w:szCs w:val="24"/>
        </w:rPr>
        <w:t>se considera</w:t>
      </w:r>
      <w:r w:rsidRPr="002E0ED1">
        <w:rPr>
          <w:rFonts w:ascii="Arial" w:hAnsi="Arial" w:cs="Arial"/>
          <w:sz w:val="24"/>
          <w:szCs w:val="24"/>
        </w:rPr>
        <w:t xml:space="preserve"> importante la intervención que tendrían que tener los profesionales de las ciencias agropecuarias en </w:t>
      </w:r>
      <w:r w:rsidR="00C27403" w:rsidRPr="002E0ED1">
        <w:rPr>
          <w:rFonts w:ascii="Arial" w:hAnsi="Arial" w:cs="Arial"/>
          <w:sz w:val="24"/>
          <w:szCs w:val="24"/>
        </w:rPr>
        <w:t>este</w:t>
      </w:r>
      <w:r w:rsidR="002273CB">
        <w:rPr>
          <w:rFonts w:ascii="Arial" w:hAnsi="Arial" w:cs="Arial"/>
          <w:sz w:val="24"/>
          <w:szCs w:val="24"/>
        </w:rPr>
        <w:t xml:space="preserve"> tema (García, 1996).</w:t>
      </w:r>
    </w:p>
    <w:p w:rsidR="00A01788"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t>Los profesionales que contemplan la teoría general del costo coinciden en que los sistemas de costos que se estructuren sobre la idea de su relatividad podrán cumplimentar la regla de oro permanente de quienes deciden: Hay un costo para cada decisión (o para cada objetivo de análisis).</w:t>
      </w:r>
    </w:p>
    <w:p w:rsidR="00A01788"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t xml:space="preserve">La instalación de un sistema integral de costos para la empresa debe ser preciso y bien planificado, considerando aspectos como las características de producción, </w:t>
      </w:r>
      <w:r w:rsidR="0048524B" w:rsidRPr="002E0ED1">
        <w:rPr>
          <w:rFonts w:ascii="Arial" w:hAnsi="Arial" w:cs="Arial"/>
          <w:sz w:val="24"/>
          <w:szCs w:val="24"/>
        </w:rPr>
        <w:t>momento y la estructura</w:t>
      </w:r>
      <w:r w:rsidRPr="002E0ED1">
        <w:rPr>
          <w:rFonts w:ascii="Arial" w:hAnsi="Arial" w:cs="Arial"/>
          <w:sz w:val="24"/>
          <w:szCs w:val="24"/>
        </w:rPr>
        <w:t xml:space="preserve"> de la empresa (García, 1996).</w:t>
      </w:r>
    </w:p>
    <w:p w:rsidR="00A01788"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t>Un costo económico involucra a uno físico, ya que sin la medición del material (el costo físico) no existiría el económico.</w:t>
      </w:r>
      <w:r w:rsidR="00AF5D0A">
        <w:rPr>
          <w:rFonts w:ascii="Arial" w:hAnsi="Arial" w:cs="Arial"/>
          <w:sz w:val="24"/>
          <w:szCs w:val="24"/>
        </w:rPr>
        <w:t xml:space="preserve"> </w:t>
      </w:r>
      <w:r w:rsidRPr="002E0ED1">
        <w:rPr>
          <w:rFonts w:ascii="Arial" w:hAnsi="Arial" w:cs="Arial"/>
          <w:sz w:val="24"/>
          <w:szCs w:val="24"/>
        </w:rPr>
        <w:t xml:space="preserve">Oscar Osorio (1986) hace referencia a estas distintas mediciones en función del sacrificio y a su valoración económica como tal. Ambas mediciones son importantes, el costo físico hace al conocimiento de la producción y de sus diversas técnicas y tecnología para la realización de procesos y obtención de productos, pero es necesaria una adecuada valoración económica del </w:t>
      </w:r>
      <w:r w:rsidRPr="002E0ED1">
        <w:rPr>
          <w:rFonts w:ascii="Arial" w:hAnsi="Arial" w:cs="Arial"/>
          <w:sz w:val="24"/>
          <w:szCs w:val="24"/>
        </w:rPr>
        <w:lastRenderedPageBreak/>
        <w:t>mismo, ya que la maximización de utilidades o bien la mayor rentabilidad no se origina en la mayor producción. La asignación de un precio o valor económico adecuado a cada unidad física es primordial para un análisis que permita tomar decisiones.</w:t>
      </w:r>
    </w:p>
    <w:p w:rsidR="00A01788" w:rsidRPr="002E0ED1" w:rsidRDefault="00A01788" w:rsidP="002E0ED1">
      <w:pPr>
        <w:spacing w:line="480" w:lineRule="auto"/>
        <w:jc w:val="both"/>
        <w:rPr>
          <w:rFonts w:ascii="Arial" w:hAnsi="Arial" w:cs="Arial"/>
          <w:sz w:val="24"/>
          <w:szCs w:val="24"/>
        </w:rPr>
      </w:pPr>
      <w:r w:rsidRPr="002E0ED1">
        <w:rPr>
          <w:rFonts w:ascii="Arial" w:hAnsi="Arial" w:cs="Arial"/>
          <w:sz w:val="24"/>
          <w:szCs w:val="24"/>
        </w:rPr>
        <w:t>Una teoría general de los costos no se refiere exclusivamente a los costos en la actividad industrial que es a la que las técnicas desarrolladas se han referido desde siempre, sino a todos y cada uno de los procesos que en cualquier tipo de actividad económica, agregan valor o crean utilidad, en los términos definidos; dado que en cualquier actividad que implique el sacrificio de factores económicos para lograr un resultado, existirán costos y se generarán ingresos, aún con la multiplicidad de acepciones que podamos asignarle a éstos, (Osorio, 1995).</w:t>
      </w:r>
    </w:p>
    <w:p w:rsidR="00095E28" w:rsidRDefault="00A01788" w:rsidP="002E0ED1">
      <w:pPr>
        <w:spacing w:line="480" w:lineRule="auto"/>
        <w:jc w:val="both"/>
        <w:rPr>
          <w:rFonts w:ascii="Arial" w:hAnsi="Arial" w:cs="Arial"/>
          <w:sz w:val="24"/>
          <w:szCs w:val="24"/>
        </w:rPr>
      </w:pPr>
      <w:r w:rsidRPr="002E0ED1">
        <w:rPr>
          <w:rFonts w:ascii="Arial" w:hAnsi="Arial" w:cs="Arial"/>
          <w:sz w:val="24"/>
          <w:szCs w:val="24"/>
        </w:rPr>
        <w:t xml:space="preserve">Con esto podemos afirmar que es necesaria una conceptualización del concepto “costos”, es interesante el aporte de distintos profesionales (contadores, economistas, veterinarios, ingenieros agrónomos, ingenieros zootecnistas, etc.) para un mejor entendimiento del tema, un enfoque multidisciplinario enriquece y clarifica el objeto de </w:t>
      </w:r>
      <w:r w:rsidR="00EE7E89" w:rsidRPr="002E0ED1">
        <w:rPr>
          <w:rFonts w:ascii="Arial" w:hAnsi="Arial" w:cs="Arial"/>
          <w:sz w:val="24"/>
          <w:szCs w:val="24"/>
        </w:rPr>
        <w:t>estudio, la palabra costos es muy utilizada y se puede escuchar todos los días, por ello si no conceptualizamos una teoría de lo que el costo significa y como interpretar</w:t>
      </w:r>
      <w:r w:rsidR="000C1990">
        <w:rPr>
          <w:rFonts w:ascii="Arial" w:hAnsi="Arial" w:cs="Arial"/>
          <w:sz w:val="24"/>
          <w:szCs w:val="24"/>
        </w:rPr>
        <w:t xml:space="preserve">lo se pueden cometer errores </w:t>
      </w:r>
      <w:r w:rsidR="000C1990" w:rsidRPr="002E0ED1">
        <w:rPr>
          <w:rFonts w:ascii="Arial" w:hAnsi="Arial" w:cs="Arial"/>
          <w:sz w:val="24"/>
          <w:szCs w:val="24"/>
        </w:rPr>
        <w:t>técnicos</w:t>
      </w:r>
      <w:r w:rsidR="00EE7E89" w:rsidRPr="002E0ED1">
        <w:rPr>
          <w:rFonts w:ascii="Arial" w:hAnsi="Arial" w:cs="Arial"/>
          <w:sz w:val="24"/>
          <w:szCs w:val="24"/>
        </w:rPr>
        <w:t>,</w:t>
      </w:r>
      <w:r w:rsidR="000C1990">
        <w:rPr>
          <w:rFonts w:ascii="Arial" w:hAnsi="Arial" w:cs="Arial"/>
          <w:sz w:val="24"/>
          <w:szCs w:val="24"/>
        </w:rPr>
        <w:t xml:space="preserve"> errores</w:t>
      </w:r>
      <w:r w:rsidR="00EE7E89" w:rsidRPr="002E0ED1">
        <w:rPr>
          <w:rFonts w:ascii="Arial" w:hAnsi="Arial" w:cs="Arial"/>
          <w:sz w:val="24"/>
          <w:szCs w:val="24"/>
        </w:rPr>
        <w:t xml:space="preserve"> de diagnostico, etc.</w:t>
      </w:r>
    </w:p>
    <w:p w:rsidR="00AF5D0A" w:rsidRPr="002E0ED1" w:rsidRDefault="00AF5D0A" w:rsidP="002E0ED1">
      <w:pPr>
        <w:spacing w:line="480" w:lineRule="auto"/>
        <w:jc w:val="both"/>
        <w:rPr>
          <w:rFonts w:ascii="Arial" w:hAnsi="Arial" w:cs="Arial"/>
          <w:sz w:val="24"/>
          <w:szCs w:val="24"/>
        </w:rPr>
      </w:pPr>
    </w:p>
    <w:p w:rsidR="00BF0E9B" w:rsidRPr="002E0ED1" w:rsidRDefault="00BF5543" w:rsidP="002E0ED1">
      <w:pPr>
        <w:tabs>
          <w:tab w:val="left" w:pos="6231"/>
        </w:tabs>
        <w:spacing w:line="480" w:lineRule="auto"/>
        <w:jc w:val="both"/>
        <w:rPr>
          <w:rFonts w:ascii="Arial" w:hAnsi="Arial" w:cs="Arial"/>
          <w:b/>
          <w:sz w:val="24"/>
          <w:szCs w:val="24"/>
        </w:rPr>
      </w:pPr>
      <w:r w:rsidRPr="002E0ED1">
        <w:rPr>
          <w:rFonts w:ascii="Arial" w:hAnsi="Arial" w:cs="Arial"/>
          <w:b/>
          <w:sz w:val="24"/>
          <w:szCs w:val="24"/>
        </w:rPr>
        <w:t>Gestión de producciones agropecuarias</w:t>
      </w:r>
      <w:r w:rsidR="00BF0E9B" w:rsidRPr="002E0ED1">
        <w:rPr>
          <w:rFonts w:ascii="Arial" w:hAnsi="Arial" w:cs="Arial"/>
          <w:b/>
          <w:sz w:val="24"/>
          <w:szCs w:val="24"/>
        </w:rPr>
        <w:tab/>
      </w:r>
    </w:p>
    <w:p w:rsidR="008454BF" w:rsidRPr="002E0ED1" w:rsidRDefault="008454BF" w:rsidP="002E0ED1">
      <w:pPr>
        <w:spacing w:line="480" w:lineRule="auto"/>
        <w:jc w:val="both"/>
        <w:rPr>
          <w:rFonts w:ascii="Arial" w:hAnsi="Arial" w:cs="Arial"/>
          <w:sz w:val="24"/>
          <w:szCs w:val="24"/>
        </w:rPr>
      </w:pPr>
      <w:r w:rsidRPr="002E0ED1">
        <w:rPr>
          <w:rFonts w:ascii="Arial" w:hAnsi="Arial" w:cs="Arial"/>
          <w:sz w:val="24"/>
          <w:szCs w:val="24"/>
        </w:rPr>
        <w:t>La producción agropecuaria tradicional deberá desar</w:t>
      </w:r>
      <w:r w:rsidR="00880646" w:rsidRPr="002E0ED1">
        <w:rPr>
          <w:rFonts w:ascii="Arial" w:hAnsi="Arial" w:cs="Arial"/>
          <w:sz w:val="24"/>
          <w:szCs w:val="24"/>
        </w:rPr>
        <w:t>rollar estrategias que respondan a</w:t>
      </w:r>
      <w:r w:rsidRPr="002E0ED1">
        <w:rPr>
          <w:rFonts w:ascii="Arial" w:hAnsi="Arial" w:cs="Arial"/>
          <w:sz w:val="24"/>
          <w:szCs w:val="24"/>
        </w:rPr>
        <w:t xml:space="preserve"> los siguientes factores:</w:t>
      </w:r>
    </w:p>
    <w:p w:rsidR="008454BF" w:rsidRPr="00B147D8" w:rsidRDefault="008454BF" w:rsidP="00B147D8">
      <w:pPr>
        <w:pStyle w:val="Prrafodelista"/>
        <w:numPr>
          <w:ilvl w:val="0"/>
          <w:numId w:val="25"/>
        </w:numPr>
        <w:spacing w:line="240" w:lineRule="auto"/>
        <w:jc w:val="both"/>
        <w:rPr>
          <w:rFonts w:ascii="Arial" w:hAnsi="Arial" w:cs="Arial"/>
          <w:sz w:val="24"/>
          <w:szCs w:val="24"/>
        </w:rPr>
      </w:pPr>
      <w:r w:rsidRPr="00B147D8">
        <w:rPr>
          <w:rFonts w:ascii="Arial" w:hAnsi="Arial" w:cs="Arial"/>
          <w:sz w:val="24"/>
          <w:szCs w:val="24"/>
        </w:rPr>
        <w:t>Produ</w:t>
      </w:r>
      <w:r w:rsidR="00D976CD">
        <w:rPr>
          <w:rFonts w:ascii="Arial" w:hAnsi="Arial" w:cs="Arial"/>
          <w:sz w:val="24"/>
          <w:szCs w:val="24"/>
        </w:rPr>
        <w:t>ctividad biológica.</w:t>
      </w:r>
    </w:p>
    <w:p w:rsidR="008454BF" w:rsidRPr="00B147D8" w:rsidRDefault="008454BF" w:rsidP="00B147D8">
      <w:pPr>
        <w:pStyle w:val="Prrafodelista"/>
        <w:numPr>
          <w:ilvl w:val="0"/>
          <w:numId w:val="25"/>
        </w:numPr>
        <w:spacing w:line="240" w:lineRule="auto"/>
        <w:jc w:val="both"/>
        <w:rPr>
          <w:rFonts w:ascii="Arial" w:hAnsi="Arial" w:cs="Arial"/>
          <w:sz w:val="24"/>
          <w:szCs w:val="24"/>
        </w:rPr>
      </w:pPr>
      <w:r w:rsidRPr="00B147D8">
        <w:rPr>
          <w:rFonts w:ascii="Arial" w:hAnsi="Arial" w:cs="Arial"/>
          <w:sz w:val="24"/>
          <w:szCs w:val="24"/>
        </w:rPr>
        <w:lastRenderedPageBreak/>
        <w:t>Maximización de beneficios u otros objetivos empresariales.</w:t>
      </w:r>
    </w:p>
    <w:p w:rsidR="008454BF" w:rsidRPr="00B147D8" w:rsidRDefault="008454BF" w:rsidP="00B147D8">
      <w:pPr>
        <w:pStyle w:val="Prrafodelista"/>
        <w:numPr>
          <w:ilvl w:val="0"/>
          <w:numId w:val="25"/>
        </w:numPr>
        <w:spacing w:line="240" w:lineRule="auto"/>
        <w:jc w:val="both"/>
        <w:rPr>
          <w:rFonts w:ascii="Arial" w:hAnsi="Arial" w:cs="Arial"/>
          <w:sz w:val="24"/>
          <w:szCs w:val="24"/>
        </w:rPr>
      </w:pPr>
      <w:r w:rsidRPr="00B147D8">
        <w:rPr>
          <w:rFonts w:ascii="Arial" w:hAnsi="Arial" w:cs="Arial"/>
          <w:sz w:val="24"/>
          <w:szCs w:val="24"/>
        </w:rPr>
        <w:t>Rentabilidad.</w:t>
      </w:r>
    </w:p>
    <w:p w:rsidR="008454BF" w:rsidRPr="00B147D8" w:rsidRDefault="008454BF" w:rsidP="00B147D8">
      <w:pPr>
        <w:pStyle w:val="Prrafodelista"/>
        <w:numPr>
          <w:ilvl w:val="0"/>
          <w:numId w:val="25"/>
        </w:numPr>
        <w:spacing w:line="240" w:lineRule="auto"/>
        <w:jc w:val="both"/>
        <w:rPr>
          <w:rFonts w:ascii="Arial" w:hAnsi="Arial" w:cs="Arial"/>
          <w:sz w:val="24"/>
          <w:szCs w:val="24"/>
        </w:rPr>
      </w:pPr>
      <w:r w:rsidRPr="00B147D8">
        <w:rPr>
          <w:rFonts w:ascii="Arial" w:hAnsi="Arial" w:cs="Arial"/>
          <w:sz w:val="24"/>
          <w:szCs w:val="24"/>
        </w:rPr>
        <w:t>Riesgo.</w:t>
      </w:r>
    </w:p>
    <w:p w:rsidR="008454BF" w:rsidRPr="00B147D8" w:rsidRDefault="00D976CD" w:rsidP="00B147D8">
      <w:pPr>
        <w:pStyle w:val="Prrafodelista"/>
        <w:numPr>
          <w:ilvl w:val="0"/>
          <w:numId w:val="25"/>
        </w:numPr>
        <w:spacing w:line="240" w:lineRule="auto"/>
        <w:jc w:val="both"/>
        <w:rPr>
          <w:rFonts w:ascii="Arial" w:hAnsi="Arial" w:cs="Arial"/>
          <w:sz w:val="24"/>
          <w:szCs w:val="24"/>
        </w:rPr>
      </w:pPr>
      <w:r>
        <w:rPr>
          <w:rFonts w:ascii="Arial" w:hAnsi="Arial" w:cs="Arial"/>
          <w:sz w:val="24"/>
          <w:szCs w:val="24"/>
        </w:rPr>
        <w:t>Estabilidad económica</w:t>
      </w:r>
      <w:r w:rsidR="008454BF" w:rsidRPr="00B147D8">
        <w:rPr>
          <w:rFonts w:ascii="Arial" w:hAnsi="Arial" w:cs="Arial"/>
          <w:sz w:val="24"/>
          <w:szCs w:val="24"/>
        </w:rPr>
        <w:t>.</w:t>
      </w:r>
    </w:p>
    <w:p w:rsidR="002001D8" w:rsidRDefault="008454BF" w:rsidP="00B147D8">
      <w:pPr>
        <w:pStyle w:val="Prrafodelista"/>
        <w:numPr>
          <w:ilvl w:val="0"/>
          <w:numId w:val="25"/>
        </w:numPr>
        <w:spacing w:line="240" w:lineRule="auto"/>
        <w:jc w:val="both"/>
        <w:rPr>
          <w:rFonts w:ascii="Arial" w:hAnsi="Arial" w:cs="Arial"/>
          <w:sz w:val="24"/>
          <w:szCs w:val="24"/>
        </w:rPr>
      </w:pPr>
      <w:r w:rsidRPr="00B147D8">
        <w:rPr>
          <w:rFonts w:ascii="Arial" w:hAnsi="Arial" w:cs="Arial"/>
          <w:sz w:val="24"/>
          <w:szCs w:val="24"/>
        </w:rPr>
        <w:t>Sustentabilidad.</w:t>
      </w:r>
    </w:p>
    <w:p w:rsidR="00B147D8" w:rsidRPr="00B147D8" w:rsidRDefault="00B147D8" w:rsidP="00B147D8">
      <w:pPr>
        <w:pStyle w:val="Prrafodelista"/>
        <w:spacing w:line="240" w:lineRule="auto"/>
        <w:ind w:left="855"/>
        <w:jc w:val="both"/>
        <w:rPr>
          <w:rFonts w:ascii="Arial" w:hAnsi="Arial" w:cs="Arial"/>
          <w:sz w:val="24"/>
          <w:szCs w:val="24"/>
        </w:rPr>
      </w:pPr>
    </w:p>
    <w:p w:rsidR="008454BF" w:rsidRPr="002E0ED1" w:rsidRDefault="008454BF" w:rsidP="002E0ED1">
      <w:pPr>
        <w:spacing w:line="480" w:lineRule="auto"/>
        <w:jc w:val="both"/>
        <w:rPr>
          <w:rFonts w:ascii="Arial" w:hAnsi="Arial" w:cs="Arial"/>
          <w:sz w:val="24"/>
          <w:szCs w:val="24"/>
        </w:rPr>
      </w:pPr>
      <w:r w:rsidRPr="002E0ED1">
        <w:rPr>
          <w:rFonts w:ascii="Arial" w:hAnsi="Arial" w:cs="Arial"/>
          <w:sz w:val="24"/>
          <w:szCs w:val="24"/>
        </w:rPr>
        <w:t xml:space="preserve"> Para responder oportunamente a estos factores deberá reunir ciertas aptitudes</w:t>
      </w:r>
      <w:r w:rsidR="00BF0E9B" w:rsidRPr="002E0ED1">
        <w:rPr>
          <w:rFonts w:ascii="Arial" w:hAnsi="Arial" w:cs="Arial"/>
          <w:sz w:val="24"/>
          <w:szCs w:val="24"/>
        </w:rPr>
        <w:t>:</w:t>
      </w:r>
    </w:p>
    <w:p w:rsidR="008454BF" w:rsidRPr="00B147D8" w:rsidRDefault="008454BF" w:rsidP="00B147D8">
      <w:pPr>
        <w:pStyle w:val="Prrafodelista"/>
        <w:numPr>
          <w:ilvl w:val="0"/>
          <w:numId w:val="26"/>
        </w:numPr>
        <w:spacing w:line="240" w:lineRule="auto"/>
        <w:jc w:val="both"/>
        <w:rPr>
          <w:rFonts w:ascii="Arial" w:hAnsi="Arial" w:cs="Arial"/>
          <w:sz w:val="24"/>
          <w:szCs w:val="24"/>
        </w:rPr>
      </w:pPr>
      <w:r w:rsidRPr="00B147D8">
        <w:rPr>
          <w:rFonts w:ascii="Arial" w:hAnsi="Arial" w:cs="Arial"/>
          <w:sz w:val="24"/>
          <w:szCs w:val="24"/>
        </w:rPr>
        <w:t xml:space="preserve">Alto nivel de gerenciamiento. </w:t>
      </w:r>
    </w:p>
    <w:p w:rsidR="008454BF" w:rsidRPr="00B147D8" w:rsidRDefault="008454BF" w:rsidP="00B147D8">
      <w:pPr>
        <w:pStyle w:val="Prrafodelista"/>
        <w:numPr>
          <w:ilvl w:val="0"/>
          <w:numId w:val="26"/>
        </w:numPr>
        <w:spacing w:line="240" w:lineRule="auto"/>
        <w:jc w:val="both"/>
        <w:rPr>
          <w:rFonts w:ascii="Arial" w:hAnsi="Arial" w:cs="Arial"/>
          <w:sz w:val="24"/>
          <w:szCs w:val="24"/>
        </w:rPr>
      </w:pPr>
      <w:r w:rsidRPr="00B147D8">
        <w:rPr>
          <w:rFonts w:ascii="Arial" w:hAnsi="Arial" w:cs="Arial"/>
          <w:sz w:val="24"/>
          <w:szCs w:val="24"/>
        </w:rPr>
        <w:t xml:space="preserve">Flexibilidad. </w:t>
      </w:r>
    </w:p>
    <w:p w:rsidR="008454BF" w:rsidRPr="00B147D8" w:rsidRDefault="008454BF" w:rsidP="00B147D8">
      <w:pPr>
        <w:pStyle w:val="Prrafodelista"/>
        <w:numPr>
          <w:ilvl w:val="0"/>
          <w:numId w:val="26"/>
        </w:numPr>
        <w:spacing w:line="240" w:lineRule="auto"/>
        <w:jc w:val="both"/>
        <w:rPr>
          <w:rFonts w:ascii="Arial" w:hAnsi="Arial" w:cs="Arial"/>
          <w:sz w:val="24"/>
          <w:szCs w:val="24"/>
        </w:rPr>
      </w:pPr>
      <w:r w:rsidRPr="00B147D8">
        <w:rPr>
          <w:rFonts w:ascii="Arial" w:hAnsi="Arial" w:cs="Arial"/>
          <w:sz w:val="24"/>
          <w:szCs w:val="24"/>
        </w:rPr>
        <w:t xml:space="preserve">Baja resistencia al cambio. </w:t>
      </w:r>
    </w:p>
    <w:p w:rsidR="00454380" w:rsidRPr="00B147D8" w:rsidRDefault="008454BF" w:rsidP="00B147D8">
      <w:pPr>
        <w:pStyle w:val="Prrafodelista"/>
        <w:numPr>
          <w:ilvl w:val="0"/>
          <w:numId w:val="26"/>
        </w:numPr>
        <w:spacing w:line="240" w:lineRule="auto"/>
        <w:jc w:val="both"/>
        <w:rPr>
          <w:rFonts w:ascii="Arial" w:hAnsi="Arial" w:cs="Arial"/>
          <w:sz w:val="24"/>
          <w:szCs w:val="24"/>
        </w:rPr>
      </w:pPr>
      <w:r w:rsidRPr="00B147D8">
        <w:rPr>
          <w:rFonts w:ascii="Arial" w:hAnsi="Arial" w:cs="Arial"/>
          <w:sz w:val="24"/>
          <w:szCs w:val="24"/>
        </w:rPr>
        <w:t>Buenos manejadores del riesgo.</w:t>
      </w:r>
    </w:p>
    <w:p w:rsidR="008454BF" w:rsidRPr="00B147D8" w:rsidRDefault="008454BF" w:rsidP="00B147D8">
      <w:pPr>
        <w:pStyle w:val="Prrafodelista"/>
        <w:numPr>
          <w:ilvl w:val="0"/>
          <w:numId w:val="26"/>
        </w:numPr>
        <w:spacing w:line="240" w:lineRule="auto"/>
        <w:jc w:val="both"/>
        <w:rPr>
          <w:rFonts w:ascii="Arial" w:hAnsi="Arial" w:cs="Arial"/>
          <w:sz w:val="24"/>
          <w:szCs w:val="24"/>
        </w:rPr>
      </w:pPr>
      <w:r w:rsidRPr="00B147D8">
        <w:rPr>
          <w:rFonts w:ascii="Arial" w:hAnsi="Arial" w:cs="Arial"/>
          <w:sz w:val="24"/>
          <w:szCs w:val="24"/>
        </w:rPr>
        <w:t>Racionales adaptadores de la tecnología.</w:t>
      </w:r>
    </w:p>
    <w:p w:rsidR="00D976CD" w:rsidRDefault="00D976CD" w:rsidP="002E0ED1">
      <w:pPr>
        <w:spacing w:line="480" w:lineRule="auto"/>
        <w:jc w:val="both"/>
        <w:rPr>
          <w:rFonts w:ascii="Arial" w:hAnsi="Arial" w:cs="Arial"/>
          <w:sz w:val="24"/>
          <w:szCs w:val="24"/>
        </w:rPr>
      </w:pPr>
    </w:p>
    <w:p w:rsidR="007D240F" w:rsidRPr="002E0ED1" w:rsidRDefault="00BF0E9B" w:rsidP="002E0ED1">
      <w:pPr>
        <w:spacing w:line="480" w:lineRule="auto"/>
        <w:jc w:val="both"/>
        <w:rPr>
          <w:rFonts w:ascii="Arial" w:hAnsi="Arial" w:cs="Arial"/>
          <w:sz w:val="24"/>
          <w:szCs w:val="24"/>
        </w:rPr>
      </w:pPr>
      <w:r w:rsidRPr="002E0ED1">
        <w:rPr>
          <w:rFonts w:ascii="Arial" w:hAnsi="Arial" w:cs="Arial"/>
          <w:sz w:val="24"/>
          <w:szCs w:val="24"/>
        </w:rPr>
        <w:t>En el libro “costos para la gestión agropecuaria”, (1995)</w:t>
      </w:r>
      <w:r w:rsidR="00AF5D0A">
        <w:rPr>
          <w:rFonts w:ascii="Arial" w:hAnsi="Arial" w:cs="Arial"/>
          <w:sz w:val="24"/>
          <w:szCs w:val="24"/>
        </w:rPr>
        <w:t xml:space="preserve"> e</w:t>
      </w:r>
      <w:r w:rsidR="007D240F" w:rsidRPr="002E0ED1">
        <w:rPr>
          <w:rFonts w:ascii="Arial" w:hAnsi="Arial" w:cs="Arial"/>
          <w:sz w:val="24"/>
          <w:szCs w:val="24"/>
        </w:rPr>
        <w:t>l autor Eduardo Martínez</w:t>
      </w:r>
      <w:r w:rsidR="00DF4216" w:rsidRPr="002E0ED1">
        <w:rPr>
          <w:rFonts w:ascii="Arial" w:hAnsi="Arial" w:cs="Arial"/>
          <w:sz w:val="24"/>
          <w:szCs w:val="24"/>
        </w:rPr>
        <w:t xml:space="preserve"> </w:t>
      </w:r>
      <w:r w:rsidR="00B429D4" w:rsidRPr="002E0ED1">
        <w:rPr>
          <w:rFonts w:ascii="Arial" w:hAnsi="Arial" w:cs="Arial"/>
          <w:sz w:val="24"/>
          <w:szCs w:val="24"/>
        </w:rPr>
        <w:t>Ferrario,</w:t>
      </w:r>
      <w:r w:rsidR="00DF4216" w:rsidRPr="002E0ED1">
        <w:rPr>
          <w:rFonts w:ascii="Arial" w:hAnsi="Arial" w:cs="Arial"/>
          <w:sz w:val="24"/>
          <w:szCs w:val="24"/>
        </w:rPr>
        <w:t xml:space="preserve"> asigna </w:t>
      </w:r>
      <w:r w:rsidR="007D240F" w:rsidRPr="002E0ED1">
        <w:rPr>
          <w:rFonts w:ascii="Arial" w:hAnsi="Arial" w:cs="Arial"/>
          <w:sz w:val="24"/>
          <w:szCs w:val="24"/>
        </w:rPr>
        <w:t>características</w:t>
      </w:r>
      <w:r w:rsidR="00DF4216" w:rsidRPr="002E0ED1">
        <w:rPr>
          <w:rFonts w:ascii="Arial" w:hAnsi="Arial" w:cs="Arial"/>
          <w:sz w:val="24"/>
          <w:szCs w:val="24"/>
        </w:rPr>
        <w:t xml:space="preserve"> distintivas</w:t>
      </w:r>
      <w:r w:rsidR="00D976CD">
        <w:rPr>
          <w:rFonts w:ascii="Arial" w:hAnsi="Arial" w:cs="Arial"/>
          <w:sz w:val="24"/>
          <w:szCs w:val="24"/>
        </w:rPr>
        <w:t xml:space="preserve"> a las empresas agropecuarias:</w:t>
      </w:r>
    </w:p>
    <w:p w:rsidR="007D240F" w:rsidRPr="00B147D8" w:rsidRDefault="007D240F" w:rsidP="002E0ED1">
      <w:pPr>
        <w:numPr>
          <w:ilvl w:val="0"/>
          <w:numId w:val="2"/>
        </w:numPr>
        <w:spacing w:before="100" w:beforeAutospacing="1" w:line="480" w:lineRule="auto"/>
        <w:jc w:val="both"/>
        <w:rPr>
          <w:rFonts w:ascii="Arial" w:eastAsia="Times New Roman" w:hAnsi="Arial" w:cs="Arial"/>
          <w:color w:val="000000"/>
          <w:sz w:val="24"/>
          <w:szCs w:val="24"/>
          <w:lang w:eastAsia="es-ES"/>
        </w:rPr>
      </w:pPr>
      <w:r w:rsidRPr="002E0ED1">
        <w:rPr>
          <w:rFonts w:ascii="Arial" w:eastAsia="Times New Roman" w:hAnsi="Arial" w:cs="Arial"/>
          <w:b/>
          <w:bCs/>
          <w:color w:val="000000"/>
          <w:sz w:val="24"/>
          <w:szCs w:val="24"/>
          <w:lang w:eastAsia="es-ES"/>
        </w:rPr>
        <w:t>Proceso productivo biológico automático</w:t>
      </w:r>
      <w:r w:rsidRPr="002E0ED1">
        <w:rPr>
          <w:rFonts w:ascii="Arial" w:eastAsia="Times New Roman" w:hAnsi="Arial" w:cs="Arial"/>
          <w:color w:val="000000"/>
          <w:sz w:val="24"/>
          <w:szCs w:val="24"/>
          <w:lang w:eastAsia="es-ES"/>
        </w:rPr>
        <w:t>: El proceso productivo en la empresa agropecuaria es un proceso biológico, basado en el empleo de seres vivos que tienen un grado de automatismo (productividad animal/vegetal). Conocer las leyes de los seres vivos significa optimizar los procesos biológicos. Estas características distintivas de la producción responden a las leyes de la naturaleza. Independientemente de la intervención del hombre, una semilla o una vaca se desarrollan, aunque no en forma ordenada y orientada a una mayor productividad como cuando interviene el hombre. Si comparamos esta característica con cualquier actividad industrial o comercial, vemos que en éstas la participación humana no sólo es necesaria sino imprescindible.</w:t>
      </w:r>
    </w:p>
    <w:p w:rsidR="00DF4216" w:rsidRPr="00B147D8" w:rsidRDefault="007D240F" w:rsidP="00B147D8">
      <w:pPr>
        <w:numPr>
          <w:ilvl w:val="0"/>
          <w:numId w:val="2"/>
        </w:numPr>
        <w:spacing w:before="100" w:beforeAutospacing="1" w:line="480" w:lineRule="auto"/>
        <w:jc w:val="both"/>
        <w:rPr>
          <w:rFonts w:ascii="Arial" w:eastAsia="Times New Roman" w:hAnsi="Arial" w:cs="Arial"/>
          <w:color w:val="000000"/>
          <w:sz w:val="24"/>
          <w:szCs w:val="24"/>
          <w:lang w:eastAsia="es-ES"/>
        </w:rPr>
      </w:pPr>
      <w:r w:rsidRPr="002E0ED1">
        <w:rPr>
          <w:rFonts w:ascii="Arial" w:eastAsia="Times New Roman" w:hAnsi="Arial" w:cs="Arial"/>
          <w:b/>
          <w:bCs/>
          <w:color w:val="000000"/>
          <w:sz w:val="24"/>
          <w:szCs w:val="24"/>
          <w:lang w:eastAsia="es-ES"/>
        </w:rPr>
        <w:t>Ciclo productivo</w:t>
      </w:r>
      <w:r w:rsidRPr="002E0ED1">
        <w:rPr>
          <w:rFonts w:ascii="Arial" w:eastAsia="Times New Roman" w:hAnsi="Arial" w:cs="Arial"/>
          <w:color w:val="000000"/>
          <w:sz w:val="24"/>
          <w:szCs w:val="24"/>
          <w:lang w:eastAsia="es-ES"/>
        </w:rPr>
        <w:t>: En general los ciclos de producción son de mediano a largo plazo, coincidiendo con los ciclos biológicos.</w:t>
      </w:r>
    </w:p>
    <w:p w:rsidR="007D240F" w:rsidRPr="00B147D8" w:rsidRDefault="007D240F" w:rsidP="00B147D8">
      <w:pPr>
        <w:numPr>
          <w:ilvl w:val="0"/>
          <w:numId w:val="2"/>
        </w:numPr>
        <w:spacing w:before="100" w:beforeAutospacing="1" w:line="480" w:lineRule="auto"/>
        <w:jc w:val="both"/>
        <w:rPr>
          <w:rFonts w:ascii="Arial" w:eastAsia="Times New Roman" w:hAnsi="Arial" w:cs="Arial"/>
          <w:color w:val="000000"/>
          <w:sz w:val="24"/>
          <w:szCs w:val="24"/>
          <w:lang w:eastAsia="es-ES"/>
        </w:rPr>
      </w:pPr>
      <w:r w:rsidRPr="002E0ED1">
        <w:rPr>
          <w:rFonts w:ascii="Arial" w:eastAsia="Times New Roman" w:hAnsi="Arial" w:cs="Arial"/>
          <w:b/>
          <w:bCs/>
          <w:color w:val="000000"/>
          <w:sz w:val="24"/>
          <w:szCs w:val="24"/>
          <w:lang w:eastAsia="es-ES"/>
        </w:rPr>
        <w:lastRenderedPageBreak/>
        <w:t>Suelo como sustrato de la producción</w:t>
      </w:r>
      <w:r w:rsidRPr="002E0ED1">
        <w:rPr>
          <w:rFonts w:ascii="Arial" w:eastAsia="Times New Roman" w:hAnsi="Arial" w:cs="Arial"/>
          <w:color w:val="000000"/>
          <w:sz w:val="24"/>
          <w:szCs w:val="24"/>
          <w:lang w:eastAsia="es-ES"/>
        </w:rPr>
        <w:t xml:space="preserve">: En la actividad agropecuaria la </w:t>
      </w:r>
      <w:r w:rsidRPr="00B147D8">
        <w:rPr>
          <w:rFonts w:ascii="Arial" w:eastAsia="Times New Roman" w:hAnsi="Arial" w:cs="Arial"/>
          <w:color w:val="000000"/>
          <w:sz w:val="24"/>
          <w:szCs w:val="24"/>
          <w:lang w:eastAsia="es-ES"/>
        </w:rPr>
        <w:t>tierra actúa como principio activo y tiene una relación directa con el resultado de la empresa a través de la mayor o menor productividad de la misma; en cambio en una industria o comercio la tierra es solo el lugar físico d</w:t>
      </w:r>
      <w:r w:rsidR="000E63A9">
        <w:rPr>
          <w:rFonts w:ascii="Arial" w:eastAsia="Times New Roman" w:hAnsi="Arial" w:cs="Arial"/>
          <w:color w:val="000000"/>
          <w:sz w:val="24"/>
          <w:szCs w:val="24"/>
          <w:lang w:eastAsia="es-ES"/>
        </w:rPr>
        <w:t>onde se asienta el local o la fá</w:t>
      </w:r>
      <w:r w:rsidRPr="00B147D8">
        <w:rPr>
          <w:rFonts w:ascii="Arial" w:eastAsia="Times New Roman" w:hAnsi="Arial" w:cs="Arial"/>
          <w:color w:val="000000"/>
          <w:sz w:val="24"/>
          <w:szCs w:val="24"/>
          <w:lang w:eastAsia="es-ES"/>
        </w:rPr>
        <w:t>brica. Al ser la tierra sustrato de producción y dentro de la estructura de costos uno de los factores de mayor incidencia (a través de la inversión y consecuente costo de oportunidad o como valor que se paga por su arrendamiento), todo lo que a ella se refiere debe ser analizado de manera particular.</w:t>
      </w:r>
    </w:p>
    <w:p w:rsidR="007D240F" w:rsidRPr="002E0ED1" w:rsidRDefault="007D240F" w:rsidP="002E0ED1">
      <w:pPr>
        <w:numPr>
          <w:ilvl w:val="0"/>
          <w:numId w:val="5"/>
        </w:numPr>
        <w:spacing w:before="100" w:beforeAutospacing="1" w:line="480" w:lineRule="auto"/>
        <w:jc w:val="both"/>
        <w:rPr>
          <w:rFonts w:ascii="Arial" w:eastAsia="Times New Roman" w:hAnsi="Arial" w:cs="Arial"/>
          <w:color w:val="000000"/>
          <w:sz w:val="24"/>
          <w:szCs w:val="24"/>
          <w:lang w:eastAsia="es-ES"/>
        </w:rPr>
      </w:pPr>
      <w:r w:rsidRPr="002E0ED1">
        <w:rPr>
          <w:rFonts w:ascii="Arial" w:eastAsia="Times New Roman" w:hAnsi="Arial" w:cs="Arial"/>
          <w:b/>
          <w:bCs/>
          <w:color w:val="000000"/>
          <w:sz w:val="24"/>
          <w:szCs w:val="24"/>
          <w:lang w:eastAsia="es-ES"/>
        </w:rPr>
        <w:t>Dependencia con el medio ambiente</w:t>
      </w:r>
      <w:r w:rsidRPr="002E0ED1">
        <w:rPr>
          <w:rFonts w:ascii="Arial" w:eastAsia="Times New Roman" w:hAnsi="Arial" w:cs="Arial"/>
          <w:color w:val="000000"/>
          <w:sz w:val="24"/>
          <w:szCs w:val="24"/>
          <w:lang w:eastAsia="es-ES"/>
        </w:rPr>
        <w:t>: Se refiere a dos aspectos: uno de ellos es la dependencia de las características ecológicas (clima, suelo, sanidad, etc.) normales de cada zona, y el otro las variaciones posibles de estas características normales. El factor climático es un factor determinante de la producción y agrega una condición de riesgo adicional a la actividad.</w:t>
      </w:r>
    </w:p>
    <w:p w:rsidR="007D240F" w:rsidRPr="002E0ED1" w:rsidRDefault="007D240F" w:rsidP="002E0ED1">
      <w:pPr>
        <w:numPr>
          <w:ilvl w:val="0"/>
          <w:numId w:val="6"/>
        </w:numPr>
        <w:spacing w:before="100" w:beforeAutospacing="1" w:line="480" w:lineRule="auto"/>
        <w:jc w:val="both"/>
        <w:rPr>
          <w:rFonts w:ascii="Arial" w:eastAsia="Times New Roman" w:hAnsi="Arial" w:cs="Arial"/>
          <w:color w:val="000000"/>
          <w:sz w:val="24"/>
          <w:szCs w:val="24"/>
          <w:lang w:eastAsia="es-ES"/>
        </w:rPr>
      </w:pPr>
      <w:r w:rsidRPr="002E0ED1">
        <w:rPr>
          <w:rFonts w:ascii="Arial" w:eastAsia="Times New Roman" w:hAnsi="Arial" w:cs="Arial"/>
          <w:b/>
          <w:bCs/>
          <w:color w:val="000000"/>
          <w:sz w:val="24"/>
          <w:szCs w:val="24"/>
          <w:lang w:eastAsia="es-ES"/>
        </w:rPr>
        <w:t>Rendimientos decrecientes</w:t>
      </w:r>
      <w:r w:rsidRPr="002E0ED1">
        <w:rPr>
          <w:rFonts w:ascii="Arial" w:eastAsia="Times New Roman" w:hAnsi="Arial" w:cs="Arial"/>
          <w:color w:val="000000"/>
          <w:sz w:val="24"/>
          <w:szCs w:val="24"/>
          <w:lang w:eastAsia="es-ES"/>
        </w:rPr>
        <w:t>: La producción agropecuaria está limitada por la ley de rendimientos decrecientes, por la cual un</w:t>
      </w:r>
      <w:r w:rsidR="00DF4216" w:rsidRPr="002E0ED1">
        <w:rPr>
          <w:rFonts w:ascii="Arial" w:eastAsia="Times New Roman" w:hAnsi="Arial" w:cs="Arial"/>
          <w:color w:val="000000"/>
          <w:sz w:val="24"/>
          <w:szCs w:val="24"/>
          <w:lang w:eastAsia="es-ES"/>
        </w:rPr>
        <w:t xml:space="preserve"> factor adicional de producto (</w:t>
      </w:r>
      <w:r w:rsidRPr="002E0ED1">
        <w:rPr>
          <w:rFonts w:ascii="Arial" w:eastAsia="Times New Roman" w:hAnsi="Arial" w:cs="Arial"/>
          <w:color w:val="000000"/>
          <w:sz w:val="24"/>
          <w:szCs w:val="24"/>
          <w:lang w:eastAsia="es-ES"/>
        </w:rPr>
        <w:t xml:space="preserve">por ejemplo, un kilo de fertilizante, un kilo de semilla, incremento de la carga animal por ha, etc.), llegado un </w:t>
      </w:r>
      <w:r w:rsidR="00DF4216" w:rsidRPr="002E0ED1">
        <w:rPr>
          <w:rFonts w:ascii="Arial" w:eastAsia="Times New Roman" w:hAnsi="Arial" w:cs="Arial"/>
          <w:color w:val="000000"/>
          <w:sz w:val="24"/>
          <w:szCs w:val="24"/>
          <w:lang w:eastAsia="es-ES"/>
        </w:rPr>
        <w:t>límite</w:t>
      </w:r>
      <w:r w:rsidRPr="002E0ED1">
        <w:rPr>
          <w:rFonts w:ascii="Arial" w:eastAsia="Times New Roman" w:hAnsi="Arial" w:cs="Arial"/>
          <w:color w:val="000000"/>
          <w:sz w:val="24"/>
          <w:szCs w:val="24"/>
          <w:lang w:eastAsia="es-ES"/>
        </w:rPr>
        <w:t xml:space="preserve"> determinado, no incrementa la producción proporcionalmente pudiendo inclusive hacerla declinar en determinados casos.</w:t>
      </w:r>
    </w:p>
    <w:p w:rsidR="00216288" w:rsidRPr="002E0ED1" w:rsidRDefault="00216288" w:rsidP="002E0ED1">
      <w:pPr>
        <w:spacing w:before="100" w:beforeAutospacing="1" w:line="480" w:lineRule="auto"/>
        <w:jc w:val="both"/>
        <w:rPr>
          <w:rFonts w:ascii="Arial" w:eastAsia="Times New Roman" w:hAnsi="Arial" w:cs="Arial"/>
          <w:color w:val="000000"/>
          <w:sz w:val="24"/>
          <w:szCs w:val="24"/>
          <w:lang w:eastAsia="es-ES"/>
        </w:rPr>
      </w:pPr>
      <w:r w:rsidRPr="002E0ED1">
        <w:rPr>
          <w:rFonts w:ascii="Arial" w:eastAsia="Times New Roman" w:hAnsi="Arial" w:cs="Arial"/>
          <w:b/>
          <w:color w:val="000000"/>
          <w:sz w:val="24"/>
          <w:szCs w:val="24"/>
          <w:lang w:eastAsia="es-ES"/>
        </w:rPr>
        <w:t>La simplificación en el análisis de costos y sus riesgos</w:t>
      </w:r>
      <w:r w:rsidRPr="002E0ED1">
        <w:rPr>
          <w:rFonts w:ascii="Arial" w:eastAsia="Times New Roman" w:hAnsi="Arial" w:cs="Arial"/>
          <w:color w:val="000000"/>
          <w:sz w:val="24"/>
          <w:szCs w:val="24"/>
          <w:lang w:eastAsia="es-ES"/>
        </w:rPr>
        <w:t>: es importante considerar todos los factores d</w:t>
      </w:r>
      <w:r w:rsidR="000E63A9">
        <w:rPr>
          <w:rFonts w:ascii="Arial" w:eastAsia="Times New Roman" w:hAnsi="Arial" w:cs="Arial"/>
          <w:color w:val="000000"/>
          <w:sz w:val="24"/>
          <w:szCs w:val="24"/>
          <w:lang w:eastAsia="es-ES"/>
        </w:rPr>
        <w:t>e la realidad productiva, por má</w:t>
      </w:r>
      <w:r w:rsidRPr="002E0ED1">
        <w:rPr>
          <w:rFonts w:ascii="Arial" w:eastAsia="Times New Roman" w:hAnsi="Arial" w:cs="Arial"/>
          <w:color w:val="000000"/>
          <w:sz w:val="24"/>
          <w:szCs w:val="24"/>
          <w:lang w:eastAsia="es-ES"/>
        </w:rPr>
        <w:t xml:space="preserve">s difíciles de prever que esta sea, es imprescindible contar con la mayor cantidad de información posible(aminorar la </w:t>
      </w:r>
      <w:r w:rsidRPr="002E0ED1">
        <w:rPr>
          <w:rFonts w:ascii="Arial" w:eastAsia="Times New Roman" w:hAnsi="Arial" w:cs="Arial"/>
          <w:color w:val="000000"/>
          <w:sz w:val="24"/>
          <w:szCs w:val="24"/>
          <w:lang w:eastAsia="es-ES"/>
        </w:rPr>
        <w:lastRenderedPageBreak/>
        <w:t>incertidumbre, gestión de riesgos productivos) y que esta sea lo más ajustada a la realidad, es sumamente peligrosa la simplificación de</w:t>
      </w:r>
      <w:r w:rsidR="00B911C8">
        <w:rPr>
          <w:rFonts w:ascii="Arial" w:eastAsia="Times New Roman" w:hAnsi="Arial" w:cs="Arial"/>
          <w:color w:val="000000"/>
          <w:sz w:val="24"/>
          <w:szCs w:val="24"/>
          <w:lang w:eastAsia="es-ES"/>
        </w:rPr>
        <w:t>l</w:t>
      </w:r>
      <w:r w:rsidRPr="002E0ED1">
        <w:rPr>
          <w:rFonts w:ascii="Arial" w:eastAsia="Times New Roman" w:hAnsi="Arial" w:cs="Arial"/>
          <w:color w:val="000000"/>
          <w:sz w:val="24"/>
          <w:szCs w:val="24"/>
          <w:lang w:eastAsia="es-ES"/>
        </w:rPr>
        <w:t xml:space="preserve"> análisis de costos, sobre todo en los procesos de planeamiento, es por ello </w:t>
      </w:r>
      <w:r w:rsidR="00B911C8">
        <w:rPr>
          <w:rFonts w:ascii="Arial" w:eastAsia="Times New Roman" w:hAnsi="Arial" w:cs="Arial"/>
          <w:color w:val="000000"/>
          <w:sz w:val="24"/>
          <w:szCs w:val="24"/>
          <w:lang w:eastAsia="es-ES"/>
        </w:rPr>
        <w:t>que se debe conocer de manera só</w:t>
      </w:r>
      <w:r w:rsidRPr="002E0ED1">
        <w:rPr>
          <w:rFonts w:ascii="Arial" w:eastAsia="Times New Roman" w:hAnsi="Arial" w:cs="Arial"/>
          <w:color w:val="000000"/>
          <w:sz w:val="24"/>
          <w:szCs w:val="24"/>
          <w:lang w:eastAsia="es-ES"/>
        </w:rPr>
        <w:t xml:space="preserve">lida las técnicas de producción para una correcta decisión a la hora </w:t>
      </w:r>
      <w:r w:rsidR="00A67E73">
        <w:rPr>
          <w:rFonts w:ascii="Arial" w:eastAsia="Times New Roman" w:hAnsi="Arial" w:cs="Arial"/>
          <w:color w:val="000000"/>
          <w:sz w:val="24"/>
          <w:szCs w:val="24"/>
          <w:lang w:eastAsia="es-ES"/>
        </w:rPr>
        <w:t xml:space="preserve">de </w:t>
      </w:r>
      <w:r w:rsidRPr="002E0ED1">
        <w:rPr>
          <w:rFonts w:ascii="Arial" w:eastAsia="Times New Roman" w:hAnsi="Arial" w:cs="Arial"/>
          <w:color w:val="000000"/>
          <w:sz w:val="24"/>
          <w:szCs w:val="24"/>
          <w:lang w:eastAsia="es-ES"/>
        </w:rPr>
        <w:t>reducir falencias no controlables en el sistema de información para la toma de decisiones.</w:t>
      </w:r>
    </w:p>
    <w:p w:rsidR="00DA564C" w:rsidRPr="002E0ED1" w:rsidRDefault="00216288" w:rsidP="002E0ED1">
      <w:pPr>
        <w:spacing w:before="100" w:beforeAutospacing="1" w:line="480" w:lineRule="auto"/>
        <w:jc w:val="both"/>
        <w:rPr>
          <w:rFonts w:ascii="Arial" w:eastAsia="Times New Roman" w:hAnsi="Arial" w:cs="Arial"/>
          <w:color w:val="000000"/>
          <w:sz w:val="24"/>
          <w:szCs w:val="24"/>
          <w:lang w:eastAsia="es-ES"/>
        </w:rPr>
      </w:pPr>
      <w:r w:rsidRPr="002E0ED1">
        <w:rPr>
          <w:rFonts w:ascii="Arial" w:eastAsia="Times New Roman" w:hAnsi="Arial" w:cs="Arial"/>
          <w:color w:val="000000"/>
          <w:sz w:val="24"/>
          <w:szCs w:val="24"/>
          <w:lang w:eastAsia="es-ES"/>
        </w:rPr>
        <w:t>Por otra parte, la sustentabilidad del sistema condiciona el horizonte de planificación. Este concepto es fundamental en el planeamiento, dado que todos los factores están interrelacionados, si no tomamos los recaudos correspondientes para mantener una sustentabilidad poco variable un plan a largo plazo es un plan inviable.</w:t>
      </w:r>
    </w:p>
    <w:p w:rsidR="00216288" w:rsidRPr="002E0ED1" w:rsidRDefault="00491243" w:rsidP="002E0ED1">
      <w:pPr>
        <w:spacing w:before="100" w:beforeAutospacing="1" w:line="480" w:lineRule="auto"/>
        <w:jc w:val="both"/>
        <w:rPr>
          <w:rFonts w:ascii="Arial" w:eastAsia="Times New Roman" w:hAnsi="Arial" w:cs="Arial"/>
          <w:color w:val="000000"/>
          <w:sz w:val="24"/>
          <w:szCs w:val="24"/>
          <w:lang w:eastAsia="es-ES"/>
        </w:rPr>
      </w:pPr>
      <w:r w:rsidRPr="002E0ED1">
        <w:rPr>
          <w:rFonts w:ascii="Arial" w:hAnsi="Arial" w:cs="Arial"/>
          <w:sz w:val="24"/>
          <w:szCs w:val="24"/>
        </w:rPr>
        <w:t xml:space="preserve">Una persona al frente de una compañía debe entender que sus errores de predicción serán enormes, lo cual no es un problema si sabe cuánto podrían costarle. Por tanto lo aconsejable es que no ponga el foco en cuan equivocado estará, sino en concentrarse en cuánto le costará </w:t>
      </w:r>
      <w:r w:rsidR="00D976CD">
        <w:rPr>
          <w:rFonts w:ascii="Arial" w:hAnsi="Arial" w:cs="Arial"/>
          <w:sz w:val="24"/>
          <w:szCs w:val="24"/>
        </w:rPr>
        <w:t>si se equivoca (</w:t>
      </w:r>
      <w:proofErr w:type="spellStart"/>
      <w:r w:rsidR="00D976CD">
        <w:rPr>
          <w:rFonts w:ascii="Arial" w:hAnsi="Arial" w:cs="Arial"/>
          <w:sz w:val="24"/>
          <w:szCs w:val="24"/>
        </w:rPr>
        <w:t>Nassim</w:t>
      </w:r>
      <w:proofErr w:type="spellEnd"/>
      <w:r w:rsidR="00D976CD">
        <w:rPr>
          <w:rFonts w:ascii="Arial" w:hAnsi="Arial" w:cs="Arial"/>
          <w:sz w:val="24"/>
          <w:szCs w:val="24"/>
        </w:rPr>
        <w:t xml:space="preserve"> </w:t>
      </w:r>
      <w:proofErr w:type="spellStart"/>
      <w:r w:rsidR="00D976CD">
        <w:rPr>
          <w:rFonts w:ascii="Arial" w:hAnsi="Arial" w:cs="Arial"/>
          <w:sz w:val="24"/>
          <w:szCs w:val="24"/>
        </w:rPr>
        <w:t>Taleb</w:t>
      </w:r>
      <w:proofErr w:type="spellEnd"/>
      <w:r w:rsidR="00D976CD">
        <w:rPr>
          <w:rFonts w:ascii="Arial" w:hAnsi="Arial" w:cs="Arial"/>
          <w:sz w:val="24"/>
          <w:szCs w:val="24"/>
        </w:rPr>
        <w:t xml:space="preserve">, </w:t>
      </w:r>
      <w:r w:rsidRPr="002E0ED1">
        <w:rPr>
          <w:rFonts w:ascii="Arial" w:hAnsi="Arial" w:cs="Arial"/>
          <w:sz w:val="24"/>
          <w:szCs w:val="24"/>
        </w:rPr>
        <w:t>2007).</w:t>
      </w:r>
    </w:p>
    <w:p w:rsidR="007D240F" w:rsidRPr="002E0ED1" w:rsidRDefault="00ED6B90" w:rsidP="002E0ED1">
      <w:pPr>
        <w:spacing w:before="100" w:beforeAutospacing="1" w:line="480" w:lineRule="auto"/>
        <w:jc w:val="both"/>
        <w:rPr>
          <w:rFonts w:ascii="Arial" w:eastAsia="Times New Roman" w:hAnsi="Arial" w:cs="Arial"/>
          <w:color w:val="000000"/>
          <w:sz w:val="24"/>
          <w:szCs w:val="24"/>
          <w:lang w:eastAsia="es-ES"/>
        </w:rPr>
      </w:pPr>
      <w:r w:rsidRPr="002E0ED1">
        <w:rPr>
          <w:rFonts w:ascii="Arial" w:eastAsia="Times New Roman" w:hAnsi="Arial" w:cs="Arial"/>
          <w:bCs/>
          <w:color w:val="000000"/>
          <w:sz w:val="24"/>
          <w:szCs w:val="24"/>
          <w:lang w:eastAsia="es-ES"/>
        </w:rPr>
        <w:t>Entonces podemos concluir que</w:t>
      </w:r>
      <w:r w:rsidR="007D240F" w:rsidRPr="002E0ED1">
        <w:rPr>
          <w:rFonts w:ascii="Arial" w:eastAsia="Times New Roman" w:hAnsi="Arial" w:cs="Arial"/>
          <w:bCs/>
          <w:color w:val="000000"/>
          <w:sz w:val="24"/>
          <w:szCs w:val="24"/>
          <w:lang w:eastAsia="es-ES"/>
        </w:rPr>
        <w:t xml:space="preserve"> para un correcto análisis de costos debemos pensar en sistemas de producción sustentables que permitan el mantenimiento de los rendimientos al largo plazo</w:t>
      </w:r>
      <w:r w:rsidR="007D240F" w:rsidRPr="002E0ED1">
        <w:rPr>
          <w:rFonts w:ascii="Arial" w:eastAsia="Times New Roman" w:hAnsi="Arial" w:cs="Arial"/>
          <w:color w:val="000000"/>
          <w:sz w:val="24"/>
          <w:szCs w:val="24"/>
          <w:lang w:eastAsia="es-ES"/>
        </w:rPr>
        <w:t>. De nada sirve producir al menor costo en suelos fértiles sin la reposición d</w:t>
      </w:r>
      <w:r w:rsidR="00A67E73">
        <w:rPr>
          <w:rFonts w:ascii="Arial" w:eastAsia="Times New Roman" w:hAnsi="Arial" w:cs="Arial"/>
          <w:color w:val="000000"/>
          <w:sz w:val="24"/>
          <w:szCs w:val="24"/>
          <w:lang w:eastAsia="es-ES"/>
        </w:rPr>
        <w:t>e nutrientes</w:t>
      </w:r>
      <w:r w:rsidR="00AF5D0A">
        <w:rPr>
          <w:rFonts w:ascii="Arial" w:eastAsia="Times New Roman" w:hAnsi="Arial" w:cs="Arial"/>
          <w:color w:val="000000"/>
          <w:sz w:val="24"/>
          <w:szCs w:val="24"/>
          <w:lang w:eastAsia="es-ES"/>
        </w:rPr>
        <w:t>, ya que estaríamos alterando</w:t>
      </w:r>
      <w:r w:rsidR="007D240F" w:rsidRPr="002E0ED1">
        <w:rPr>
          <w:rFonts w:ascii="Arial" w:eastAsia="Times New Roman" w:hAnsi="Arial" w:cs="Arial"/>
          <w:color w:val="000000"/>
          <w:sz w:val="24"/>
          <w:szCs w:val="24"/>
          <w:lang w:eastAsia="es-ES"/>
        </w:rPr>
        <w:t xml:space="preserve"> la capacidad productiva del suelo</w:t>
      </w:r>
      <w:r w:rsidR="00BE67A6" w:rsidRPr="002E0ED1">
        <w:rPr>
          <w:rFonts w:ascii="Arial" w:eastAsia="Times New Roman" w:hAnsi="Arial" w:cs="Arial"/>
          <w:color w:val="000000"/>
          <w:sz w:val="24"/>
          <w:szCs w:val="24"/>
          <w:lang w:eastAsia="es-ES"/>
        </w:rPr>
        <w:t xml:space="preserve"> </w:t>
      </w:r>
      <w:r w:rsidR="007D240F" w:rsidRPr="002E0ED1">
        <w:rPr>
          <w:rFonts w:ascii="Arial" w:eastAsia="Times New Roman" w:hAnsi="Arial" w:cs="Arial"/>
          <w:color w:val="000000"/>
          <w:sz w:val="24"/>
          <w:szCs w:val="24"/>
          <w:lang w:eastAsia="es-ES"/>
        </w:rPr>
        <w:t>(nutrientes, estructura, materia orgánica, densidad real, densidad aparente, porosidad,</w:t>
      </w:r>
      <w:r w:rsidR="00D976CD">
        <w:rPr>
          <w:rFonts w:ascii="Arial" w:eastAsia="Times New Roman" w:hAnsi="Arial" w:cs="Arial"/>
          <w:color w:val="000000"/>
          <w:sz w:val="24"/>
          <w:szCs w:val="24"/>
          <w:lang w:eastAsia="es-ES"/>
        </w:rPr>
        <w:t xml:space="preserve"> tortuosidad,</w:t>
      </w:r>
      <w:r w:rsidR="007D240F" w:rsidRPr="002E0ED1">
        <w:rPr>
          <w:rFonts w:ascii="Arial" w:eastAsia="Times New Roman" w:hAnsi="Arial" w:cs="Arial"/>
          <w:color w:val="000000"/>
          <w:sz w:val="24"/>
          <w:szCs w:val="24"/>
          <w:lang w:eastAsia="es-ES"/>
        </w:rPr>
        <w:t xml:space="preserve"> acidez, compactación, </w:t>
      </w:r>
      <w:r w:rsidR="006A43F2" w:rsidRPr="002E0ED1">
        <w:rPr>
          <w:rFonts w:ascii="Arial" w:eastAsia="Times New Roman" w:hAnsi="Arial" w:cs="Arial"/>
          <w:color w:val="000000"/>
          <w:sz w:val="24"/>
          <w:szCs w:val="24"/>
          <w:lang w:eastAsia="es-ES"/>
        </w:rPr>
        <w:t>etc.</w:t>
      </w:r>
      <w:r w:rsidR="007D240F" w:rsidRPr="002E0ED1">
        <w:rPr>
          <w:rFonts w:ascii="Arial" w:eastAsia="Times New Roman" w:hAnsi="Arial" w:cs="Arial"/>
          <w:color w:val="000000"/>
          <w:sz w:val="24"/>
          <w:szCs w:val="24"/>
          <w:lang w:eastAsia="es-ES"/>
        </w:rPr>
        <w:t>) y con esto la sostenibilidad de la empresa.</w:t>
      </w:r>
    </w:p>
    <w:p w:rsidR="00491243" w:rsidRPr="002E0ED1" w:rsidRDefault="00491243" w:rsidP="002E0ED1">
      <w:pPr>
        <w:spacing w:before="100" w:beforeAutospacing="1" w:line="480" w:lineRule="auto"/>
        <w:jc w:val="both"/>
        <w:rPr>
          <w:rFonts w:ascii="Arial" w:hAnsi="Arial" w:cs="Arial"/>
          <w:color w:val="000000"/>
          <w:sz w:val="24"/>
          <w:szCs w:val="24"/>
        </w:rPr>
      </w:pPr>
      <w:r w:rsidRPr="002E0ED1">
        <w:rPr>
          <w:rFonts w:ascii="Arial" w:hAnsi="Arial" w:cs="Arial"/>
          <w:color w:val="000000"/>
          <w:sz w:val="24"/>
          <w:szCs w:val="24"/>
        </w:rPr>
        <w:lastRenderedPageBreak/>
        <w:t>Los problemas técnicos en todas sus características económicas, agronómicas y biológicas deben ser analizados y cuantificados reflejando esa realidad económica y técnica. La simplificación puede originar abstracción de esa realidad con ser</w:t>
      </w:r>
      <w:r w:rsidR="00A67E73">
        <w:rPr>
          <w:rFonts w:ascii="Arial" w:hAnsi="Arial" w:cs="Arial"/>
          <w:color w:val="000000"/>
          <w:sz w:val="24"/>
          <w:szCs w:val="24"/>
        </w:rPr>
        <w:t>ios inconvenientes que</w:t>
      </w:r>
      <w:r w:rsidRPr="002E0ED1">
        <w:rPr>
          <w:rFonts w:ascii="Arial" w:hAnsi="Arial" w:cs="Arial"/>
          <w:color w:val="000000"/>
          <w:sz w:val="24"/>
          <w:szCs w:val="24"/>
        </w:rPr>
        <w:t xml:space="preserve"> puede</w:t>
      </w:r>
      <w:r w:rsidR="00A67E73">
        <w:rPr>
          <w:rFonts w:ascii="Arial" w:hAnsi="Arial" w:cs="Arial"/>
          <w:color w:val="000000"/>
          <w:sz w:val="24"/>
          <w:szCs w:val="24"/>
        </w:rPr>
        <w:t xml:space="preserve">n llevar al fracaso empresarial o social en los casos </w:t>
      </w:r>
      <w:r w:rsidR="00AF5D0A">
        <w:rPr>
          <w:rFonts w:ascii="Arial" w:hAnsi="Arial" w:cs="Arial"/>
          <w:color w:val="000000"/>
          <w:sz w:val="24"/>
          <w:szCs w:val="24"/>
        </w:rPr>
        <w:t>más</w:t>
      </w:r>
      <w:r w:rsidR="00A67E73">
        <w:rPr>
          <w:rFonts w:ascii="Arial" w:hAnsi="Arial" w:cs="Arial"/>
          <w:color w:val="000000"/>
          <w:sz w:val="24"/>
          <w:szCs w:val="24"/>
        </w:rPr>
        <w:t xml:space="preserve"> graves al dañar de manera irreversible el medio ambiente.</w:t>
      </w:r>
    </w:p>
    <w:p w:rsidR="00B93362" w:rsidRPr="002E0ED1" w:rsidRDefault="007D240F" w:rsidP="002E0ED1">
      <w:pPr>
        <w:spacing w:before="100" w:beforeAutospacing="1" w:line="480" w:lineRule="auto"/>
        <w:jc w:val="both"/>
        <w:rPr>
          <w:rFonts w:ascii="Arial" w:hAnsi="Arial" w:cs="Arial"/>
          <w:sz w:val="24"/>
          <w:szCs w:val="24"/>
        </w:rPr>
      </w:pPr>
      <w:r w:rsidRPr="002E0ED1">
        <w:rPr>
          <w:rFonts w:ascii="Arial" w:hAnsi="Arial" w:cs="Arial"/>
          <w:color w:val="000000"/>
          <w:sz w:val="24"/>
          <w:szCs w:val="24"/>
        </w:rPr>
        <w:t>En el caso de costos históricos, reales o resultantes los efectos del riesgo corrido ya se han producido y en consecuencia se han reflejado en mayores o menores rindes, mayores costos por capacidad ociosa, mayor uso de insumos por planchado, gastos no previstos, días de labor adicionales por problemas climáticos, etc. En la planificación, estos factores son una incógnita y representan rie</w:t>
      </w:r>
      <w:r w:rsidR="00ED6B90" w:rsidRPr="002E0ED1">
        <w:rPr>
          <w:rFonts w:ascii="Arial" w:hAnsi="Arial" w:cs="Arial"/>
          <w:color w:val="000000"/>
          <w:sz w:val="24"/>
          <w:szCs w:val="24"/>
        </w:rPr>
        <w:t xml:space="preserve">sgo o incertidumbre y deben ser </w:t>
      </w:r>
      <w:r w:rsidRPr="002E0ED1">
        <w:rPr>
          <w:rFonts w:ascii="Arial" w:hAnsi="Arial" w:cs="Arial"/>
          <w:color w:val="000000"/>
          <w:sz w:val="24"/>
          <w:szCs w:val="24"/>
        </w:rPr>
        <w:t xml:space="preserve">analizados como tales, cuantificándolos o </w:t>
      </w:r>
      <w:r w:rsidR="002D4704" w:rsidRPr="002E0ED1">
        <w:rPr>
          <w:rFonts w:ascii="Arial" w:hAnsi="Arial" w:cs="Arial"/>
          <w:color w:val="000000"/>
          <w:sz w:val="24"/>
          <w:szCs w:val="24"/>
        </w:rPr>
        <w:t>ponderándolo (</w:t>
      </w:r>
      <w:proofErr w:type="spellStart"/>
      <w:r w:rsidR="0048524B" w:rsidRPr="002E0ED1">
        <w:rPr>
          <w:rFonts w:ascii="Arial" w:hAnsi="Arial" w:cs="Arial"/>
          <w:color w:val="000000"/>
          <w:sz w:val="24"/>
          <w:szCs w:val="24"/>
        </w:rPr>
        <w:t>Ferrario</w:t>
      </w:r>
      <w:proofErr w:type="spellEnd"/>
      <w:r w:rsidR="00BF0E9B" w:rsidRPr="002E0ED1">
        <w:rPr>
          <w:rFonts w:ascii="Arial" w:hAnsi="Arial" w:cs="Arial"/>
          <w:color w:val="000000"/>
          <w:sz w:val="24"/>
          <w:szCs w:val="24"/>
        </w:rPr>
        <w:t>, 1995).</w:t>
      </w:r>
      <w:r w:rsidR="00B93362" w:rsidRPr="002E0ED1">
        <w:rPr>
          <w:rFonts w:ascii="Arial" w:hAnsi="Arial" w:cs="Arial"/>
          <w:color w:val="000000"/>
          <w:sz w:val="24"/>
          <w:szCs w:val="24"/>
        </w:rPr>
        <w:t xml:space="preserve"> </w:t>
      </w:r>
    </w:p>
    <w:p w:rsidR="007D240F" w:rsidRPr="002E0ED1" w:rsidRDefault="007D240F" w:rsidP="002E0ED1">
      <w:pPr>
        <w:spacing w:before="100" w:beforeAutospacing="1" w:line="480" w:lineRule="auto"/>
        <w:jc w:val="both"/>
        <w:rPr>
          <w:rFonts w:ascii="Arial" w:hAnsi="Arial" w:cs="Arial"/>
          <w:color w:val="000000"/>
          <w:sz w:val="24"/>
          <w:szCs w:val="24"/>
        </w:rPr>
      </w:pPr>
      <w:r w:rsidRPr="00D976CD">
        <w:rPr>
          <w:rFonts w:ascii="Arial" w:hAnsi="Arial" w:cs="Arial"/>
          <w:b/>
          <w:color w:val="000000"/>
          <w:sz w:val="24"/>
          <w:szCs w:val="24"/>
        </w:rPr>
        <w:t>¿Es real un sistema de producción infinitamente sustentable?</w:t>
      </w:r>
      <w:r w:rsidRPr="002E0ED1">
        <w:rPr>
          <w:rFonts w:ascii="Arial" w:hAnsi="Arial" w:cs="Arial"/>
          <w:color w:val="000000"/>
          <w:sz w:val="24"/>
          <w:szCs w:val="24"/>
        </w:rPr>
        <w:t xml:space="preserve"> Algunos consid</w:t>
      </w:r>
      <w:r w:rsidR="000E63A9">
        <w:rPr>
          <w:rFonts w:ascii="Arial" w:hAnsi="Arial" w:cs="Arial"/>
          <w:color w:val="000000"/>
          <w:sz w:val="24"/>
          <w:szCs w:val="24"/>
        </w:rPr>
        <w:t>eran que b</w:t>
      </w:r>
      <w:r w:rsidR="00D976CD">
        <w:rPr>
          <w:rFonts w:ascii="Arial" w:hAnsi="Arial" w:cs="Arial"/>
          <w:color w:val="000000"/>
          <w:sz w:val="24"/>
          <w:szCs w:val="24"/>
        </w:rPr>
        <w:t>ajo ciertas prácticas, como ser</w:t>
      </w:r>
      <w:r w:rsidR="000E63A9">
        <w:rPr>
          <w:rFonts w:ascii="Arial" w:hAnsi="Arial" w:cs="Arial"/>
          <w:color w:val="000000"/>
          <w:sz w:val="24"/>
          <w:szCs w:val="24"/>
        </w:rPr>
        <w:t xml:space="preserve"> </w:t>
      </w:r>
      <w:r w:rsidRPr="002E0ED1">
        <w:rPr>
          <w:rFonts w:ascii="Arial" w:hAnsi="Arial" w:cs="Arial"/>
          <w:color w:val="000000"/>
          <w:sz w:val="24"/>
          <w:szCs w:val="24"/>
        </w:rPr>
        <w:t>rotaciones, sub</w:t>
      </w:r>
      <w:r w:rsidR="00496BE0">
        <w:rPr>
          <w:rFonts w:ascii="Arial" w:hAnsi="Arial" w:cs="Arial"/>
          <w:color w:val="000000"/>
          <w:sz w:val="24"/>
          <w:szCs w:val="24"/>
        </w:rPr>
        <w:t xml:space="preserve"> </w:t>
      </w:r>
      <w:r w:rsidRPr="002E0ED1">
        <w:rPr>
          <w:rFonts w:ascii="Arial" w:hAnsi="Arial" w:cs="Arial"/>
          <w:color w:val="000000"/>
          <w:sz w:val="24"/>
          <w:szCs w:val="24"/>
        </w:rPr>
        <w:t>pastoreo, manejo de bosteo,</w:t>
      </w:r>
      <w:r w:rsidR="00B911C8">
        <w:rPr>
          <w:rFonts w:ascii="Arial" w:hAnsi="Arial" w:cs="Arial"/>
          <w:color w:val="000000"/>
          <w:sz w:val="24"/>
          <w:szCs w:val="24"/>
        </w:rPr>
        <w:t xml:space="preserve"> fertilizació</w:t>
      </w:r>
      <w:r w:rsidR="007F2126" w:rsidRPr="002E0ED1">
        <w:rPr>
          <w:rFonts w:ascii="Arial" w:hAnsi="Arial" w:cs="Arial"/>
          <w:color w:val="000000"/>
          <w:sz w:val="24"/>
          <w:szCs w:val="24"/>
        </w:rPr>
        <w:t>n</w:t>
      </w:r>
      <w:r w:rsidR="00B82036" w:rsidRPr="002E0ED1">
        <w:rPr>
          <w:rFonts w:ascii="Arial" w:hAnsi="Arial" w:cs="Arial"/>
          <w:color w:val="000000"/>
          <w:sz w:val="24"/>
          <w:szCs w:val="24"/>
        </w:rPr>
        <w:t>,</w:t>
      </w:r>
      <w:r w:rsidRPr="002E0ED1">
        <w:rPr>
          <w:rFonts w:ascii="Arial" w:hAnsi="Arial" w:cs="Arial"/>
          <w:color w:val="000000"/>
          <w:sz w:val="24"/>
          <w:szCs w:val="24"/>
        </w:rPr>
        <w:t xml:space="preserve"> </w:t>
      </w:r>
      <w:r w:rsidR="000E63A9">
        <w:rPr>
          <w:rFonts w:ascii="Arial" w:hAnsi="Arial" w:cs="Arial"/>
          <w:color w:val="000000"/>
          <w:sz w:val="24"/>
          <w:szCs w:val="24"/>
        </w:rPr>
        <w:t xml:space="preserve">etc., </w:t>
      </w:r>
      <w:r w:rsidRPr="002E0ED1">
        <w:rPr>
          <w:rFonts w:ascii="Arial" w:hAnsi="Arial" w:cs="Arial"/>
          <w:color w:val="000000"/>
          <w:sz w:val="24"/>
          <w:szCs w:val="24"/>
        </w:rPr>
        <w:t>es posible. Otros sostienen que siempre hay una extracción y que está por mínima que sea debería cuantificarse.</w:t>
      </w:r>
    </w:p>
    <w:p w:rsidR="007D240F" w:rsidRDefault="00DF4216" w:rsidP="002E0ED1">
      <w:pPr>
        <w:spacing w:before="100" w:beforeAutospacing="1" w:line="480" w:lineRule="auto"/>
        <w:jc w:val="both"/>
        <w:rPr>
          <w:rFonts w:ascii="Arial" w:eastAsia="Times New Roman" w:hAnsi="Arial" w:cs="Arial"/>
          <w:color w:val="000000"/>
          <w:sz w:val="24"/>
          <w:szCs w:val="24"/>
          <w:lang w:eastAsia="es-ES"/>
        </w:rPr>
      </w:pPr>
      <w:r w:rsidRPr="002E0ED1">
        <w:rPr>
          <w:rFonts w:ascii="Arial" w:eastAsia="Times New Roman" w:hAnsi="Arial" w:cs="Arial"/>
          <w:color w:val="000000"/>
          <w:sz w:val="24"/>
          <w:szCs w:val="24"/>
          <w:lang w:eastAsia="es-ES"/>
        </w:rPr>
        <w:t xml:space="preserve">Que algo no tenga precio, no </w:t>
      </w:r>
      <w:r w:rsidR="003E5ABB" w:rsidRPr="002E0ED1">
        <w:rPr>
          <w:rFonts w:ascii="Arial" w:eastAsia="Times New Roman" w:hAnsi="Arial" w:cs="Arial"/>
          <w:color w:val="000000"/>
          <w:sz w:val="24"/>
          <w:szCs w:val="24"/>
          <w:lang w:eastAsia="es-ES"/>
        </w:rPr>
        <w:t>quiere decir que no tenga valor</w:t>
      </w:r>
      <w:r w:rsidRPr="002E0ED1">
        <w:rPr>
          <w:rFonts w:ascii="Arial" w:eastAsia="Times New Roman" w:hAnsi="Arial" w:cs="Arial"/>
          <w:color w:val="000000"/>
          <w:sz w:val="24"/>
          <w:szCs w:val="24"/>
          <w:lang w:eastAsia="es-ES"/>
        </w:rPr>
        <w:t xml:space="preserve"> </w:t>
      </w:r>
      <w:r w:rsidR="003E5ABB" w:rsidRPr="002E0ED1">
        <w:rPr>
          <w:rFonts w:ascii="Arial" w:eastAsia="Times New Roman" w:hAnsi="Arial" w:cs="Arial"/>
          <w:color w:val="000000"/>
          <w:sz w:val="24"/>
          <w:szCs w:val="24"/>
          <w:lang w:eastAsia="es-ES"/>
        </w:rPr>
        <w:t>(</w:t>
      </w:r>
      <w:r w:rsidR="001E2E87">
        <w:rPr>
          <w:rFonts w:ascii="Arial" w:eastAsia="Times New Roman" w:hAnsi="Arial" w:cs="Arial"/>
          <w:color w:val="000000"/>
          <w:sz w:val="24"/>
          <w:szCs w:val="24"/>
          <w:lang w:eastAsia="es-ES"/>
        </w:rPr>
        <w:t>Aulicino</w:t>
      </w:r>
      <w:r w:rsidR="006A43F2">
        <w:rPr>
          <w:rFonts w:ascii="Arial" w:eastAsia="Times New Roman" w:hAnsi="Arial" w:cs="Arial"/>
          <w:color w:val="000000"/>
          <w:sz w:val="24"/>
          <w:szCs w:val="24"/>
          <w:lang w:eastAsia="es-ES"/>
        </w:rPr>
        <w:t xml:space="preserve"> J.M</w:t>
      </w:r>
      <w:r w:rsidR="001E2E87">
        <w:rPr>
          <w:rFonts w:ascii="Arial" w:eastAsia="Times New Roman" w:hAnsi="Arial" w:cs="Arial"/>
          <w:color w:val="000000"/>
          <w:sz w:val="24"/>
          <w:szCs w:val="24"/>
          <w:lang w:eastAsia="es-ES"/>
        </w:rPr>
        <w:t xml:space="preserve"> </w:t>
      </w:r>
      <w:r w:rsidRPr="002E0ED1">
        <w:rPr>
          <w:rFonts w:ascii="Arial" w:eastAsia="Times New Roman" w:hAnsi="Arial" w:cs="Arial"/>
          <w:color w:val="000000"/>
          <w:sz w:val="24"/>
          <w:szCs w:val="24"/>
          <w:lang w:eastAsia="es-ES"/>
        </w:rPr>
        <w:t>comunicación personal</w:t>
      </w:r>
      <w:r w:rsidR="00380C63">
        <w:rPr>
          <w:rFonts w:ascii="Arial" w:eastAsia="Times New Roman" w:hAnsi="Arial" w:cs="Arial"/>
          <w:color w:val="000000"/>
          <w:sz w:val="24"/>
          <w:szCs w:val="24"/>
          <w:lang w:eastAsia="es-ES"/>
        </w:rPr>
        <w:t>, 2018)</w:t>
      </w:r>
      <w:r w:rsidR="00FC3F37">
        <w:rPr>
          <w:rFonts w:ascii="Arial" w:eastAsia="Times New Roman" w:hAnsi="Arial" w:cs="Arial"/>
          <w:color w:val="000000"/>
          <w:sz w:val="24"/>
          <w:szCs w:val="24"/>
          <w:lang w:eastAsia="es-ES"/>
        </w:rPr>
        <w:t>.</w:t>
      </w:r>
    </w:p>
    <w:p w:rsidR="00FC3F37" w:rsidRPr="002E0ED1" w:rsidRDefault="00FC3F37" w:rsidP="002E0ED1">
      <w:pPr>
        <w:spacing w:before="100" w:beforeAutospacing="1" w:line="480" w:lineRule="auto"/>
        <w:jc w:val="both"/>
        <w:rPr>
          <w:rFonts w:ascii="Arial" w:hAnsi="Arial" w:cs="Arial"/>
          <w:color w:val="000000"/>
          <w:sz w:val="24"/>
          <w:szCs w:val="24"/>
        </w:rPr>
      </w:pPr>
      <w:r w:rsidRPr="00FC3F37">
        <w:rPr>
          <w:rStyle w:val="nfasis"/>
          <w:rFonts w:ascii="Arial" w:hAnsi="Arial" w:cs="Arial"/>
          <w:i w:val="0"/>
          <w:color w:val="000000" w:themeColor="text1"/>
          <w:sz w:val="24"/>
          <w:szCs w:val="24"/>
          <w:bdr w:val="none" w:sz="0" w:space="0" w:color="auto" w:frame="1"/>
          <w:shd w:val="clear" w:color="auto" w:fill="FFFFFF"/>
        </w:rPr>
        <w:t>Sólo el necio confunde valor y precio</w:t>
      </w:r>
      <w:r>
        <w:rPr>
          <w:rFonts w:ascii="Arial" w:hAnsi="Arial" w:cs="Arial"/>
          <w:color w:val="000000" w:themeColor="text1"/>
          <w:sz w:val="24"/>
          <w:szCs w:val="24"/>
          <w:shd w:val="clear" w:color="auto" w:fill="FFFFFF"/>
        </w:rPr>
        <w:t xml:space="preserve"> (</w:t>
      </w:r>
      <w:r w:rsidRPr="00FC3F37">
        <w:rPr>
          <w:rFonts w:ascii="Arial" w:hAnsi="Arial" w:cs="Arial"/>
          <w:color w:val="000000" w:themeColor="text1"/>
          <w:sz w:val="24"/>
          <w:szCs w:val="24"/>
          <w:shd w:val="clear" w:color="auto" w:fill="FFFFFF"/>
        </w:rPr>
        <w:t>Francisco de Quevedo</w:t>
      </w:r>
      <w:r>
        <w:rPr>
          <w:rFonts w:ascii="Hind" w:hAnsi="Hind"/>
          <w:color w:val="888888"/>
          <w:sz w:val="26"/>
          <w:szCs w:val="26"/>
          <w:shd w:val="clear" w:color="auto" w:fill="FFFFFF"/>
        </w:rPr>
        <w:t xml:space="preserve">, </w:t>
      </w:r>
      <w:r w:rsidRPr="00FC3F37">
        <w:rPr>
          <w:rFonts w:ascii="Hind" w:hAnsi="Hind"/>
          <w:sz w:val="26"/>
          <w:szCs w:val="26"/>
          <w:shd w:val="clear" w:color="auto" w:fill="FFFFFF"/>
        </w:rPr>
        <w:t>1611)</w:t>
      </w:r>
      <w:r>
        <w:rPr>
          <w:rFonts w:ascii="Hind" w:hAnsi="Hind"/>
          <w:sz w:val="26"/>
          <w:szCs w:val="26"/>
          <w:shd w:val="clear" w:color="auto" w:fill="FFFFFF"/>
        </w:rPr>
        <w:t>.</w:t>
      </w:r>
    </w:p>
    <w:p w:rsidR="00BF5543" w:rsidRPr="002E0ED1" w:rsidRDefault="00880646" w:rsidP="002E0ED1">
      <w:pPr>
        <w:spacing w:line="480" w:lineRule="auto"/>
        <w:jc w:val="both"/>
        <w:rPr>
          <w:rFonts w:ascii="Arial" w:hAnsi="Arial" w:cs="Arial"/>
          <w:sz w:val="24"/>
          <w:szCs w:val="24"/>
        </w:rPr>
      </w:pPr>
      <w:r w:rsidRPr="002E0ED1">
        <w:rPr>
          <w:rFonts w:ascii="Arial" w:hAnsi="Arial" w:cs="Arial"/>
          <w:sz w:val="24"/>
          <w:szCs w:val="24"/>
        </w:rPr>
        <w:t>Es evidente l</w:t>
      </w:r>
      <w:r w:rsidR="00367605" w:rsidRPr="002E0ED1">
        <w:rPr>
          <w:rFonts w:ascii="Arial" w:hAnsi="Arial" w:cs="Arial"/>
          <w:sz w:val="24"/>
          <w:szCs w:val="24"/>
        </w:rPr>
        <w:t>a necesidad de reunir</w:t>
      </w:r>
      <w:r w:rsidR="00BF5543" w:rsidRPr="002E0ED1">
        <w:rPr>
          <w:rFonts w:ascii="Arial" w:hAnsi="Arial" w:cs="Arial"/>
          <w:sz w:val="24"/>
          <w:szCs w:val="24"/>
        </w:rPr>
        <w:t xml:space="preserve"> criterios entre disciplinas para lograr un</w:t>
      </w:r>
      <w:r w:rsidR="00367605" w:rsidRPr="002E0ED1">
        <w:rPr>
          <w:rFonts w:ascii="Arial" w:hAnsi="Arial" w:cs="Arial"/>
          <w:sz w:val="24"/>
          <w:szCs w:val="24"/>
        </w:rPr>
        <w:t xml:space="preserve"> mejor</w:t>
      </w:r>
      <w:r w:rsidR="00BF5543" w:rsidRPr="002E0ED1">
        <w:rPr>
          <w:rFonts w:ascii="Arial" w:hAnsi="Arial" w:cs="Arial"/>
          <w:sz w:val="24"/>
          <w:szCs w:val="24"/>
        </w:rPr>
        <w:t xml:space="preserve"> entendimiento común a partir de los conceptos más básicos, como la conceptualización del costo por ejemplo. </w:t>
      </w:r>
    </w:p>
    <w:p w:rsidR="00BF5543" w:rsidRPr="002E0ED1" w:rsidRDefault="00BF5543" w:rsidP="002E0ED1">
      <w:pPr>
        <w:spacing w:line="480" w:lineRule="auto"/>
        <w:jc w:val="both"/>
        <w:rPr>
          <w:rFonts w:ascii="Arial" w:hAnsi="Arial" w:cs="Arial"/>
          <w:sz w:val="24"/>
          <w:szCs w:val="24"/>
        </w:rPr>
      </w:pPr>
      <w:r w:rsidRPr="002E0ED1">
        <w:rPr>
          <w:rFonts w:ascii="Arial" w:hAnsi="Arial" w:cs="Arial"/>
          <w:sz w:val="24"/>
          <w:szCs w:val="24"/>
        </w:rPr>
        <w:lastRenderedPageBreak/>
        <w:t xml:space="preserve"> El tratamiento diferente de los costos agropecuarios según las profesiones no se ha dado solamente a nivel local: en EEUU, por ejemplo, también se ha planteado la problemática, notándose las diferencias metodológicas s</w:t>
      </w:r>
      <w:r w:rsidR="00A67E73">
        <w:rPr>
          <w:rFonts w:ascii="Arial" w:hAnsi="Arial" w:cs="Arial"/>
          <w:sz w:val="24"/>
          <w:szCs w:val="24"/>
        </w:rPr>
        <w:t xml:space="preserve">egún las distintas disciplinas </w:t>
      </w:r>
      <w:r w:rsidRPr="002E0ED1">
        <w:rPr>
          <w:rFonts w:ascii="Arial" w:hAnsi="Arial" w:cs="Arial"/>
          <w:sz w:val="24"/>
          <w:szCs w:val="24"/>
        </w:rPr>
        <w:t>agronomía, economía, co</w:t>
      </w:r>
      <w:r w:rsidR="00A67E73">
        <w:rPr>
          <w:rFonts w:ascii="Arial" w:hAnsi="Arial" w:cs="Arial"/>
          <w:sz w:val="24"/>
          <w:szCs w:val="24"/>
        </w:rPr>
        <w:t>ntabilidad, administración, etc</w:t>
      </w:r>
      <w:r w:rsidRPr="002E0ED1">
        <w:rPr>
          <w:rFonts w:ascii="Arial" w:hAnsi="Arial" w:cs="Arial"/>
          <w:sz w:val="24"/>
          <w:szCs w:val="24"/>
        </w:rPr>
        <w:t xml:space="preserve">. </w:t>
      </w:r>
      <w:r w:rsidR="00A67E73">
        <w:rPr>
          <w:rFonts w:ascii="Arial" w:hAnsi="Arial" w:cs="Arial"/>
          <w:sz w:val="24"/>
          <w:szCs w:val="24"/>
        </w:rPr>
        <w:t>(</w:t>
      </w:r>
      <w:r w:rsidRPr="002E0ED1">
        <w:rPr>
          <w:rFonts w:ascii="Arial" w:hAnsi="Arial" w:cs="Arial"/>
          <w:sz w:val="24"/>
          <w:szCs w:val="24"/>
        </w:rPr>
        <w:t xml:space="preserve">USDA, ERS. Commodity costs </w:t>
      </w:r>
      <w:r w:rsidR="001B377D" w:rsidRPr="002E0ED1">
        <w:rPr>
          <w:rFonts w:ascii="Arial" w:hAnsi="Arial" w:cs="Arial"/>
          <w:sz w:val="24"/>
          <w:szCs w:val="24"/>
        </w:rPr>
        <w:t>and returns estimation handbook</w:t>
      </w:r>
      <w:r w:rsidRPr="002E0ED1">
        <w:rPr>
          <w:rFonts w:ascii="Arial" w:hAnsi="Arial" w:cs="Arial"/>
          <w:sz w:val="24"/>
          <w:szCs w:val="24"/>
        </w:rPr>
        <w:t xml:space="preserve"> Iowa, 2000</w:t>
      </w:r>
      <w:r w:rsidR="001B377D" w:rsidRPr="002E0ED1">
        <w:rPr>
          <w:rFonts w:ascii="Arial" w:hAnsi="Arial" w:cs="Arial"/>
          <w:sz w:val="24"/>
          <w:szCs w:val="24"/>
        </w:rPr>
        <w:t>)</w:t>
      </w:r>
      <w:r w:rsidR="00B161A0">
        <w:rPr>
          <w:rFonts w:ascii="Arial" w:hAnsi="Arial" w:cs="Arial"/>
          <w:sz w:val="24"/>
          <w:szCs w:val="24"/>
        </w:rPr>
        <w:t>.</w:t>
      </w:r>
    </w:p>
    <w:p w:rsidR="005E7AE5" w:rsidRPr="002E0ED1" w:rsidRDefault="007D240F" w:rsidP="002E0ED1">
      <w:pPr>
        <w:spacing w:line="480" w:lineRule="auto"/>
        <w:jc w:val="both"/>
        <w:rPr>
          <w:rFonts w:ascii="Arial" w:hAnsi="Arial" w:cs="Arial"/>
          <w:sz w:val="24"/>
          <w:szCs w:val="24"/>
        </w:rPr>
      </w:pPr>
      <w:r w:rsidRPr="002E0ED1">
        <w:rPr>
          <w:rFonts w:ascii="Arial" w:hAnsi="Arial" w:cs="Arial"/>
          <w:sz w:val="24"/>
          <w:szCs w:val="24"/>
        </w:rPr>
        <w:t>José María Requena Rodríguez en su libro “contabilidad interna” (2008)</w:t>
      </w:r>
      <w:r w:rsidR="00265296" w:rsidRPr="002E0ED1">
        <w:rPr>
          <w:rFonts w:ascii="Arial" w:hAnsi="Arial" w:cs="Arial"/>
          <w:sz w:val="24"/>
          <w:szCs w:val="24"/>
        </w:rPr>
        <w:t>;</w:t>
      </w:r>
      <w:r w:rsidRPr="002E0ED1">
        <w:rPr>
          <w:rFonts w:ascii="Arial" w:hAnsi="Arial" w:cs="Arial"/>
          <w:sz w:val="24"/>
          <w:szCs w:val="24"/>
        </w:rPr>
        <w:t xml:space="preserve"> hace hincapié en la necesidad de conocer al detalle el proceso productivo para poder inferir mejor en las decisiones a tomar y comenta al respecto que  l</w:t>
      </w:r>
      <w:r w:rsidR="0030581A" w:rsidRPr="002E0ED1">
        <w:rPr>
          <w:rFonts w:ascii="Arial" w:hAnsi="Arial" w:cs="Arial"/>
          <w:sz w:val="24"/>
          <w:szCs w:val="24"/>
        </w:rPr>
        <w:t>a actividad productiva implica la combinación funcional de un conjunto de variables, adoptando distintas formas según la naturaleza de las mismas y sus modos posibles de combinación, lo que requiere el conocimiento de sus propiedades y las relaciones en las que es preciso i</w:t>
      </w:r>
      <w:r w:rsidRPr="002E0ED1">
        <w:rPr>
          <w:rFonts w:ascii="Arial" w:hAnsi="Arial" w:cs="Arial"/>
          <w:sz w:val="24"/>
          <w:szCs w:val="24"/>
        </w:rPr>
        <w:t>ntegrarlas.</w:t>
      </w:r>
    </w:p>
    <w:p w:rsidR="00C142A7" w:rsidRDefault="005E7AE5" w:rsidP="002E0ED1">
      <w:pPr>
        <w:spacing w:line="480" w:lineRule="auto"/>
        <w:jc w:val="both"/>
        <w:rPr>
          <w:rFonts w:ascii="Arial" w:hAnsi="Arial" w:cs="Arial"/>
          <w:sz w:val="24"/>
          <w:szCs w:val="24"/>
        </w:rPr>
      </w:pPr>
      <w:r w:rsidRPr="002E0ED1">
        <w:rPr>
          <w:rFonts w:ascii="Arial" w:hAnsi="Arial" w:cs="Arial"/>
          <w:sz w:val="24"/>
          <w:szCs w:val="24"/>
        </w:rPr>
        <w:t xml:space="preserve">La gran diversidad de criterios conceptuales y </w:t>
      </w:r>
      <w:r w:rsidR="00BB2780" w:rsidRPr="002E0ED1">
        <w:rPr>
          <w:rFonts w:ascii="Arial" w:hAnsi="Arial" w:cs="Arial"/>
          <w:sz w:val="24"/>
          <w:szCs w:val="24"/>
        </w:rPr>
        <w:t>metodológicos (debido a la complejidad de los sistemas agropecuarios)</w:t>
      </w:r>
      <w:r w:rsidRPr="002E0ED1">
        <w:rPr>
          <w:rFonts w:ascii="Arial" w:hAnsi="Arial" w:cs="Arial"/>
          <w:sz w:val="24"/>
          <w:szCs w:val="24"/>
        </w:rPr>
        <w:t xml:space="preserve"> para la obtención de costos de producción, plantea la necesidad de realizar una revisión metodológica y definir un enfoque propio sobre estos temas. El hecho de que existan diversas metodologías para estimar costos, se fundamenta en los diversos fines con los que se elaboran. </w:t>
      </w:r>
    </w:p>
    <w:p w:rsidR="002D23F7" w:rsidRPr="002E0ED1" w:rsidRDefault="005E7AE5" w:rsidP="002E0ED1">
      <w:pPr>
        <w:spacing w:line="480" w:lineRule="auto"/>
        <w:jc w:val="both"/>
        <w:rPr>
          <w:rFonts w:ascii="Arial" w:hAnsi="Arial" w:cs="Arial"/>
          <w:sz w:val="24"/>
          <w:szCs w:val="24"/>
        </w:rPr>
      </w:pPr>
      <w:r w:rsidRPr="002E0ED1">
        <w:rPr>
          <w:rFonts w:ascii="Arial" w:hAnsi="Arial" w:cs="Arial"/>
          <w:sz w:val="24"/>
          <w:szCs w:val="24"/>
        </w:rPr>
        <w:t>El conocimiento de cuánto cuesta obtener un producto, enfrenta inicialmente dos problemas de estimación: por un lado, se evalúa un producto dentro de un vector de actividades que lleva adelante la empresa y, por otro, se refiere a un sistema productivo o empresa, cuando la diversidad de éstos es muy amplia (Bisio, R. et al. 1975).</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lastRenderedPageBreak/>
        <w:t>En producciones agropecuarias conocer el nivel</w:t>
      </w:r>
      <w:r w:rsidR="00997A39">
        <w:rPr>
          <w:rFonts w:ascii="Arial" w:hAnsi="Arial" w:cs="Arial"/>
          <w:sz w:val="24"/>
          <w:szCs w:val="24"/>
        </w:rPr>
        <w:t xml:space="preserve"> de producción es más dificultoso</w:t>
      </w:r>
      <w:r w:rsidRPr="002E0ED1">
        <w:rPr>
          <w:rFonts w:ascii="Arial" w:hAnsi="Arial" w:cs="Arial"/>
          <w:sz w:val="24"/>
          <w:szCs w:val="24"/>
        </w:rPr>
        <w:t xml:space="preserve"> que en e</w:t>
      </w:r>
      <w:r w:rsidR="002273CB">
        <w:rPr>
          <w:rFonts w:ascii="Arial" w:hAnsi="Arial" w:cs="Arial"/>
          <w:sz w:val="24"/>
          <w:szCs w:val="24"/>
        </w:rPr>
        <w:t>mpresas industriales (Lardizábal, 2015).</w:t>
      </w:r>
    </w:p>
    <w:p w:rsidR="002D23F7" w:rsidRPr="002E0ED1" w:rsidRDefault="002D23F7" w:rsidP="002E0ED1">
      <w:pPr>
        <w:spacing w:line="480" w:lineRule="auto"/>
        <w:jc w:val="both"/>
        <w:rPr>
          <w:rFonts w:ascii="Arial" w:hAnsi="Arial" w:cs="Arial"/>
          <w:sz w:val="24"/>
          <w:szCs w:val="24"/>
        </w:rPr>
      </w:pPr>
      <w:r w:rsidRPr="002E0ED1">
        <w:rPr>
          <w:rFonts w:ascii="Arial" w:hAnsi="Arial" w:cs="Arial"/>
          <w:sz w:val="24"/>
          <w:szCs w:val="24"/>
        </w:rPr>
        <w:t>Por ejemplo para calcular la producción en ganadería:</w:t>
      </w:r>
    </w:p>
    <w:p w:rsidR="009B686B" w:rsidRPr="00B911C8" w:rsidRDefault="002D23F7" w:rsidP="00B911C8">
      <w:pPr>
        <w:spacing w:line="480" w:lineRule="auto"/>
        <w:jc w:val="center"/>
        <w:rPr>
          <w:rFonts w:ascii="Arial" w:hAnsi="Arial" w:cs="Arial"/>
          <w:b/>
          <w:i/>
          <w:sz w:val="24"/>
          <w:szCs w:val="24"/>
        </w:rPr>
      </w:pPr>
      <w:r w:rsidRPr="00B911C8">
        <w:rPr>
          <w:rFonts w:ascii="Arial" w:hAnsi="Arial" w:cs="Arial"/>
          <w:b/>
          <w:i/>
          <w:sz w:val="24"/>
          <w:szCs w:val="24"/>
        </w:rPr>
        <w:t>kg/ha</w:t>
      </w:r>
      <w:r w:rsidR="009B686B" w:rsidRPr="00B911C8">
        <w:rPr>
          <w:rFonts w:ascii="Arial" w:hAnsi="Arial" w:cs="Arial"/>
          <w:b/>
          <w:i/>
          <w:sz w:val="24"/>
          <w:szCs w:val="24"/>
        </w:rPr>
        <w:t>:</w:t>
      </w:r>
      <w:r w:rsidRPr="00B911C8">
        <w:rPr>
          <w:rFonts w:ascii="Arial" w:hAnsi="Arial" w:cs="Arial"/>
          <w:b/>
          <w:i/>
          <w:sz w:val="24"/>
          <w:szCs w:val="24"/>
        </w:rPr>
        <w:t xml:space="preserve"> Existencia final</w:t>
      </w:r>
      <w:r w:rsidR="009B686B" w:rsidRPr="00B911C8">
        <w:rPr>
          <w:rFonts w:ascii="Arial" w:hAnsi="Arial" w:cs="Arial"/>
          <w:b/>
          <w:i/>
          <w:sz w:val="24"/>
          <w:szCs w:val="24"/>
        </w:rPr>
        <w:t xml:space="preserve"> + V</w:t>
      </w:r>
      <w:r w:rsidR="001E2E87">
        <w:rPr>
          <w:rFonts w:ascii="Arial" w:hAnsi="Arial" w:cs="Arial"/>
          <w:b/>
          <w:i/>
          <w:sz w:val="24"/>
          <w:szCs w:val="24"/>
        </w:rPr>
        <w:t>entas</w:t>
      </w:r>
      <w:r w:rsidR="009B686B" w:rsidRPr="00B911C8">
        <w:rPr>
          <w:rFonts w:ascii="Arial" w:hAnsi="Arial" w:cs="Arial"/>
          <w:b/>
          <w:i/>
          <w:sz w:val="24"/>
          <w:szCs w:val="24"/>
        </w:rPr>
        <w:t xml:space="preserve"> + cambios de categoría</w:t>
      </w:r>
      <w:r w:rsidR="00B911C8" w:rsidRPr="00B911C8">
        <w:rPr>
          <w:rFonts w:ascii="Arial" w:hAnsi="Arial" w:cs="Arial"/>
          <w:b/>
          <w:i/>
          <w:sz w:val="24"/>
          <w:szCs w:val="24"/>
        </w:rPr>
        <w:t xml:space="preserve"> </w:t>
      </w:r>
      <w:r w:rsidR="009B686B" w:rsidRPr="00B911C8">
        <w:rPr>
          <w:rFonts w:ascii="Arial" w:hAnsi="Arial" w:cs="Arial"/>
          <w:b/>
          <w:i/>
          <w:sz w:val="24"/>
          <w:szCs w:val="24"/>
        </w:rPr>
        <w:t>(salidas) – cambio de categorías</w:t>
      </w:r>
      <w:r w:rsidR="00B911C8">
        <w:rPr>
          <w:rFonts w:ascii="Arial" w:hAnsi="Arial" w:cs="Arial"/>
          <w:b/>
          <w:i/>
          <w:sz w:val="24"/>
          <w:szCs w:val="24"/>
        </w:rPr>
        <w:t xml:space="preserve"> </w:t>
      </w:r>
      <w:r w:rsidRPr="00B911C8">
        <w:rPr>
          <w:rFonts w:ascii="Arial" w:hAnsi="Arial" w:cs="Arial"/>
          <w:b/>
          <w:i/>
          <w:sz w:val="24"/>
          <w:szCs w:val="24"/>
        </w:rPr>
        <w:t>(entradas) – Existencia inicial</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Hay que tener buenas mediciones de los stocks, y registradas las ventas</w:t>
      </w:r>
      <w:r w:rsidR="00C142A7">
        <w:rPr>
          <w:rFonts w:ascii="Arial" w:hAnsi="Arial" w:cs="Arial"/>
          <w:sz w:val="24"/>
          <w:szCs w:val="24"/>
        </w:rPr>
        <w:t>. Es fundamental llevar registros, sin estos no hay información, y sin información no podemos actuar.</w:t>
      </w:r>
    </w:p>
    <w:p w:rsidR="009B686B" w:rsidRPr="002E0ED1" w:rsidRDefault="001E2E87" w:rsidP="002E0ED1">
      <w:pPr>
        <w:spacing w:line="480" w:lineRule="auto"/>
        <w:jc w:val="both"/>
        <w:rPr>
          <w:rFonts w:ascii="Arial" w:hAnsi="Arial" w:cs="Arial"/>
          <w:sz w:val="24"/>
          <w:szCs w:val="24"/>
        </w:rPr>
      </w:pPr>
      <w:r>
        <w:rPr>
          <w:rFonts w:ascii="Arial" w:hAnsi="Arial" w:cs="Arial"/>
          <w:sz w:val="24"/>
          <w:szCs w:val="24"/>
        </w:rPr>
        <w:t>Otro</w:t>
      </w:r>
      <w:r w:rsidR="009B686B" w:rsidRPr="002E0ED1">
        <w:rPr>
          <w:rFonts w:ascii="Arial" w:hAnsi="Arial" w:cs="Arial"/>
          <w:sz w:val="24"/>
          <w:szCs w:val="24"/>
        </w:rPr>
        <w:t xml:space="preserve"> ejemplo</w:t>
      </w:r>
      <w:r>
        <w:rPr>
          <w:rFonts w:ascii="Arial" w:hAnsi="Arial" w:cs="Arial"/>
          <w:sz w:val="24"/>
          <w:szCs w:val="24"/>
        </w:rPr>
        <w:t xml:space="preserve"> se da</w:t>
      </w:r>
      <w:r w:rsidR="009B686B" w:rsidRPr="002E0ED1">
        <w:rPr>
          <w:rFonts w:ascii="Arial" w:hAnsi="Arial" w:cs="Arial"/>
          <w:sz w:val="24"/>
          <w:szCs w:val="24"/>
        </w:rPr>
        <w:t xml:space="preserve"> en el costo de ensilaje planta entera: el valor de mercado del</w:t>
      </w:r>
      <w:r w:rsidR="00C142A7">
        <w:rPr>
          <w:rFonts w:ascii="Arial" w:hAnsi="Arial" w:cs="Arial"/>
          <w:sz w:val="24"/>
          <w:szCs w:val="24"/>
        </w:rPr>
        <w:t xml:space="preserve"> silo no es transparente, no existe</w:t>
      </w:r>
      <w:r w:rsidR="009B686B" w:rsidRPr="002E0ED1">
        <w:rPr>
          <w:rFonts w:ascii="Arial" w:hAnsi="Arial" w:cs="Arial"/>
          <w:sz w:val="24"/>
          <w:szCs w:val="24"/>
        </w:rPr>
        <w:t>, una alternativa puede ser</w:t>
      </w:r>
      <w:r w:rsidR="00C142A7">
        <w:rPr>
          <w:rFonts w:ascii="Arial" w:hAnsi="Arial" w:cs="Arial"/>
          <w:sz w:val="24"/>
          <w:szCs w:val="24"/>
        </w:rPr>
        <w:t xml:space="preserve"> contraponer un valor</w:t>
      </w:r>
      <w:r w:rsidR="009B686B" w:rsidRPr="002E0ED1">
        <w:rPr>
          <w:rFonts w:ascii="Arial" w:hAnsi="Arial" w:cs="Arial"/>
          <w:sz w:val="24"/>
          <w:szCs w:val="24"/>
        </w:rPr>
        <w:t xml:space="preserve"> equivalente (costo de oportunidad de la tierra con otro </w:t>
      </w:r>
      <w:r w:rsidR="00C142A7">
        <w:rPr>
          <w:rFonts w:ascii="Arial" w:hAnsi="Arial" w:cs="Arial"/>
          <w:sz w:val="24"/>
          <w:szCs w:val="24"/>
        </w:rPr>
        <w:t>cultivo, maíz para grano, etc.) y aun así con esta simplificación debería evaluar</w:t>
      </w:r>
      <w:r w:rsidR="00997A39">
        <w:rPr>
          <w:rFonts w:ascii="Arial" w:hAnsi="Arial" w:cs="Arial"/>
          <w:sz w:val="24"/>
          <w:szCs w:val="24"/>
        </w:rPr>
        <w:t>se desde otros puntos de vistas:</w:t>
      </w:r>
      <w:r w:rsidR="00C142A7">
        <w:rPr>
          <w:rFonts w:ascii="Arial" w:hAnsi="Arial" w:cs="Arial"/>
          <w:sz w:val="24"/>
          <w:szCs w:val="24"/>
        </w:rPr>
        <w:t xml:space="preserve"> técnicos, operativos, de recursos, etc.</w:t>
      </w:r>
    </w:p>
    <w:p w:rsidR="008F29EC" w:rsidRDefault="009B686B" w:rsidP="002E0ED1">
      <w:pPr>
        <w:spacing w:line="480" w:lineRule="auto"/>
        <w:jc w:val="both"/>
        <w:rPr>
          <w:rFonts w:ascii="Arial" w:hAnsi="Arial" w:cs="Arial"/>
          <w:sz w:val="24"/>
          <w:szCs w:val="24"/>
        </w:rPr>
      </w:pPr>
      <w:r w:rsidRPr="002E0ED1">
        <w:rPr>
          <w:rFonts w:ascii="Arial" w:hAnsi="Arial" w:cs="Arial"/>
          <w:sz w:val="24"/>
          <w:szCs w:val="24"/>
        </w:rPr>
        <w:t>En ganadería existen distintas etapas: ciclo completo, cría, invernada</w:t>
      </w:r>
      <w:r w:rsidR="005F3291">
        <w:rPr>
          <w:rFonts w:ascii="Arial" w:hAnsi="Arial" w:cs="Arial"/>
          <w:sz w:val="24"/>
          <w:szCs w:val="24"/>
        </w:rPr>
        <w:t>, engorde</w:t>
      </w:r>
      <w:r w:rsidRPr="002E0ED1">
        <w:rPr>
          <w:rFonts w:ascii="Arial" w:hAnsi="Arial" w:cs="Arial"/>
          <w:sz w:val="24"/>
          <w:szCs w:val="24"/>
        </w:rPr>
        <w:t>. Las mismas tienen objetivos diferentes</w:t>
      </w:r>
      <w:r w:rsidR="002D23F7" w:rsidRPr="002E0ED1">
        <w:rPr>
          <w:rFonts w:ascii="Arial" w:hAnsi="Arial" w:cs="Arial"/>
          <w:sz w:val="24"/>
          <w:szCs w:val="24"/>
        </w:rPr>
        <w:t>.</w:t>
      </w:r>
      <w:r w:rsidR="002E4285" w:rsidRPr="002E0ED1">
        <w:rPr>
          <w:rFonts w:ascii="Arial" w:hAnsi="Arial" w:cs="Arial"/>
          <w:sz w:val="24"/>
          <w:szCs w:val="24"/>
        </w:rPr>
        <w:t xml:space="preserve"> </w:t>
      </w:r>
      <w:r w:rsidR="002D23F7" w:rsidRPr="002E0ED1">
        <w:rPr>
          <w:rFonts w:ascii="Arial" w:hAnsi="Arial" w:cs="Arial"/>
          <w:sz w:val="24"/>
          <w:szCs w:val="24"/>
        </w:rPr>
        <w:t xml:space="preserve">En cada </w:t>
      </w:r>
      <w:r w:rsidR="0076190D">
        <w:rPr>
          <w:rFonts w:ascii="Arial" w:hAnsi="Arial" w:cs="Arial"/>
          <w:sz w:val="24"/>
          <w:szCs w:val="24"/>
        </w:rPr>
        <w:t>una de ellas</w:t>
      </w:r>
      <w:r w:rsidR="002D23F7" w:rsidRPr="002E0ED1">
        <w:rPr>
          <w:rFonts w:ascii="Arial" w:hAnsi="Arial" w:cs="Arial"/>
          <w:sz w:val="24"/>
          <w:szCs w:val="24"/>
        </w:rPr>
        <w:t xml:space="preserve"> hay que tomar un correcto criterio de valuación, para saber </w:t>
      </w:r>
      <w:r w:rsidR="00351183" w:rsidRPr="002E0ED1">
        <w:rPr>
          <w:rFonts w:ascii="Arial" w:hAnsi="Arial" w:cs="Arial"/>
          <w:sz w:val="24"/>
          <w:szCs w:val="24"/>
        </w:rPr>
        <w:t>cuál</w:t>
      </w:r>
      <w:r w:rsidR="002D23F7" w:rsidRPr="002E0ED1">
        <w:rPr>
          <w:rFonts w:ascii="Arial" w:hAnsi="Arial" w:cs="Arial"/>
          <w:sz w:val="24"/>
          <w:szCs w:val="24"/>
        </w:rPr>
        <w:t xml:space="preserve"> es la producción de dicha actividad (cantidad de terneros, kg destetados, kg ganados por ciclo de invernada, </w:t>
      </w:r>
      <w:r w:rsidR="008F29EC">
        <w:rPr>
          <w:rFonts w:ascii="Arial" w:hAnsi="Arial" w:cs="Arial"/>
          <w:sz w:val="24"/>
          <w:szCs w:val="24"/>
        </w:rPr>
        <w:t>vaquillonas para entorar, etc. (Lardizaball, 2015).</w:t>
      </w:r>
    </w:p>
    <w:p w:rsidR="002D23F7" w:rsidRPr="002E0ED1" w:rsidRDefault="008F29EC" w:rsidP="002E0ED1">
      <w:pPr>
        <w:spacing w:line="480" w:lineRule="auto"/>
        <w:jc w:val="both"/>
        <w:rPr>
          <w:rFonts w:ascii="Arial" w:hAnsi="Arial" w:cs="Arial"/>
          <w:sz w:val="24"/>
          <w:szCs w:val="24"/>
        </w:rPr>
      </w:pPr>
      <w:r>
        <w:rPr>
          <w:rFonts w:ascii="Arial" w:hAnsi="Arial" w:cs="Arial"/>
          <w:sz w:val="24"/>
          <w:szCs w:val="24"/>
        </w:rPr>
        <w:t>P</w:t>
      </w:r>
      <w:r w:rsidR="002D23F7" w:rsidRPr="002E0ED1">
        <w:rPr>
          <w:rFonts w:ascii="Arial" w:hAnsi="Arial" w:cs="Arial"/>
          <w:sz w:val="24"/>
          <w:szCs w:val="24"/>
        </w:rPr>
        <w:t>ara cada categoría existe un manejo y una relación de eficiencia d</w:t>
      </w:r>
      <w:r w:rsidR="006A43F2">
        <w:rPr>
          <w:rFonts w:ascii="Arial" w:hAnsi="Arial" w:cs="Arial"/>
          <w:sz w:val="24"/>
          <w:szCs w:val="24"/>
        </w:rPr>
        <w:t>istinta, por ejemplo en el feed</w:t>
      </w:r>
      <w:r w:rsidR="002D23F7" w:rsidRPr="002E0ED1">
        <w:rPr>
          <w:rFonts w:ascii="Arial" w:hAnsi="Arial" w:cs="Arial"/>
          <w:sz w:val="24"/>
          <w:szCs w:val="24"/>
        </w:rPr>
        <w:t xml:space="preserve">lot se busca maximizar la ganancia diaria de peso, en cambio en la </w:t>
      </w:r>
      <w:r w:rsidR="002E4285" w:rsidRPr="002E0ED1">
        <w:rPr>
          <w:rFonts w:ascii="Arial" w:hAnsi="Arial" w:cs="Arial"/>
          <w:sz w:val="24"/>
          <w:szCs w:val="24"/>
        </w:rPr>
        <w:t>recría</w:t>
      </w:r>
      <w:r w:rsidR="002D23F7" w:rsidRPr="002E0ED1">
        <w:rPr>
          <w:rFonts w:ascii="Arial" w:hAnsi="Arial" w:cs="Arial"/>
          <w:sz w:val="24"/>
          <w:szCs w:val="24"/>
        </w:rPr>
        <w:t xml:space="preserve"> de vaquillonas para tambo se busca una ganancia meno</w:t>
      </w:r>
      <w:r w:rsidR="0076190D">
        <w:rPr>
          <w:rFonts w:ascii="Arial" w:hAnsi="Arial" w:cs="Arial"/>
          <w:sz w:val="24"/>
          <w:szCs w:val="24"/>
        </w:rPr>
        <w:t>r de peso con el fin de generar una</w:t>
      </w:r>
      <w:r w:rsidR="002D23F7" w:rsidRPr="002E0ED1">
        <w:rPr>
          <w:rFonts w:ascii="Arial" w:hAnsi="Arial" w:cs="Arial"/>
          <w:sz w:val="24"/>
          <w:szCs w:val="24"/>
        </w:rPr>
        <w:t xml:space="preserve"> vaca lechera de alta producción sin comprometer su rendimiento lácteo por exceso de aumento de peso</w:t>
      </w:r>
      <w:r w:rsidR="0048524B" w:rsidRPr="002E0ED1">
        <w:rPr>
          <w:rFonts w:ascii="Arial" w:hAnsi="Arial" w:cs="Arial"/>
          <w:sz w:val="24"/>
          <w:szCs w:val="24"/>
        </w:rPr>
        <w:t xml:space="preserve"> (depósitos de grasa en glándula mamaria), </w:t>
      </w:r>
      <w:r w:rsidR="002D23F7" w:rsidRPr="002E0ED1">
        <w:rPr>
          <w:rFonts w:ascii="Arial" w:hAnsi="Arial" w:cs="Arial"/>
          <w:sz w:val="24"/>
          <w:szCs w:val="24"/>
        </w:rPr>
        <w:lastRenderedPageBreak/>
        <w:t xml:space="preserve">en la guachera el objetivo es disminuir la mortalidad y entregar un </w:t>
      </w:r>
      <w:r w:rsidR="00C142A7">
        <w:rPr>
          <w:rFonts w:ascii="Arial" w:hAnsi="Arial" w:cs="Arial"/>
          <w:sz w:val="24"/>
          <w:szCs w:val="24"/>
        </w:rPr>
        <w:t>ternero sano para recriar, etc</w:t>
      </w:r>
      <w:r w:rsidR="002D23F7" w:rsidRPr="002E0ED1">
        <w:rPr>
          <w:rFonts w:ascii="Arial" w:hAnsi="Arial" w:cs="Arial"/>
          <w:sz w:val="24"/>
          <w:szCs w:val="24"/>
        </w:rPr>
        <w:t>.</w:t>
      </w:r>
      <w:r w:rsidR="0076190D">
        <w:rPr>
          <w:rFonts w:ascii="Arial" w:hAnsi="Arial" w:cs="Arial"/>
          <w:sz w:val="24"/>
          <w:szCs w:val="24"/>
        </w:rPr>
        <w:t xml:space="preserve"> Estas metas</w:t>
      </w:r>
      <w:r w:rsidR="001E2E87">
        <w:rPr>
          <w:rFonts w:ascii="Arial" w:hAnsi="Arial" w:cs="Arial"/>
          <w:sz w:val="24"/>
          <w:szCs w:val="24"/>
        </w:rPr>
        <w:t xml:space="preserve"> </w:t>
      </w:r>
      <w:r w:rsidR="005F3291">
        <w:rPr>
          <w:rFonts w:ascii="Arial" w:hAnsi="Arial" w:cs="Arial"/>
          <w:sz w:val="24"/>
          <w:szCs w:val="24"/>
        </w:rPr>
        <w:t>buscadas</w:t>
      </w:r>
      <w:r w:rsidR="001E2E87">
        <w:rPr>
          <w:rFonts w:ascii="Arial" w:hAnsi="Arial" w:cs="Arial"/>
          <w:sz w:val="24"/>
          <w:szCs w:val="24"/>
        </w:rPr>
        <w:t xml:space="preserve"> responden a una </w:t>
      </w:r>
      <w:r w:rsidR="00C142A7">
        <w:rPr>
          <w:rFonts w:ascii="Arial" w:hAnsi="Arial" w:cs="Arial"/>
          <w:sz w:val="24"/>
          <w:szCs w:val="24"/>
        </w:rPr>
        <w:t>relación</w:t>
      </w:r>
      <w:r w:rsidR="001E2E87">
        <w:rPr>
          <w:rFonts w:ascii="Arial" w:hAnsi="Arial" w:cs="Arial"/>
          <w:sz w:val="24"/>
          <w:szCs w:val="24"/>
        </w:rPr>
        <w:t xml:space="preserve"> de eficiencia part</w:t>
      </w:r>
      <w:r w:rsidR="005F3291">
        <w:rPr>
          <w:rFonts w:ascii="Arial" w:hAnsi="Arial" w:cs="Arial"/>
          <w:sz w:val="24"/>
          <w:szCs w:val="24"/>
        </w:rPr>
        <w:t>icular según el objetivo</w:t>
      </w:r>
      <w:r w:rsidR="001E2E87">
        <w:rPr>
          <w:rFonts w:ascii="Arial" w:hAnsi="Arial" w:cs="Arial"/>
          <w:sz w:val="24"/>
          <w:szCs w:val="24"/>
        </w:rPr>
        <w:t xml:space="preserve">, conocer </w:t>
      </w:r>
      <w:r w:rsidR="0076190D">
        <w:rPr>
          <w:rFonts w:ascii="Arial" w:hAnsi="Arial" w:cs="Arial"/>
          <w:sz w:val="24"/>
          <w:szCs w:val="24"/>
        </w:rPr>
        <w:t>los</w:t>
      </w:r>
      <w:r w:rsidR="001E2E87">
        <w:rPr>
          <w:rFonts w:ascii="Arial" w:hAnsi="Arial" w:cs="Arial"/>
          <w:sz w:val="24"/>
          <w:szCs w:val="24"/>
        </w:rPr>
        <w:t xml:space="preserve"> procesos al detalle nos sirve para una mejor conceptu</w:t>
      </w:r>
      <w:r w:rsidR="005F3291">
        <w:rPr>
          <w:rFonts w:ascii="Arial" w:hAnsi="Arial" w:cs="Arial"/>
          <w:sz w:val="24"/>
          <w:szCs w:val="24"/>
        </w:rPr>
        <w:t>alización del concepto de costo y evitar errores de interpretación.</w:t>
      </w:r>
    </w:p>
    <w:p w:rsidR="009B686B" w:rsidRPr="002E0ED1" w:rsidRDefault="00351183" w:rsidP="002E0ED1">
      <w:pPr>
        <w:spacing w:line="480" w:lineRule="auto"/>
        <w:jc w:val="both"/>
        <w:rPr>
          <w:rFonts w:ascii="Arial" w:hAnsi="Arial" w:cs="Arial"/>
          <w:sz w:val="24"/>
          <w:szCs w:val="24"/>
        </w:rPr>
      </w:pPr>
      <w:r w:rsidRPr="002E0ED1">
        <w:rPr>
          <w:rFonts w:ascii="Arial" w:hAnsi="Arial" w:cs="Arial"/>
          <w:sz w:val="24"/>
          <w:szCs w:val="24"/>
        </w:rPr>
        <w:t>E</w:t>
      </w:r>
      <w:r w:rsidR="009B686B" w:rsidRPr="002E0ED1">
        <w:rPr>
          <w:rFonts w:ascii="Arial" w:hAnsi="Arial" w:cs="Arial"/>
          <w:sz w:val="24"/>
          <w:szCs w:val="24"/>
        </w:rPr>
        <w:t xml:space="preserve">n agricultura </w:t>
      </w:r>
      <w:r w:rsidR="0076190D">
        <w:rPr>
          <w:rFonts w:ascii="Arial" w:hAnsi="Arial" w:cs="Arial"/>
          <w:sz w:val="24"/>
          <w:szCs w:val="24"/>
        </w:rPr>
        <w:t>existen</w:t>
      </w:r>
      <w:r w:rsidR="009B686B" w:rsidRPr="002E0ED1">
        <w:rPr>
          <w:rFonts w:ascii="Arial" w:hAnsi="Arial" w:cs="Arial"/>
          <w:sz w:val="24"/>
          <w:szCs w:val="24"/>
        </w:rPr>
        <w:t xml:space="preserve"> dos</w:t>
      </w:r>
      <w:r w:rsidR="000E63A9">
        <w:rPr>
          <w:rFonts w:ascii="Arial" w:hAnsi="Arial" w:cs="Arial"/>
          <w:sz w:val="24"/>
          <w:szCs w:val="24"/>
        </w:rPr>
        <w:t xml:space="preserve"> maneras de valuar lo producido:</w:t>
      </w:r>
      <w:r w:rsidR="009B686B" w:rsidRPr="000E63A9">
        <w:rPr>
          <w:rFonts w:ascii="Arial" w:hAnsi="Arial" w:cs="Arial"/>
          <w:color w:val="FF0000"/>
          <w:sz w:val="24"/>
          <w:szCs w:val="24"/>
        </w:rPr>
        <w:t xml:space="preserve"> </w:t>
      </w:r>
      <w:r w:rsidR="002E4755">
        <w:rPr>
          <w:rFonts w:ascii="Arial" w:hAnsi="Arial" w:cs="Arial"/>
          <w:color w:val="000000" w:themeColor="text1"/>
          <w:sz w:val="24"/>
          <w:szCs w:val="24"/>
        </w:rPr>
        <w:t>a</w:t>
      </w:r>
      <w:r w:rsidR="009B686B" w:rsidRPr="000E63A9">
        <w:rPr>
          <w:rFonts w:ascii="Arial" w:hAnsi="Arial" w:cs="Arial"/>
          <w:color w:val="FF0000"/>
          <w:sz w:val="24"/>
          <w:szCs w:val="24"/>
        </w:rPr>
        <w:t xml:space="preserve"> </w:t>
      </w:r>
      <w:r w:rsidR="009B686B" w:rsidRPr="002E0ED1">
        <w:rPr>
          <w:rFonts w:ascii="Arial" w:hAnsi="Arial" w:cs="Arial"/>
          <w:sz w:val="24"/>
          <w:szCs w:val="24"/>
        </w:rPr>
        <w:t>valor de mercado</w:t>
      </w:r>
      <w:r w:rsidR="000E63A9">
        <w:rPr>
          <w:rFonts w:ascii="Arial" w:hAnsi="Arial" w:cs="Arial"/>
          <w:sz w:val="24"/>
          <w:szCs w:val="24"/>
        </w:rPr>
        <w:t xml:space="preserve"> al momento de la cosecha, </w:t>
      </w:r>
      <w:r w:rsidR="000E63A9" w:rsidRPr="002E4755">
        <w:rPr>
          <w:rFonts w:ascii="Arial" w:hAnsi="Arial" w:cs="Arial"/>
          <w:color w:val="000000" w:themeColor="text1"/>
          <w:sz w:val="24"/>
          <w:szCs w:val="24"/>
        </w:rPr>
        <w:t>y el</w:t>
      </w:r>
      <w:r w:rsidR="000E63A9" w:rsidRPr="000E63A9">
        <w:rPr>
          <w:rFonts w:ascii="Arial" w:hAnsi="Arial" w:cs="Arial"/>
          <w:color w:val="FF0000"/>
          <w:sz w:val="24"/>
          <w:szCs w:val="24"/>
        </w:rPr>
        <w:t xml:space="preserve"> </w:t>
      </w:r>
      <w:r w:rsidR="009B686B" w:rsidRPr="002E0ED1">
        <w:rPr>
          <w:rFonts w:ascii="Arial" w:hAnsi="Arial" w:cs="Arial"/>
          <w:sz w:val="24"/>
          <w:szCs w:val="24"/>
        </w:rPr>
        <w:t>resultado por tenencia, cuando los granos son almacenados y se obtiene una ganancia por especulación, deduciéndole los costo</w:t>
      </w:r>
      <w:r w:rsidR="008F29EC">
        <w:rPr>
          <w:rFonts w:ascii="Arial" w:hAnsi="Arial" w:cs="Arial"/>
          <w:sz w:val="24"/>
          <w:szCs w:val="24"/>
        </w:rPr>
        <w:t>s de almacenamiento, merma, etc. (Lardizabal, 2015)</w:t>
      </w:r>
      <w:r w:rsidR="002273CB">
        <w:rPr>
          <w:rFonts w:ascii="Arial" w:hAnsi="Arial" w:cs="Arial"/>
          <w:sz w:val="24"/>
          <w:szCs w:val="24"/>
        </w:rPr>
        <w:t>.</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 xml:space="preserve">El foco no está en determinar el costo en sí, sino determinar las utilidades reales </w:t>
      </w:r>
      <w:r w:rsidR="008F29EC">
        <w:rPr>
          <w:rFonts w:ascii="Arial" w:hAnsi="Arial" w:cs="Arial"/>
          <w:sz w:val="24"/>
          <w:szCs w:val="24"/>
        </w:rPr>
        <w:t>que generan dichas actividades.</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 xml:space="preserve">Otra recomendación es poner énfasis en el núcleo duro de los costos aquellos que representan el 80%  que por lo general coinciden en su mayor proporción con los costos de alimentación en </w:t>
      </w:r>
      <w:r w:rsidR="00351183" w:rsidRPr="002E0ED1">
        <w:rPr>
          <w:rFonts w:ascii="Arial" w:hAnsi="Arial" w:cs="Arial"/>
          <w:sz w:val="24"/>
          <w:szCs w:val="24"/>
        </w:rPr>
        <w:t>producción animal, sobre todo en sistemas</w:t>
      </w:r>
      <w:r w:rsidR="00257545" w:rsidRPr="002E0ED1">
        <w:rPr>
          <w:rFonts w:ascii="Arial" w:hAnsi="Arial" w:cs="Arial"/>
          <w:sz w:val="24"/>
          <w:szCs w:val="24"/>
        </w:rPr>
        <w:t xml:space="preserve"> intensivo</w:t>
      </w:r>
      <w:r w:rsidRPr="002E0ED1">
        <w:rPr>
          <w:rFonts w:ascii="Arial" w:hAnsi="Arial" w:cs="Arial"/>
          <w:sz w:val="24"/>
          <w:szCs w:val="24"/>
        </w:rPr>
        <w:t xml:space="preserve">s, por </w:t>
      </w:r>
      <w:r w:rsidR="0076190D">
        <w:rPr>
          <w:rFonts w:ascii="Arial" w:hAnsi="Arial" w:cs="Arial"/>
          <w:sz w:val="24"/>
          <w:szCs w:val="24"/>
        </w:rPr>
        <w:t>ello</w:t>
      </w:r>
      <w:r w:rsidRPr="002E0ED1">
        <w:rPr>
          <w:rFonts w:ascii="Arial" w:hAnsi="Arial" w:cs="Arial"/>
          <w:sz w:val="24"/>
          <w:szCs w:val="24"/>
        </w:rPr>
        <w:t xml:space="preserve"> la importancia de un enfoque multidisciplinario ya que </w:t>
      </w:r>
      <w:r w:rsidR="00351183" w:rsidRPr="002E0ED1">
        <w:rPr>
          <w:rFonts w:ascii="Arial" w:hAnsi="Arial" w:cs="Arial"/>
          <w:sz w:val="24"/>
          <w:szCs w:val="24"/>
        </w:rPr>
        <w:t>como zootecnistas podemos hacer</w:t>
      </w:r>
      <w:r w:rsidRPr="002E0ED1">
        <w:rPr>
          <w:rFonts w:ascii="Arial" w:hAnsi="Arial" w:cs="Arial"/>
          <w:sz w:val="24"/>
          <w:szCs w:val="24"/>
        </w:rPr>
        <w:t xml:space="preserve"> </w:t>
      </w:r>
      <w:r w:rsidR="00351183" w:rsidRPr="002E0ED1">
        <w:rPr>
          <w:rFonts w:ascii="Arial" w:hAnsi="Arial" w:cs="Arial"/>
          <w:sz w:val="24"/>
          <w:szCs w:val="24"/>
        </w:rPr>
        <w:t xml:space="preserve">eficiente todo el proceso </w:t>
      </w:r>
      <w:r w:rsidRPr="002E0ED1">
        <w:rPr>
          <w:rFonts w:ascii="Arial" w:hAnsi="Arial" w:cs="Arial"/>
          <w:sz w:val="24"/>
          <w:szCs w:val="24"/>
        </w:rPr>
        <w:t>con soluciones técnicas</w:t>
      </w:r>
      <w:r w:rsidR="0076190D">
        <w:rPr>
          <w:rFonts w:ascii="Arial" w:hAnsi="Arial" w:cs="Arial"/>
          <w:sz w:val="24"/>
          <w:szCs w:val="24"/>
        </w:rPr>
        <w:t>: nutrición animal</w:t>
      </w:r>
      <w:r w:rsidRPr="002E0ED1">
        <w:rPr>
          <w:rFonts w:ascii="Arial" w:hAnsi="Arial" w:cs="Arial"/>
          <w:sz w:val="24"/>
          <w:szCs w:val="24"/>
        </w:rPr>
        <w:t>, m</w:t>
      </w:r>
      <w:r w:rsidR="0076190D">
        <w:rPr>
          <w:rFonts w:ascii="Arial" w:hAnsi="Arial" w:cs="Arial"/>
          <w:sz w:val="24"/>
          <w:szCs w:val="24"/>
        </w:rPr>
        <w:t>anejo, racionamiento,</w:t>
      </w:r>
      <w:r w:rsidR="005F3291">
        <w:rPr>
          <w:rFonts w:ascii="Arial" w:hAnsi="Arial" w:cs="Arial"/>
          <w:sz w:val="24"/>
          <w:szCs w:val="24"/>
        </w:rPr>
        <w:t xml:space="preserve"> </w:t>
      </w:r>
      <w:r w:rsidRPr="002E0ED1">
        <w:rPr>
          <w:rFonts w:ascii="Arial" w:hAnsi="Arial" w:cs="Arial"/>
          <w:sz w:val="24"/>
          <w:szCs w:val="24"/>
        </w:rPr>
        <w:t>etc.</w:t>
      </w:r>
      <w:r w:rsidR="00351183" w:rsidRPr="002E0ED1">
        <w:rPr>
          <w:rFonts w:ascii="Arial" w:hAnsi="Arial" w:cs="Arial"/>
          <w:sz w:val="24"/>
          <w:szCs w:val="24"/>
        </w:rPr>
        <w:t xml:space="preserve"> De esta maner</w:t>
      </w:r>
      <w:r w:rsidR="00C142A7">
        <w:rPr>
          <w:rFonts w:ascii="Arial" w:hAnsi="Arial" w:cs="Arial"/>
          <w:sz w:val="24"/>
          <w:szCs w:val="24"/>
        </w:rPr>
        <w:t>a reducir el costo sin resignar</w:t>
      </w:r>
      <w:r w:rsidR="00351183" w:rsidRPr="002E0ED1">
        <w:rPr>
          <w:rFonts w:ascii="Arial" w:hAnsi="Arial" w:cs="Arial"/>
          <w:sz w:val="24"/>
          <w:szCs w:val="24"/>
        </w:rPr>
        <w:t xml:space="preserve"> pr</w:t>
      </w:r>
      <w:r w:rsidR="00C142A7">
        <w:rPr>
          <w:rFonts w:ascii="Arial" w:hAnsi="Arial" w:cs="Arial"/>
          <w:sz w:val="24"/>
          <w:szCs w:val="24"/>
        </w:rPr>
        <w:t>oductividad.</w:t>
      </w:r>
    </w:p>
    <w:p w:rsidR="009B686B" w:rsidRPr="00B911C8" w:rsidRDefault="005F3291" w:rsidP="00B911C8">
      <w:pPr>
        <w:spacing w:line="480" w:lineRule="auto"/>
        <w:jc w:val="both"/>
        <w:rPr>
          <w:rFonts w:ascii="Arial" w:hAnsi="Arial" w:cs="Arial"/>
          <w:sz w:val="24"/>
          <w:szCs w:val="24"/>
        </w:rPr>
      </w:pPr>
      <w:r>
        <w:rPr>
          <w:rFonts w:ascii="Arial" w:hAnsi="Arial" w:cs="Arial"/>
          <w:sz w:val="24"/>
          <w:szCs w:val="24"/>
        </w:rPr>
        <w:t>En tambo d</w:t>
      </w:r>
      <w:r w:rsidR="00351183" w:rsidRPr="002E0ED1">
        <w:rPr>
          <w:rFonts w:ascii="Arial" w:hAnsi="Arial" w:cs="Arial"/>
          <w:sz w:val="24"/>
          <w:szCs w:val="24"/>
        </w:rPr>
        <w:t>ecisiones como hacer</w:t>
      </w:r>
      <w:r w:rsidR="000E63A9">
        <w:rPr>
          <w:rFonts w:ascii="Arial" w:hAnsi="Arial" w:cs="Arial"/>
          <w:sz w:val="24"/>
          <w:szCs w:val="24"/>
        </w:rPr>
        <w:t xml:space="preserve"> una </w:t>
      </w:r>
      <w:r w:rsidR="001E2E87">
        <w:rPr>
          <w:rFonts w:ascii="Arial" w:hAnsi="Arial" w:cs="Arial"/>
          <w:sz w:val="24"/>
          <w:szCs w:val="24"/>
        </w:rPr>
        <w:t>recría</w:t>
      </w:r>
      <w:r w:rsidR="000E63A9">
        <w:rPr>
          <w:rFonts w:ascii="Arial" w:hAnsi="Arial" w:cs="Arial"/>
          <w:sz w:val="24"/>
          <w:szCs w:val="24"/>
        </w:rPr>
        <w:t xml:space="preserve"> a pasto, o </w:t>
      </w:r>
      <w:r w:rsidR="00351183" w:rsidRPr="002E0ED1">
        <w:rPr>
          <w:rFonts w:ascii="Arial" w:hAnsi="Arial" w:cs="Arial"/>
          <w:sz w:val="24"/>
          <w:szCs w:val="24"/>
        </w:rPr>
        <w:t xml:space="preserve">estabulada requieren ser </w:t>
      </w:r>
      <w:r w:rsidR="00AE1267">
        <w:rPr>
          <w:rFonts w:ascii="Arial" w:hAnsi="Arial" w:cs="Arial"/>
          <w:sz w:val="24"/>
          <w:szCs w:val="24"/>
        </w:rPr>
        <w:t>auditada</w:t>
      </w:r>
      <w:r w:rsidR="00351183" w:rsidRPr="002E0ED1">
        <w:rPr>
          <w:rFonts w:ascii="Arial" w:hAnsi="Arial" w:cs="Arial"/>
          <w:sz w:val="24"/>
          <w:szCs w:val="24"/>
        </w:rPr>
        <w:t>s al detalle y quizás puede resultar que elegi</w:t>
      </w:r>
      <w:r w:rsidR="00EA7ADC">
        <w:rPr>
          <w:rFonts w:ascii="Arial" w:hAnsi="Arial" w:cs="Arial"/>
          <w:sz w:val="24"/>
          <w:szCs w:val="24"/>
        </w:rPr>
        <w:t>r entre una u otra depende</w:t>
      </w:r>
      <w:r w:rsidR="00351183" w:rsidRPr="002E0ED1">
        <w:rPr>
          <w:rFonts w:ascii="Arial" w:hAnsi="Arial" w:cs="Arial"/>
          <w:sz w:val="24"/>
          <w:szCs w:val="24"/>
        </w:rPr>
        <w:t xml:space="preserve"> de un momento</w:t>
      </w:r>
      <w:r w:rsidR="00EA7ADC">
        <w:rPr>
          <w:rFonts w:ascii="Arial" w:hAnsi="Arial" w:cs="Arial"/>
          <w:sz w:val="24"/>
          <w:szCs w:val="24"/>
        </w:rPr>
        <w:t xml:space="preserve"> coyuntural</w:t>
      </w:r>
      <w:r w:rsidR="00351183" w:rsidRPr="002E0ED1">
        <w:rPr>
          <w:rFonts w:ascii="Arial" w:hAnsi="Arial" w:cs="Arial"/>
          <w:sz w:val="24"/>
          <w:szCs w:val="24"/>
        </w:rPr>
        <w:t xml:space="preserve"> determinado (factores externos a la empresa como: política económica, aumentos de precios,</w:t>
      </w:r>
      <w:r w:rsidR="008F29EC">
        <w:rPr>
          <w:rFonts w:ascii="Arial" w:hAnsi="Arial" w:cs="Arial"/>
          <w:sz w:val="24"/>
          <w:szCs w:val="24"/>
        </w:rPr>
        <w:t xml:space="preserve"> precio de los comiditis,</w:t>
      </w:r>
      <w:r w:rsidR="00351183" w:rsidRPr="002E0ED1">
        <w:rPr>
          <w:rFonts w:ascii="Arial" w:hAnsi="Arial" w:cs="Arial"/>
          <w:sz w:val="24"/>
          <w:szCs w:val="24"/>
        </w:rPr>
        <w:t xml:space="preserve"> barrera a exportación, importación, retenciones, etc.).</w:t>
      </w:r>
    </w:p>
    <w:p w:rsidR="009B686B" w:rsidRPr="002E0ED1" w:rsidRDefault="009B686B" w:rsidP="000E63A9">
      <w:pPr>
        <w:spacing w:line="240" w:lineRule="auto"/>
        <w:ind w:left="360"/>
        <w:jc w:val="center"/>
        <w:rPr>
          <w:rFonts w:ascii="Arial" w:hAnsi="Arial" w:cs="Arial"/>
          <w:sz w:val="24"/>
          <w:szCs w:val="24"/>
        </w:rPr>
      </w:pPr>
      <w:r w:rsidRPr="002E0ED1">
        <w:rPr>
          <w:rFonts w:ascii="Arial" w:hAnsi="Arial" w:cs="Arial"/>
          <w:noProof/>
          <w:sz w:val="24"/>
          <w:szCs w:val="24"/>
          <w:lang w:eastAsia="es-ES"/>
        </w:rPr>
        <w:lastRenderedPageBreak/>
        <w:drawing>
          <wp:inline distT="0" distB="0" distL="0" distR="0">
            <wp:extent cx="4448175" cy="2830372"/>
            <wp:effectExtent l="0" t="0" r="0" b="8255"/>
            <wp:docPr id="51" name="Imagen 1" descr="C:\Users\Millenium\Desktop\cuadrointasf1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llenium\Desktop\cuadrointasf13b.jpg"/>
                    <pic:cNvPicPr>
                      <a:picLocks noChangeAspect="1" noChangeArrowheads="1"/>
                    </pic:cNvPicPr>
                  </pic:nvPicPr>
                  <pic:blipFill rotWithShape="1">
                    <a:blip r:embed="rId20" cstate="print"/>
                    <a:srcRect l="-1" t="16710" r="449"/>
                    <a:stretch/>
                  </pic:blipFill>
                  <pic:spPr bwMode="auto">
                    <a:xfrm>
                      <a:off x="0" y="0"/>
                      <a:ext cx="4448175" cy="283037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B686B" w:rsidRPr="002E4755" w:rsidRDefault="002B7766" w:rsidP="000E63A9">
      <w:pPr>
        <w:spacing w:line="240" w:lineRule="auto"/>
        <w:ind w:left="357"/>
        <w:jc w:val="center"/>
        <w:rPr>
          <w:rFonts w:ascii="Arial" w:hAnsi="Arial" w:cs="Arial"/>
          <w:color w:val="000000" w:themeColor="text1"/>
        </w:rPr>
      </w:pPr>
      <w:r>
        <w:rPr>
          <w:rFonts w:ascii="Arial" w:hAnsi="Arial" w:cs="Arial"/>
          <w:color w:val="000000" w:themeColor="text1"/>
        </w:rPr>
        <w:t>Figura 11</w:t>
      </w:r>
      <w:r w:rsidR="00B147D8" w:rsidRPr="002E4755">
        <w:rPr>
          <w:rFonts w:ascii="Arial" w:hAnsi="Arial" w:cs="Arial"/>
          <w:color w:val="000000" w:themeColor="text1"/>
        </w:rPr>
        <w:t>: Porcentaje de los principales rubros sobre el IB del tambo. Fuente:</w:t>
      </w:r>
      <w:r w:rsidR="00BA3B2E">
        <w:rPr>
          <w:rFonts w:ascii="Arial" w:hAnsi="Arial" w:cs="Arial"/>
          <w:color w:val="000000" w:themeColor="text1"/>
        </w:rPr>
        <w:t xml:space="preserve"> </w:t>
      </w:r>
      <w:r>
        <w:rPr>
          <w:rFonts w:ascii="Arial" w:hAnsi="Arial" w:cs="Arial"/>
          <w:color w:val="000000" w:themeColor="text1"/>
        </w:rPr>
        <w:t>CREA.</w:t>
      </w:r>
    </w:p>
    <w:p w:rsidR="009B686B" w:rsidRPr="002E0ED1" w:rsidRDefault="009B686B" w:rsidP="002E0ED1">
      <w:pPr>
        <w:spacing w:before="100" w:beforeAutospacing="1" w:line="480" w:lineRule="auto"/>
        <w:jc w:val="both"/>
        <w:rPr>
          <w:rFonts w:ascii="Arial" w:hAnsi="Arial" w:cs="Arial"/>
          <w:sz w:val="24"/>
          <w:szCs w:val="24"/>
        </w:rPr>
      </w:pPr>
    </w:p>
    <w:p w:rsidR="009B686B" w:rsidRPr="002E0ED1" w:rsidRDefault="00EA7ADC" w:rsidP="002E0ED1">
      <w:pPr>
        <w:spacing w:line="480" w:lineRule="auto"/>
        <w:jc w:val="both"/>
        <w:rPr>
          <w:rFonts w:ascii="Arial" w:hAnsi="Arial" w:cs="Arial"/>
          <w:sz w:val="24"/>
          <w:szCs w:val="24"/>
        </w:rPr>
      </w:pPr>
      <w:r>
        <w:rPr>
          <w:rFonts w:ascii="Arial" w:hAnsi="Arial" w:cs="Arial"/>
          <w:sz w:val="24"/>
          <w:szCs w:val="24"/>
        </w:rPr>
        <w:t>E</w:t>
      </w:r>
      <w:r w:rsidR="009B686B" w:rsidRPr="002E0ED1">
        <w:rPr>
          <w:rFonts w:ascii="Arial" w:hAnsi="Arial" w:cs="Arial"/>
          <w:sz w:val="24"/>
          <w:szCs w:val="24"/>
        </w:rPr>
        <w:t>ntendemos que podemos tomar decisiones orientadas a bajar costos en la alime</w:t>
      </w:r>
      <w:r w:rsidR="00533F5A">
        <w:rPr>
          <w:rFonts w:ascii="Arial" w:hAnsi="Arial" w:cs="Arial"/>
          <w:sz w:val="24"/>
          <w:szCs w:val="24"/>
        </w:rPr>
        <w:t>ntación, o por lo menos hacer el sistema productivo más estable</w:t>
      </w:r>
      <w:r>
        <w:rPr>
          <w:rFonts w:ascii="Arial" w:hAnsi="Arial" w:cs="Arial"/>
          <w:sz w:val="24"/>
          <w:szCs w:val="24"/>
        </w:rPr>
        <w:t>, sobre todo si podemos abastecernos con alimento propio, generados en el tambo</w:t>
      </w:r>
      <w:r w:rsidR="009B686B" w:rsidRPr="002E0ED1">
        <w:rPr>
          <w:rFonts w:ascii="Arial" w:hAnsi="Arial" w:cs="Arial"/>
          <w:sz w:val="24"/>
          <w:szCs w:val="24"/>
        </w:rPr>
        <w:t>. Es ahí donde entra el rol de los profesionales vinculados a las ciencias agropecuarias, ya que aumentar la eficiencia es disminuir costos.</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Como se comentó anteriormente, los costos estimados o estándar constituyen una herramienta de especial interés en el planeamiento de la empresa agropecuaria. Por otra parte, esta planificación puede realizarse planteando distintos horizontes temporales y es precisamente en función de esta variable y de acuerdo a los objetivos de la estimación, que suelen adoptarse 3 categorías de costos: corto, mediano y largo plazo (Poppe y Boone, 1998; Castignani et at, 2007).</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lastRenderedPageBreak/>
        <w:t>Las categorías Corto Plazo y Mediano Plazo son solo pasos intermedios del llamado “Costo de Producción Económico”, que es el Costo de Largo Plazo, y han sido creados para contribuir a la toma de decisiones de la empresa.</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Costo de Corto plazo (CCP)  Todos los costos que surgen de un flujo de fondos en un mismo período pueden ser tratados como un costo de producción de corto plazo. Cuando los ingresos son inferiores a estos costos, llevará a una pérdida o reducción de liquidez (</w:t>
      </w:r>
      <w:r w:rsidR="00DC550F">
        <w:rPr>
          <w:rFonts w:ascii="Arial" w:hAnsi="Arial" w:cs="Arial"/>
          <w:sz w:val="24"/>
          <w:szCs w:val="24"/>
        </w:rPr>
        <w:t>Poppe</w:t>
      </w:r>
      <w:r w:rsidRPr="002E0ED1">
        <w:rPr>
          <w:rFonts w:ascii="Arial" w:hAnsi="Arial" w:cs="Arial"/>
          <w:sz w:val="24"/>
          <w:szCs w:val="24"/>
        </w:rPr>
        <w:t xml:space="preserve"> y Boone, 1998).</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 xml:space="preserve"> Debe señalarse que este enfoque</w:t>
      </w:r>
      <w:r w:rsidR="00493693">
        <w:rPr>
          <w:rFonts w:ascii="Arial" w:hAnsi="Arial" w:cs="Arial"/>
          <w:sz w:val="24"/>
          <w:szCs w:val="24"/>
        </w:rPr>
        <w:t xml:space="preserve"> (CCP)</w:t>
      </w:r>
      <w:r w:rsidRPr="002E0ED1">
        <w:rPr>
          <w:rFonts w:ascii="Arial" w:hAnsi="Arial" w:cs="Arial"/>
          <w:sz w:val="24"/>
          <w:szCs w:val="24"/>
        </w:rPr>
        <w:t xml:space="preserve"> ha sido creado para control de gestión (análisis ex-post) de empresas tamberas, y por ende no se ajusta apropiadamente al enfoque aplicado para realizar estimaciones de costos (análisis ex-ante). </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En otros cas</w:t>
      </w:r>
      <w:r w:rsidR="00493693">
        <w:rPr>
          <w:rFonts w:ascii="Arial" w:hAnsi="Arial" w:cs="Arial"/>
          <w:sz w:val="24"/>
          <w:szCs w:val="24"/>
        </w:rPr>
        <w:t xml:space="preserve">os (Castignani et al, 2007), se </w:t>
      </w:r>
      <w:r w:rsidRPr="002E0ED1">
        <w:rPr>
          <w:rFonts w:ascii="Arial" w:hAnsi="Arial" w:cs="Arial"/>
          <w:sz w:val="24"/>
          <w:szCs w:val="24"/>
        </w:rPr>
        <w:t>define el costo de corto plazo, como la suma de costos directos y gastos indirectos o de estructura, lo que implica que no sólo se consideran las erogaciones en efectivo, ya que los costos directos incluyen los gastos directos y las amortizaciones directas, por ejemplo, en un tambo, la amortización de pasturas y vacas.</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Costo de Mediano plazo (CMP)  Se obtiene sumándole, al costo de corto plazo, las amortizaciones del capital. Las amortizaciones consideran las depreciaciones que se producen durante un ejercicio (desgaste y/u obsolescencia) de los bienes durables del tambo, en condiciones normales de trabajo (es decir, sin considerar desgastes acelerados por malos tratos o pasturas degradadas por sequías o inundaciones).</w:t>
      </w:r>
    </w:p>
    <w:p w:rsidR="00DA564C"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 xml:space="preserve">Costo de Largo Plazo (CLP)  Comprende la suma de gastos, amortizaciones y costos de oportunidad de los capitales y la retribución al gerenciamiento de la actividad tambo (esto último no debe confundirse con el retiro a cuenta de </w:t>
      </w:r>
      <w:r w:rsidRPr="002E0ED1">
        <w:rPr>
          <w:rFonts w:ascii="Arial" w:hAnsi="Arial" w:cs="Arial"/>
          <w:sz w:val="24"/>
          <w:szCs w:val="24"/>
        </w:rPr>
        <w:lastRenderedPageBreak/>
        <w:t>utilidades). A esa sumatoria, se le resta del valor del recupero y se divide por los litros anuales producidos, para obtener el costo por litro o costo unitario. La retribución al gerenciamiento y al capital son considerados porque, en las planificaciones hacia el largo plazo, cuando estos factores no son retribuidos en el tambo, pueden ser utilizados con otros fines donde retribuyan su dedicación. Se tienen en cuenta, independientemente del origen de la fuente de financiamiento (propio o de terceros), los costos de oportunidad de los bienes (incluyendo tierra, mejoras, maquinarias, animales y capital circulante) y servicios no remunerados, como la retribución al empresario por dedicar su tiempo (parcial o total) al gerenciamiento de la actividad. Vale la siguiente aclaración: por tratarse de un costo económico, no se incluye en el costo el impuesto a la renta (Ganancias) ya que estos resultan de un análisis contable y calculado sobre ejercicio vencido.</w:t>
      </w:r>
    </w:p>
    <w:p w:rsidR="00DA564C" w:rsidRPr="000E63A9" w:rsidRDefault="00DA564C" w:rsidP="002E0ED1">
      <w:pPr>
        <w:spacing w:line="480" w:lineRule="auto"/>
        <w:jc w:val="both"/>
        <w:rPr>
          <w:rFonts w:ascii="Arial" w:hAnsi="Arial" w:cs="Arial"/>
          <w:b/>
          <w:sz w:val="24"/>
          <w:szCs w:val="24"/>
        </w:rPr>
      </w:pPr>
      <w:r w:rsidRPr="000E63A9">
        <w:rPr>
          <w:rFonts w:ascii="Arial" w:hAnsi="Arial" w:cs="Arial"/>
          <w:b/>
          <w:sz w:val="24"/>
          <w:szCs w:val="24"/>
        </w:rPr>
        <w:t>Interpretación de resultados</w:t>
      </w:r>
      <w:r w:rsidR="00E27C94">
        <w:rPr>
          <w:rFonts w:ascii="Arial" w:hAnsi="Arial" w:cs="Arial"/>
          <w:b/>
          <w:sz w:val="24"/>
          <w:szCs w:val="24"/>
        </w:rPr>
        <w:t xml:space="preserve"> (Fuente: INTA, 2016).</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Si el precio de la leche cubre solamente el CCP, el productor tendería a continuar produciendo durante ese ejercicio, pero podría decidir suspender su actividad en el mediano plazo, si no se modifican las condiciones.</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 xml:space="preserve"> • Si el precio de la leche cubre el CMP, el productor puede continuar produciendo en el mediano plazo, pero podría suspender su actividad en el largo plazo, si no se modifican las condiciones.</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 xml:space="preserve"> • Para decisiones de largo plazo, si el precio del producto cubre el CLP, indica que se están retribuyendo todos los factores de la producción, incluyendo gastos, depreciaciones y retribuciones a la tierra (renta), al capital (intereses) y al empresario </w:t>
      </w:r>
      <w:r w:rsidRPr="002E0ED1">
        <w:rPr>
          <w:rFonts w:ascii="Arial" w:hAnsi="Arial" w:cs="Arial"/>
          <w:sz w:val="24"/>
          <w:szCs w:val="24"/>
        </w:rPr>
        <w:lastRenderedPageBreak/>
        <w:t>por la toma de decisiones (retribución empresarial). Aquí se pueden distinguir dos posibilidades (</w:t>
      </w:r>
      <w:proofErr w:type="spellStart"/>
      <w:r w:rsidRPr="002E0ED1">
        <w:rPr>
          <w:rFonts w:ascii="Arial" w:hAnsi="Arial" w:cs="Arial"/>
          <w:sz w:val="24"/>
          <w:szCs w:val="24"/>
        </w:rPr>
        <w:t>Arzubi</w:t>
      </w:r>
      <w:proofErr w:type="spellEnd"/>
      <w:r w:rsidRPr="002E0ED1">
        <w:rPr>
          <w:rFonts w:ascii="Arial" w:hAnsi="Arial" w:cs="Arial"/>
          <w:sz w:val="24"/>
          <w:szCs w:val="24"/>
        </w:rPr>
        <w:t xml:space="preserve"> y </w:t>
      </w:r>
      <w:proofErr w:type="spellStart"/>
      <w:r w:rsidRPr="002E0ED1">
        <w:rPr>
          <w:rFonts w:ascii="Arial" w:hAnsi="Arial" w:cs="Arial"/>
          <w:sz w:val="24"/>
          <w:szCs w:val="24"/>
        </w:rPr>
        <w:t>Calonge</w:t>
      </w:r>
      <w:proofErr w:type="spellEnd"/>
      <w:r w:rsidRPr="002E0ED1">
        <w:rPr>
          <w:rFonts w:ascii="Arial" w:hAnsi="Arial" w:cs="Arial"/>
          <w:sz w:val="24"/>
          <w:szCs w:val="24"/>
        </w:rPr>
        <w:t xml:space="preserve">, 2008): </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 xml:space="preserve">- Cuando </w:t>
      </w:r>
      <w:r w:rsidRPr="00B911C8">
        <w:rPr>
          <w:rFonts w:ascii="Arial" w:hAnsi="Arial" w:cs="Arial"/>
          <w:b/>
          <w:sz w:val="24"/>
          <w:szCs w:val="24"/>
        </w:rPr>
        <w:t>Precio = CLP</w:t>
      </w:r>
      <w:r w:rsidRPr="002E0ED1">
        <w:rPr>
          <w:rFonts w:ascii="Arial" w:hAnsi="Arial" w:cs="Arial"/>
          <w:sz w:val="24"/>
          <w:szCs w:val="24"/>
        </w:rPr>
        <w:t xml:space="preserve">, entonces podemos decir que la empresa obtiene Beneficios Normales. Es decir, el precio cubre los costos de producción, incluido el costo de oportunidad del capital y la gestión aportada por los propietarios de la empresa (Mochón, 1993). </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 xml:space="preserve">- Cuando </w:t>
      </w:r>
      <w:r w:rsidRPr="00B911C8">
        <w:rPr>
          <w:rFonts w:ascii="Arial" w:hAnsi="Arial" w:cs="Arial"/>
          <w:b/>
          <w:sz w:val="24"/>
          <w:szCs w:val="24"/>
        </w:rPr>
        <w:t>Precio &gt; CLP</w:t>
      </w:r>
      <w:r w:rsidRPr="002E0ED1">
        <w:rPr>
          <w:rFonts w:ascii="Arial" w:hAnsi="Arial" w:cs="Arial"/>
          <w:sz w:val="24"/>
          <w:szCs w:val="24"/>
        </w:rPr>
        <w:t>, entonces la empresa obtiene, además de los Beneficios Normales, los llamados Beneficios Extraordinarios.</w:t>
      </w:r>
    </w:p>
    <w:p w:rsidR="009B686B" w:rsidRPr="002E0ED1" w:rsidRDefault="009B686B" w:rsidP="002E0ED1">
      <w:pPr>
        <w:spacing w:line="480" w:lineRule="auto"/>
        <w:jc w:val="both"/>
        <w:rPr>
          <w:rFonts w:ascii="Arial" w:hAnsi="Arial" w:cs="Arial"/>
          <w:sz w:val="24"/>
          <w:szCs w:val="24"/>
        </w:rPr>
      </w:pPr>
      <w:r w:rsidRPr="002E0ED1">
        <w:rPr>
          <w:rFonts w:ascii="Arial" w:hAnsi="Arial" w:cs="Arial"/>
          <w:sz w:val="24"/>
          <w:szCs w:val="24"/>
        </w:rPr>
        <w:t>• A la vez, aquellos interesados en ingresar a la actividad, desearán que el precio del producto cubra el CLP; de lo contrario, optarán por aquellas alternativas que cumplan con estas expectativas. Si ello no se produce, la situación lleva a la falta de ingreso de nuevas empresas en el sector de la producción primaria.</w:t>
      </w:r>
    </w:p>
    <w:p w:rsidR="00EA7ADC" w:rsidRDefault="00EA7ADC" w:rsidP="002E0ED1">
      <w:pPr>
        <w:spacing w:line="480" w:lineRule="auto"/>
        <w:jc w:val="both"/>
        <w:rPr>
          <w:rFonts w:ascii="Arial" w:hAnsi="Arial" w:cs="Arial"/>
          <w:b/>
          <w:sz w:val="24"/>
          <w:szCs w:val="24"/>
        </w:rPr>
      </w:pPr>
    </w:p>
    <w:p w:rsidR="009B686B" w:rsidRDefault="00493693" w:rsidP="002E0ED1">
      <w:pPr>
        <w:spacing w:line="480" w:lineRule="auto"/>
        <w:jc w:val="both"/>
        <w:rPr>
          <w:rFonts w:ascii="Arial" w:hAnsi="Arial" w:cs="Arial"/>
          <w:b/>
          <w:sz w:val="24"/>
          <w:szCs w:val="24"/>
        </w:rPr>
      </w:pPr>
      <w:r>
        <w:rPr>
          <w:rFonts w:ascii="Arial" w:hAnsi="Arial" w:cs="Arial"/>
          <w:b/>
          <w:sz w:val="24"/>
          <w:szCs w:val="24"/>
        </w:rPr>
        <w:t>Otras aplicaciones de costos en producción animal</w:t>
      </w:r>
    </w:p>
    <w:p w:rsidR="00493693" w:rsidRDefault="00493693" w:rsidP="002E0ED1">
      <w:pPr>
        <w:spacing w:line="480" w:lineRule="auto"/>
        <w:jc w:val="both"/>
        <w:rPr>
          <w:rFonts w:ascii="Arial" w:hAnsi="Arial" w:cs="Arial"/>
          <w:b/>
          <w:sz w:val="24"/>
          <w:szCs w:val="24"/>
        </w:rPr>
      </w:pPr>
      <w:r w:rsidRPr="00493693">
        <w:rPr>
          <w:rFonts w:ascii="Arial" w:hAnsi="Arial" w:cs="Arial"/>
          <w:b/>
          <w:noProof/>
          <w:sz w:val="24"/>
          <w:szCs w:val="24"/>
          <w:lang w:eastAsia="es-ES"/>
        </w:rPr>
        <w:drawing>
          <wp:inline distT="0" distB="0" distL="0" distR="0">
            <wp:extent cx="4295775" cy="1840106"/>
            <wp:effectExtent l="0" t="0" r="0" b="8255"/>
            <wp:docPr id="9" name="Imagen 3" descr="C:\Users\Millenium\Desktop\Grafico-Avi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illenium\Desktop\Grafico-Avicola.jpg"/>
                    <pic:cNvPicPr>
                      <a:picLocks noChangeAspect="1" noChangeArrowheads="1"/>
                    </pic:cNvPicPr>
                  </pic:nvPicPr>
                  <pic:blipFill rotWithShape="1">
                    <a:blip r:embed="rId21" cstate="print"/>
                    <a:srcRect t="11321" r="531"/>
                    <a:stretch/>
                  </pic:blipFill>
                  <pic:spPr bwMode="auto">
                    <a:xfrm>
                      <a:off x="0" y="0"/>
                      <a:ext cx="4306739" cy="184480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93693" w:rsidRPr="001A327A" w:rsidRDefault="00715B1D" w:rsidP="00493693">
      <w:pPr>
        <w:spacing w:line="240" w:lineRule="auto"/>
        <w:jc w:val="center"/>
        <w:rPr>
          <w:rFonts w:ascii="Arial" w:hAnsi="Arial" w:cs="Arial"/>
        </w:rPr>
      </w:pPr>
      <w:r>
        <w:rPr>
          <w:rFonts w:ascii="Arial" w:hAnsi="Arial" w:cs="Arial"/>
        </w:rPr>
        <w:t>Figura 12</w:t>
      </w:r>
      <w:r w:rsidR="00493693" w:rsidRPr="001A327A">
        <w:rPr>
          <w:rFonts w:ascii="Arial" w:hAnsi="Arial" w:cs="Arial"/>
        </w:rPr>
        <w:t xml:space="preserve">: Costos en la </w:t>
      </w:r>
      <w:r w:rsidR="00493693">
        <w:rPr>
          <w:rFonts w:ascii="Arial" w:hAnsi="Arial" w:cs="Arial"/>
        </w:rPr>
        <w:t>producción de reproductoras pesadas</w:t>
      </w:r>
      <w:r w:rsidR="00493693" w:rsidRPr="001A327A">
        <w:rPr>
          <w:rFonts w:ascii="Arial" w:hAnsi="Arial" w:cs="Arial"/>
        </w:rPr>
        <w:t>. Fuente:</w:t>
      </w:r>
      <w:r w:rsidR="00493693">
        <w:rPr>
          <w:rFonts w:ascii="Arial" w:hAnsi="Arial" w:cs="Arial"/>
        </w:rPr>
        <w:t xml:space="preserve"> CAPIA</w:t>
      </w:r>
    </w:p>
    <w:p w:rsidR="00493693" w:rsidRPr="00493693" w:rsidRDefault="00493693" w:rsidP="002E0ED1">
      <w:pPr>
        <w:spacing w:line="480" w:lineRule="auto"/>
        <w:jc w:val="both"/>
        <w:rPr>
          <w:rFonts w:ascii="Arial" w:hAnsi="Arial" w:cs="Arial"/>
          <w:b/>
          <w:sz w:val="24"/>
          <w:szCs w:val="24"/>
        </w:rPr>
      </w:pPr>
    </w:p>
    <w:p w:rsidR="009B686B" w:rsidRPr="002E0ED1" w:rsidRDefault="00493693" w:rsidP="002E0ED1">
      <w:pPr>
        <w:spacing w:line="480" w:lineRule="auto"/>
        <w:jc w:val="both"/>
        <w:rPr>
          <w:rFonts w:ascii="Arial" w:hAnsi="Arial" w:cs="Arial"/>
          <w:sz w:val="24"/>
          <w:szCs w:val="24"/>
        </w:rPr>
      </w:pPr>
      <w:r>
        <w:rPr>
          <w:rFonts w:ascii="Arial" w:hAnsi="Arial" w:cs="Arial"/>
          <w:sz w:val="24"/>
          <w:szCs w:val="24"/>
        </w:rPr>
        <w:lastRenderedPageBreak/>
        <w:t>Como se observa el costo de alimentación es siempre determinante, e</w:t>
      </w:r>
      <w:r w:rsidR="00B911C8">
        <w:rPr>
          <w:rFonts w:ascii="Arial" w:hAnsi="Arial" w:cs="Arial"/>
          <w:sz w:val="24"/>
          <w:szCs w:val="24"/>
        </w:rPr>
        <w:t>l precio de los comod</w:t>
      </w:r>
      <w:r w:rsidR="009B686B" w:rsidRPr="002E0ED1">
        <w:rPr>
          <w:rFonts w:ascii="Arial" w:hAnsi="Arial" w:cs="Arial"/>
          <w:sz w:val="24"/>
          <w:szCs w:val="24"/>
        </w:rPr>
        <w:t>ities</w:t>
      </w:r>
      <w:r w:rsidR="00EA7ADC">
        <w:rPr>
          <w:rFonts w:ascii="Arial" w:hAnsi="Arial" w:cs="Arial"/>
          <w:sz w:val="24"/>
          <w:szCs w:val="24"/>
        </w:rPr>
        <w:t xml:space="preserve"> </w:t>
      </w:r>
      <w:r>
        <w:rPr>
          <w:rFonts w:ascii="Arial" w:hAnsi="Arial" w:cs="Arial"/>
          <w:sz w:val="24"/>
          <w:szCs w:val="24"/>
        </w:rPr>
        <w:t>(insumos)</w:t>
      </w:r>
      <w:r w:rsidR="009B686B" w:rsidRPr="002E0ED1">
        <w:rPr>
          <w:rFonts w:ascii="Arial" w:hAnsi="Arial" w:cs="Arial"/>
          <w:sz w:val="24"/>
          <w:szCs w:val="24"/>
        </w:rPr>
        <w:t xml:space="preserve"> es algo que excede a cualquier empr</w:t>
      </w:r>
      <w:r w:rsidR="00B911C8">
        <w:rPr>
          <w:rFonts w:ascii="Arial" w:hAnsi="Arial" w:cs="Arial"/>
          <w:sz w:val="24"/>
          <w:szCs w:val="24"/>
        </w:rPr>
        <w:t>esa, ergo en momentos define qué y cuá</w:t>
      </w:r>
      <w:r w:rsidR="009B686B" w:rsidRPr="002E0ED1">
        <w:rPr>
          <w:rFonts w:ascii="Arial" w:hAnsi="Arial" w:cs="Arial"/>
          <w:sz w:val="24"/>
          <w:szCs w:val="24"/>
        </w:rPr>
        <w:t xml:space="preserve">ndo hacer, caso típico en el precio del maíz, el cual muestra variaciones cíclicas a lo largo del tiempo dependiendo de factores inasequibles para el productor: mercado externo, sequias e inundaciones en grandes países productores, costo del flete, políticas económicas como subsidios o retenciones, etc. Muchas veces estas variaciones cíclicas del precio en el </w:t>
      </w:r>
      <w:r w:rsidR="00E27C94" w:rsidRPr="002E0ED1">
        <w:rPr>
          <w:rFonts w:ascii="Arial" w:hAnsi="Arial" w:cs="Arial"/>
          <w:sz w:val="24"/>
          <w:szCs w:val="24"/>
        </w:rPr>
        <w:t>tiempo,</w:t>
      </w:r>
      <w:r w:rsidR="009B686B" w:rsidRPr="002E0ED1">
        <w:rPr>
          <w:rFonts w:ascii="Arial" w:hAnsi="Arial" w:cs="Arial"/>
          <w:sz w:val="24"/>
          <w:szCs w:val="24"/>
        </w:rPr>
        <w:t xml:space="preserve"> explican gran parte de los inconvenientes en sistemas intensivos de producción animal, otro caso del secto</w:t>
      </w:r>
      <w:r>
        <w:rPr>
          <w:rFonts w:ascii="Arial" w:hAnsi="Arial" w:cs="Arial"/>
          <w:sz w:val="24"/>
          <w:szCs w:val="24"/>
        </w:rPr>
        <w:t>r es el feedlot que</w:t>
      </w:r>
      <w:r w:rsidR="009B686B" w:rsidRPr="002E0ED1">
        <w:rPr>
          <w:rFonts w:ascii="Arial" w:hAnsi="Arial" w:cs="Arial"/>
          <w:sz w:val="24"/>
          <w:szCs w:val="24"/>
        </w:rPr>
        <w:t xml:space="preserve"> es una actividad de momento y oportunidad más que un ciclo productivo con</w:t>
      </w:r>
      <w:r>
        <w:rPr>
          <w:rFonts w:ascii="Arial" w:hAnsi="Arial" w:cs="Arial"/>
          <w:sz w:val="24"/>
          <w:szCs w:val="24"/>
        </w:rPr>
        <w:t>tinuo, ya que en años de costos</w:t>
      </w:r>
      <w:r w:rsidR="009B686B" w:rsidRPr="002E0ED1">
        <w:rPr>
          <w:rFonts w:ascii="Arial" w:hAnsi="Arial" w:cs="Arial"/>
          <w:sz w:val="24"/>
          <w:szCs w:val="24"/>
        </w:rPr>
        <w:t xml:space="preserve"> altos de </w:t>
      </w:r>
      <w:r w:rsidR="00E27C94" w:rsidRPr="002E0ED1">
        <w:rPr>
          <w:rFonts w:ascii="Arial" w:hAnsi="Arial" w:cs="Arial"/>
          <w:sz w:val="24"/>
          <w:szCs w:val="24"/>
        </w:rPr>
        <w:t>alime</w:t>
      </w:r>
      <w:r w:rsidR="00E27C94">
        <w:rPr>
          <w:rFonts w:ascii="Arial" w:hAnsi="Arial" w:cs="Arial"/>
          <w:sz w:val="24"/>
          <w:szCs w:val="24"/>
        </w:rPr>
        <w:t>ntación (maíz</w:t>
      </w:r>
      <w:r>
        <w:rPr>
          <w:rFonts w:ascii="Arial" w:hAnsi="Arial" w:cs="Arial"/>
          <w:sz w:val="24"/>
          <w:szCs w:val="24"/>
        </w:rPr>
        <w:t xml:space="preserve"> principalmente</w:t>
      </w:r>
      <w:r w:rsidR="009B686B" w:rsidRPr="002E0ED1">
        <w:rPr>
          <w:rFonts w:ascii="Arial" w:hAnsi="Arial" w:cs="Arial"/>
          <w:sz w:val="24"/>
          <w:szCs w:val="24"/>
        </w:rPr>
        <w:t>) y bajos precios de la hacienda</w:t>
      </w:r>
      <w:r w:rsidR="00E27C94">
        <w:rPr>
          <w:rFonts w:ascii="Arial" w:hAnsi="Arial" w:cs="Arial"/>
          <w:sz w:val="24"/>
          <w:szCs w:val="24"/>
        </w:rPr>
        <w:t xml:space="preserve"> </w:t>
      </w:r>
      <w:r w:rsidR="00E27C94" w:rsidRPr="002E0ED1">
        <w:rPr>
          <w:rFonts w:ascii="Arial" w:hAnsi="Arial" w:cs="Arial"/>
          <w:sz w:val="24"/>
          <w:szCs w:val="24"/>
        </w:rPr>
        <w:t>(otra</w:t>
      </w:r>
      <w:r w:rsidR="009B686B" w:rsidRPr="002E0ED1">
        <w:rPr>
          <w:rFonts w:ascii="Arial" w:hAnsi="Arial" w:cs="Arial"/>
          <w:sz w:val="24"/>
          <w:szCs w:val="24"/>
        </w:rPr>
        <w:t xml:space="preserve"> externalidad a la</w:t>
      </w:r>
      <w:r>
        <w:rPr>
          <w:rFonts w:ascii="Arial" w:hAnsi="Arial" w:cs="Arial"/>
          <w:sz w:val="24"/>
          <w:szCs w:val="24"/>
        </w:rPr>
        <w:t xml:space="preserve"> empresa agropecuaria</w:t>
      </w:r>
      <w:r w:rsidR="00BC65BB">
        <w:rPr>
          <w:rFonts w:ascii="Arial" w:hAnsi="Arial" w:cs="Arial"/>
          <w:sz w:val="24"/>
          <w:szCs w:val="24"/>
        </w:rPr>
        <w:t xml:space="preserve">) la actividad no ofrece beneficio </w:t>
      </w:r>
      <w:r w:rsidR="00E27C94">
        <w:rPr>
          <w:rFonts w:ascii="Arial" w:hAnsi="Arial" w:cs="Arial"/>
          <w:sz w:val="24"/>
          <w:szCs w:val="24"/>
        </w:rPr>
        <w:t>económico</w:t>
      </w:r>
      <w:r w:rsidR="009B686B" w:rsidRPr="002E0ED1">
        <w:rPr>
          <w:rFonts w:ascii="Arial" w:hAnsi="Arial" w:cs="Arial"/>
          <w:sz w:val="24"/>
          <w:szCs w:val="24"/>
        </w:rPr>
        <w:t>.</w:t>
      </w:r>
    </w:p>
    <w:p w:rsidR="009B686B" w:rsidRPr="00B911C8" w:rsidRDefault="002E4285" w:rsidP="00B911C8">
      <w:pPr>
        <w:spacing w:before="100" w:beforeAutospacing="1" w:line="240" w:lineRule="auto"/>
        <w:jc w:val="both"/>
        <w:rPr>
          <w:rFonts w:ascii="Arial" w:hAnsi="Arial" w:cs="Arial"/>
          <w:color w:val="000000"/>
          <w:sz w:val="24"/>
          <w:szCs w:val="24"/>
        </w:rPr>
      </w:pPr>
      <w:r w:rsidRPr="002E0ED1">
        <w:rPr>
          <w:rFonts w:ascii="Arial" w:hAnsi="Arial" w:cs="Arial"/>
          <w:noProof/>
          <w:color w:val="000000"/>
          <w:sz w:val="24"/>
          <w:szCs w:val="24"/>
          <w:lang w:eastAsia="es-ES"/>
        </w:rPr>
        <w:drawing>
          <wp:inline distT="0" distB="0" distL="0" distR="0">
            <wp:extent cx="5576515" cy="2819400"/>
            <wp:effectExtent l="0" t="0" r="571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582709" cy="2822531"/>
                    </a:xfrm>
                    <a:prstGeom prst="rect">
                      <a:avLst/>
                    </a:prstGeom>
                    <a:noFill/>
                    <a:ln w="9525">
                      <a:noFill/>
                      <a:miter lim="800000"/>
                      <a:headEnd/>
                      <a:tailEnd/>
                    </a:ln>
                  </pic:spPr>
                </pic:pic>
              </a:graphicData>
            </a:graphic>
          </wp:inline>
        </w:drawing>
      </w:r>
    </w:p>
    <w:p w:rsidR="008A11D0" w:rsidRPr="002B7766" w:rsidRDefault="00715B1D" w:rsidP="008A11D0">
      <w:pPr>
        <w:spacing w:line="240" w:lineRule="auto"/>
        <w:jc w:val="center"/>
        <w:rPr>
          <w:rFonts w:ascii="Arial" w:eastAsia="Times New Roman" w:hAnsi="Arial" w:cs="Arial"/>
          <w:lang w:eastAsia="es-ES"/>
        </w:rPr>
      </w:pPr>
      <w:r>
        <w:rPr>
          <w:rFonts w:ascii="Arial" w:eastAsia="Times New Roman" w:hAnsi="Arial" w:cs="Arial"/>
          <w:lang w:eastAsia="es-ES"/>
        </w:rPr>
        <w:t>Figura 13</w:t>
      </w:r>
      <w:r w:rsidR="00B911C8" w:rsidRPr="002B7766">
        <w:rPr>
          <w:rFonts w:ascii="Arial" w:eastAsia="Times New Roman" w:hAnsi="Arial" w:cs="Arial"/>
          <w:lang w:eastAsia="es-ES"/>
        </w:rPr>
        <w:t xml:space="preserve">: </w:t>
      </w:r>
      <w:r w:rsidR="002B7766">
        <w:rPr>
          <w:rFonts w:ascii="Arial" w:eastAsia="Times New Roman" w:hAnsi="Arial" w:cs="Arial"/>
          <w:lang w:eastAsia="es-ES"/>
        </w:rPr>
        <w:t>Costos en producción porcina</w:t>
      </w:r>
      <w:r w:rsidR="00B911C8" w:rsidRPr="002B7766">
        <w:rPr>
          <w:rFonts w:ascii="Arial" w:eastAsia="Times New Roman" w:hAnsi="Arial" w:cs="Arial"/>
          <w:lang w:eastAsia="es-ES"/>
        </w:rPr>
        <w:t xml:space="preserve"> Fuente:</w:t>
      </w:r>
      <w:r w:rsidR="001A327A">
        <w:rPr>
          <w:rFonts w:ascii="Arial" w:eastAsia="Times New Roman" w:hAnsi="Arial" w:cs="Arial"/>
          <w:lang w:eastAsia="es-ES"/>
        </w:rPr>
        <w:t xml:space="preserve"> </w:t>
      </w:r>
      <w:r w:rsidR="002B7766">
        <w:rPr>
          <w:rFonts w:ascii="Arial" w:eastAsia="Times New Roman" w:hAnsi="Arial" w:cs="Arial"/>
          <w:lang w:eastAsia="es-ES"/>
        </w:rPr>
        <w:t>CAPPER</w:t>
      </w:r>
    </w:p>
    <w:p w:rsidR="00BC65BB" w:rsidRDefault="00BC65BB" w:rsidP="00BC65BB">
      <w:pPr>
        <w:spacing w:line="480" w:lineRule="auto"/>
        <w:jc w:val="both"/>
        <w:rPr>
          <w:rFonts w:ascii="Arial" w:hAnsi="Arial" w:cs="Arial"/>
          <w:sz w:val="24"/>
          <w:szCs w:val="24"/>
        </w:rPr>
      </w:pPr>
    </w:p>
    <w:p w:rsidR="008A11D0" w:rsidRPr="00BC65BB" w:rsidRDefault="00BC65BB" w:rsidP="00BC65BB">
      <w:pPr>
        <w:spacing w:line="480" w:lineRule="auto"/>
        <w:jc w:val="both"/>
        <w:rPr>
          <w:rFonts w:ascii="Arial" w:hAnsi="Arial" w:cs="Arial"/>
          <w:sz w:val="24"/>
          <w:szCs w:val="24"/>
        </w:rPr>
      </w:pPr>
      <w:r w:rsidRPr="002E0ED1">
        <w:rPr>
          <w:rFonts w:ascii="Arial" w:hAnsi="Arial" w:cs="Arial"/>
          <w:sz w:val="24"/>
          <w:szCs w:val="24"/>
        </w:rPr>
        <w:lastRenderedPageBreak/>
        <w:t>En el caso de la producción porcina lo que sucede es similar, ya que el costo de alimentación puede ser de 60 -85% según el precio de los mismos y la eficiencia en la que se la aproveche.</w:t>
      </w:r>
    </w:p>
    <w:p w:rsidR="00BC65BB" w:rsidRPr="008A11D0" w:rsidRDefault="00BC65BB" w:rsidP="008A11D0">
      <w:pPr>
        <w:spacing w:line="240" w:lineRule="auto"/>
        <w:jc w:val="center"/>
        <w:rPr>
          <w:rFonts w:ascii="Arial" w:eastAsia="Times New Roman" w:hAnsi="Arial" w:cs="Arial"/>
          <w:color w:val="FF0000"/>
          <w:lang w:eastAsia="es-ES"/>
        </w:rPr>
      </w:pPr>
    </w:p>
    <w:p w:rsidR="009B686B" w:rsidRPr="008A11D0" w:rsidRDefault="009B686B" w:rsidP="008A11D0">
      <w:pPr>
        <w:spacing w:line="240" w:lineRule="auto"/>
        <w:jc w:val="center"/>
        <w:rPr>
          <w:rFonts w:ascii="Arial" w:hAnsi="Arial" w:cs="Arial"/>
          <w:color w:val="FF0000"/>
        </w:rPr>
      </w:pPr>
      <w:r w:rsidRPr="008A11D0">
        <w:rPr>
          <w:rFonts w:ascii="Arial" w:hAnsi="Arial" w:cs="Arial"/>
          <w:noProof/>
          <w:color w:val="FF0000"/>
          <w:lang w:eastAsia="es-ES"/>
        </w:rPr>
        <w:drawing>
          <wp:inline distT="0" distB="0" distL="0" distR="0">
            <wp:extent cx="3469037" cy="1504950"/>
            <wp:effectExtent l="0" t="0" r="0" b="0"/>
            <wp:docPr id="53" name="Imagen 2" descr="C:\Users\Millenium\Desktop\15-8-31-costo-de-alimentos-balanceados-para-ponedoras,-el-sitio-avi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llenium\Desktop\15-8-31-costo-de-alimentos-balanceados-para-ponedoras,-el-sitio-avicola.jpg"/>
                    <pic:cNvPicPr>
                      <a:picLocks noChangeAspect="1" noChangeArrowheads="1"/>
                    </pic:cNvPicPr>
                  </pic:nvPicPr>
                  <pic:blipFill rotWithShape="1">
                    <a:blip r:embed="rId23" cstate="print"/>
                    <a:srcRect l="10593" r="7861" b="18757"/>
                    <a:stretch/>
                  </pic:blipFill>
                  <pic:spPr bwMode="auto">
                    <a:xfrm>
                      <a:off x="0" y="0"/>
                      <a:ext cx="3471333" cy="1505946"/>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B686B" w:rsidRDefault="0026067F" w:rsidP="00E27C94">
      <w:pPr>
        <w:spacing w:line="240" w:lineRule="auto"/>
        <w:jc w:val="center"/>
        <w:rPr>
          <w:rFonts w:ascii="Arial" w:hAnsi="Arial" w:cs="Arial"/>
        </w:rPr>
      </w:pPr>
      <w:r>
        <w:rPr>
          <w:rFonts w:ascii="Arial" w:hAnsi="Arial" w:cs="Arial"/>
        </w:rPr>
        <w:t>Figura 14</w:t>
      </w:r>
      <w:r w:rsidR="001A327A">
        <w:rPr>
          <w:rFonts w:ascii="Arial" w:hAnsi="Arial" w:cs="Arial"/>
        </w:rPr>
        <w:t xml:space="preserve">: Composición del costo por huevo en </w:t>
      </w:r>
      <w:r w:rsidR="008A11D0" w:rsidRPr="002B7766">
        <w:rPr>
          <w:rFonts w:ascii="Arial" w:hAnsi="Arial" w:cs="Arial"/>
        </w:rPr>
        <w:t>el sector a</w:t>
      </w:r>
      <w:r w:rsidR="002B7766">
        <w:rPr>
          <w:rFonts w:ascii="Arial" w:hAnsi="Arial" w:cs="Arial"/>
        </w:rPr>
        <w:t>vícola. Fuente Matthew y Sumner</w:t>
      </w:r>
      <w:r w:rsidR="008A11D0" w:rsidRPr="002B7766">
        <w:rPr>
          <w:rFonts w:ascii="Arial" w:hAnsi="Arial" w:cs="Arial"/>
        </w:rPr>
        <w:t xml:space="preserve"> </w:t>
      </w:r>
      <w:r w:rsidR="002B7766">
        <w:rPr>
          <w:rFonts w:ascii="Arial" w:hAnsi="Arial" w:cs="Arial"/>
        </w:rPr>
        <w:t>(</w:t>
      </w:r>
      <w:r w:rsidR="008A11D0" w:rsidRPr="002B7766">
        <w:rPr>
          <w:rFonts w:ascii="Arial" w:hAnsi="Arial" w:cs="Arial"/>
        </w:rPr>
        <w:t>2015</w:t>
      </w:r>
      <w:r w:rsidR="002B7766">
        <w:rPr>
          <w:rFonts w:ascii="Arial" w:hAnsi="Arial" w:cs="Arial"/>
        </w:rPr>
        <w:t>)</w:t>
      </w:r>
      <w:r w:rsidR="008A11D0" w:rsidRPr="002B7766">
        <w:rPr>
          <w:rFonts w:ascii="Arial" w:hAnsi="Arial" w:cs="Arial"/>
        </w:rPr>
        <w:t>.</w:t>
      </w:r>
    </w:p>
    <w:p w:rsidR="00E27C94" w:rsidRDefault="00E27C94" w:rsidP="00BC65BB">
      <w:pPr>
        <w:spacing w:line="480" w:lineRule="auto"/>
        <w:rPr>
          <w:rFonts w:ascii="Arial" w:hAnsi="Arial" w:cs="Arial"/>
          <w:sz w:val="24"/>
          <w:szCs w:val="24"/>
        </w:rPr>
      </w:pPr>
    </w:p>
    <w:p w:rsidR="00BC65BB" w:rsidRPr="00BC65BB" w:rsidRDefault="00BC65BB" w:rsidP="00BC65BB">
      <w:pPr>
        <w:spacing w:line="480" w:lineRule="auto"/>
        <w:rPr>
          <w:rFonts w:ascii="Arial" w:hAnsi="Arial" w:cs="Arial"/>
          <w:sz w:val="24"/>
          <w:szCs w:val="24"/>
        </w:rPr>
      </w:pPr>
      <w:r w:rsidRPr="00BC65BB">
        <w:rPr>
          <w:rFonts w:ascii="Arial" w:hAnsi="Arial" w:cs="Arial"/>
          <w:sz w:val="24"/>
          <w:szCs w:val="24"/>
        </w:rPr>
        <w:t>En este cas</w:t>
      </w:r>
      <w:r w:rsidR="00EA7ADC">
        <w:rPr>
          <w:rFonts w:ascii="Arial" w:hAnsi="Arial" w:cs="Arial"/>
          <w:sz w:val="24"/>
          <w:szCs w:val="24"/>
        </w:rPr>
        <w:t>o el patrón se repite y es</w:t>
      </w:r>
      <w:r w:rsidRPr="00BC65BB">
        <w:rPr>
          <w:rFonts w:ascii="Arial" w:hAnsi="Arial" w:cs="Arial"/>
          <w:sz w:val="24"/>
          <w:szCs w:val="24"/>
        </w:rPr>
        <w:t xml:space="preserve"> </w:t>
      </w:r>
      <w:r w:rsidR="00EA7ADC">
        <w:rPr>
          <w:rFonts w:ascii="Arial" w:hAnsi="Arial" w:cs="Arial"/>
          <w:sz w:val="24"/>
          <w:szCs w:val="24"/>
        </w:rPr>
        <w:t>el costo del aliment</w:t>
      </w:r>
      <w:r>
        <w:rPr>
          <w:rFonts w:ascii="Arial" w:hAnsi="Arial" w:cs="Arial"/>
          <w:sz w:val="24"/>
          <w:szCs w:val="24"/>
        </w:rPr>
        <w:t>o</w:t>
      </w:r>
      <w:r w:rsidR="00EA7ADC">
        <w:rPr>
          <w:rFonts w:ascii="Arial" w:hAnsi="Arial" w:cs="Arial"/>
          <w:sz w:val="24"/>
          <w:szCs w:val="24"/>
        </w:rPr>
        <w:t xml:space="preserve"> el principal en la</w:t>
      </w:r>
      <w:r>
        <w:rPr>
          <w:rFonts w:ascii="Arial" w:hAnsi="Arial" w:cs="Arial"/>
          <w:sz w:val="24"/>
          <w:szCs w:val="24"/>
        </w:rPr>
        <w:t xml:space="preserve"> producción, por lo que otra vez nos invita a reflexionar sobre la sinergia entre el es</w:t>
      </w:r>
      <w:r w:rsidR="0026067F">
        <w:rPr>
          <w:rFonts w:ascii="Arial" w:hAnsi="Arial" w:cs="Arial"/>
          <w:sz w:val="24"/>
          <w:szCs w:val="24"/>
        </w:rPr>
        <w:t>tudio de costos y la zootecnia.</w:t>
      </w:r>
    </w:p>
    <w:p w:rsidR="001E2E87" w:rsidRPr="000E63A9" w:rsidRDefault="001E2E87" w:rsidP="000E63A9">
      <w:pPr>
        <w:spacing w:line="480" w:lineRule="auto"/>
        <w:jc w:val="both"/>
        <w:rPr>
          <w:rFonts w:ascii="Arial" w:hAnsi="Arial" w:cs="Arial"/>
          <w:sz w:val="24"/>
          <w:szCs w:val="24"/>
        </w:rPr>
      </w:pPr>
    </w:p>
    <w:p w:rsidR="001E2E87" w:rsidRDefault="00451E57" w:rsidP="002E0ED1">
      <w:pPr>
        <w:spacing w:before="100" w:beforeAutospacing="1" w:line="480" w:lineRule="auto"/>
        <w:jc w:val="both"/>
        <w:rPr>
          <w:rFonts w:ascii="Arial" w:hAnsi="Arial" w:cs="Arial"/>
          <w:color w:val="000000"/>
          <w:sz w:val="24"/>
          <w:szCs w:val="24"/>
        </w:rPr>
      </w:pPr>
      <w:r w:rsidRPr="002E0ED1">
        <w:rPr>
          <w:rFonts w:ascii="Arial" w:hAnsi="Arial" w:cs="Arial"/>
          <w:b/>
          <w:color w:val="000000"/>
          <w:sz w:val="24"/>
          <w:szCs w:val="24"/>
        </w:rPr>
        <w:t>Costos conjuntos</w:t>
      </w:r>
    </w:p>
    <w:p w:rsidR="00E8740D" w:rsidRPr="001E2E87" w:rsidRDefault="00E27C94" w:rsidP="002E0ED1">
      <w:pPr>
        <w:spacing w:before="100" w:beforeAutospacing="1" w:line="480" w:lineRule="auto"/>
        <w:jc w:val="both"/>
        <w:rPr>
          <w:rFonts w:ascii="Arial" w:hAnsi="Arial" w:cs="Arial"/>
          <w:color w:val="000000"/>
          <w:sz w:val="24"/>
          <w:szCs w:val="24"/>
        </w:rPr>
      </w:pPr>
      <w:r>
        <w:rPr>
          <w:rFonts w:ascii="Arial" w:hAnsi="Arial" w:cs="Arial"/>
          <w:sz w:val="24"/>
          <w:szCs w:val="24"/>
        </w:rPr>
        <w:t xml:space="preserve">Cuando </w:t>
      </w:r>
      <w:r w:rsidR="009F707B" w:rsidRPr="002E0ED1">
        <w:rPr>
          <w:rFonts w:ascii="Arial" w:hAnsi="Arial" w:cs="Arial"/>
          <w:sz w:val="24"/>
          <w:szCs w:val="24"/>
        </w:rPr>
        <w:t>se genera más de un producto</w:t>
      </w:r>
      <w:r w:rsidR="008D0EA0" w:rsidRPr="002E0ED1">
        <w:rPr>
          <w:rFonts w:ascii="Arial" w:hAnsi="Arial" w:cs="Arial"/>
          <w:sz w:val="24"/>
          <w:szCs w:val="24"/>
        </w:rPr>
        <w:t xml:space="preserve"> en un solo proceso productivo</w:t>
      </w:r>
      <w:r w:rsidR="00FC1080" w:rsidRPr="002E0ED1">
        <w:rPr>
          <w:rFonts w:ascii="Arial" w:hAnsi="Arial" w:cs="Arial"/>
          <w:sz w:val="24"/>
          <w:szCs w:val="24"/>
        </w:rPr>
        <w:t xml:space="preserve"> </w:t>
      </w:r>
      <w:r w:rsidR="008D0EA0" w:rsidRPr="002E0ED1">
        <w:rPr>
          <w:rFonts w:ascii="Arial" w:hAnsi="Arial" w:cs="Arial"/>
          <w:sz w:val="24"/>
          <w:szCs w:val="24"/>
        </w:rPr>
        <w:t>tienen</w:t>
      </w:r>
      <w:r w:rsidR="00E8740D" w:rsidRPr="002E0ED1">
        <w:rPr>
          <w:rFonts w:ascii="Arial" w:hAnsi="Arial" w:cs="Arial"/>
          <w:sz w:val="24"/>
          <w:szCs w:val="24"/>
        </w:rPr>
        <w:t xml:space="preserve"> la particularidad de utilizar una misma materia para la o</w:t>
      </w:r>
      <w:r w:rsidR="00FC1080" w:rsidRPr="002E0ED1">
        <w:rPr>
          <w:rFonts w:ascii="Arial" w:hAnsi="Arial" w:cs="Arial"/>
          <w:sz w:val="24"/>
          <w:szCs w:val="24"/>
        </w:rPr>
        <w:t>btención de más de un producto fi</w:t>
      </w:r>
      <w:r w:rsidR="00BE412D" w:rsidRPr="002E0ED1">
        <w:rPr>
          <w:rFonts w:ascii="Arial" w:hAnsi="Arial" w:cs="Arial"/>
          <w:sz w:val="24"/>
          <w:szCs w:val="24"/>
        </w:rPr>
        <w:t>nal s</w:t>
      </w:r>
      <w:r w:rsidR="00E8740D" w:rsidRPr="002E0ED1">
        <w:rPr>
          <w:rFonts w:ascii="Arial" w:hAnsi="Arial" w:cs="Arial"/>
          <w:sz w:val="24"/>
          <w:szCs w:val="24"/>
        </w:rPr>
        <w:t xml:space="preserve">e </w:t>
      </w:r>
      <w:r w:rsidR="00277CBF" w:rsidRPr="002E0ED1">
        <w:rPr>
          <w:rFonts w:ascii="Arial" w:hAnsi="Arial" w:cs="Arial"/>
          <w:sz w:val="24"/>
          <w:szCs w:val="24"/>
        </w:rPr>
        <w:t>dice</w:t>
      </w:r>
      <w:r w:rsidR="00E8740D" w:rsidRPr="002E0ED1">
        <w:rPr>
          <w:rFonts w:ascii="Arial" w:hAnsi="Arial" w:cs="Arial"/>
          <w:sz w:val="24"/>
          <w:szCs w:val="24"/>
        </w:rPr>
        <w:t xml:space="preserve"> que estas empresas tienen costos con</w:t>
      </w:r>
      <w:r w:rsidR="00796D57" w:rsidRPr="002E0ED1">
        <w:rPr>
          <w:rFonts w:ascii="Arial" w:hAnsi="Arial" w:cs="Arial"/>
          <w:sz w:val="24"/>
          <w:szCs w:val="24"/>
        </w:rPr>
        <w:t>juntos E</w:t>
      </w:r>
      <w:r w:rsidR="00451E57" w:rsidRPr="002E0ED1">
        <w:rPr>
          <w:rFonts w:ascii="Arial" w:hAnsi="Arial" w:cs="Arial"/>
          <w:sz w:val="24"/>
          <w:szCs w:val="24"/>
        </w:rPr>
        <w:t xml:space="preserve">j: petróleo, </w:t>
      </w:r>
      <w:r w:rsidR="00E8740D" w:rsidRPr="002E0ED1">
        <w:rPr>
          <w:rFonts w:ascii="Arial" w:hAnsi="Arial" w:cs="Arial"/>
          <w:sz w:val="24"/>
          <w:szCs w:val="24"/>
        </w:rPr>
        <w:t>frigorífico</w:t>
      </w:r>
      <w:r w:rsidR="008D0EA0" w:rsidRPr="002E0ED1">
        <w:rPr>
          <w:rFonts w:ascii="Arial" w:hAnsi="Arial" w:cs="Arial"/>
          <w:sz w:val="24"/>
          <w:szCs w:val="24"/>
        </w:rPr>
        <w:t>s</w:t>
      </w:r>
      <w:r w:rsidR="00D36618" w:rsidRPr="002E0ED1">
        <w:rPr>
          <w:rFonts w:ascii="Arial" w:hAnsi="Arial" w:cs="Arial"/>
          <w:sz w:val="24"/>
          <w:szCs w:val="24"/>
        </w:rPr>
        <w:t>,</w:t>
      </w:r>
      <w:r w:rsidR="00E8740D" w:rsidRPr="002E0ED1">
        <w:rPr>
          <w:rFonts w:ascii="Arial" w:hAnsi="Arial" w:cs="Arial"/>
          <w:sz w:val="24"/>
          <w:szCs w:val="24"/>
        </w:rPr>
        <w:t xml:space="preserve"> gas </w:t>
      </w:r>
      <w:r w:rsidR="00277CBF" w:rsidRPr="002E0ED1">
        <w:rPr>
          <w:rFonts w:ascii="Arial" w:hAnsi="Arial" w:cs="Arial"/>
          <w:sz w:val="24"/>
          <w:szCs w:val="24"/>
        </w:rPr>
        <w:t>carbónico</w:t>
      </w:r>
      <w:r w:rsidR="00E8740D" w:rsidRPr="002E0ED1">
        <w:rPr>
          <w:rFonts w:ascii="Arial" w:hAnsi="Arial" w:cs="Arial"/>
          <w:sz w:val="24"/>
          <w:szCs w:val="24"/>
        </w:rPr>
        <w:t>, oro, minerales, etc.</w:t>
      </w:r>
      <w:r>
        <w:rPr>
          <w:rFonts w:ascii="Arial" w:hAnsi="Arial" w:cs="Arial"/>
          <w:sz w:val="24"/>
          <w:szCs w:val="24"/>
        </w:rPr>
        <w:t xml:space="preserve"> (Lardizábal, 2015).</w:t>
      </w:r>
    </w:p>
    <w:p w:rsidR="00E8740D" w:rsidRPr="002E0ED1" w:rsidRDefault="00E8740D" w:rsidP="002E0ED1">
      <w:pPr>
        <w:spacing w:before="100" w:beforeAutospacing="1" w:line="480" w:lineRule="auto"/>
        <w:jc w:val="both"/>
        <w:rPr>
          <w:rFonts w:ascii="Arial" w:hAnsi="Arial" w:cs="Arial"/>
          <w:sz w:val="24"/>
          <w:szCs w:val="24"/>
        </w:rPr>
      </w:pPr>
      <w:r w:rsidRPr="002E0ED1">
        <w:rPr>
          <w:rFonts w:ascii="Arial" w:hAnsi="Arial" w:cs="Arial"/>
          <w:sz w:val="24"/>
          <w:szCs w:val="24"/>
        </w:rPr>
        <w:t>Otras· industria</w:t>
      </w:r>
      <w:r w:rsidR="0032750F">
        <w:rPr>
          <w:rFonts w:ascii="Arial" w:hAnsi="Arial" w:cs="Arial"/>
          <w:sz w:val="24"/>
          <w:szCs w:val="24"/>
        </w:rPr>
        <w:t>s obtienen de sus procesos</w:t>
      </w:r>
      <w:r w:rsidRPr="002E0ED1">
        <w:rPr>
          <w:rFonts w:ascii="Arial" w:hAnsi="Arial" w:cs="Arial"/>
          <w:sz w:val="24"/>
          <w:szCs w:val="24"/>
        </w:rPr>
        <w:t xml:space="preserve"> productos que luego son</w:t>
      </w:r>
      <w:r w:rsidR="00071D7C" w:rsidRPr="002E0ED1">
        <w:rPr>
          <w:rFonts w:ascii="Arial" w:hAnsi="Arial" w:cs="Arial"/>
          <w:sz w:val="24"/>
          <w:szCs w:val="24"/>
        </w:rPr>
        <w:t xml:space="preserve"> utilizados como materia prima </w:t>
      </w:r>
      <w:r w:rsidR="00E27C94">
        <w:rPr>
          <w:rFonts w:ascii="Arial" w:hAnsi="Arial" w:cs="Arial"/>
          <w:sz w:val="24"/>
          <w:szCs w:val="24"/>
        </w:rPr>
        <w:t xml:space="preserve">de otro proceso industrial. </w:t>
      </w:r>
      <w:r w:rsidR="009F707B" w:rsidRPr="002E0ED1">
        <w:rPr>
          <w:rFonts w:ascii="Arial" w:hAnsi="Arial" w:cs="Arial"/>
          <w:sz w:val="24"/>
          <w:szCs w:val="24"/>
        </w:rPr>
        <w:t>Se los define como costos conexos</w:t>
      </w:r>
      <w:r w:rsidR="006D170F" w:rsidRPr="002E0ED1">
        <w:rPr>
          <w:rFonts w:ascii="Arial" w:hAnsi="Arial" w:cs="Arial"/>
          <w:sz w:val="24"/>
          <w:szCs w:val="24"/>
        </w:rPr>
        <w:t>.</w:t>
      </w:r>
    </w:p>
    <w:p w:rsidR="008A11D0" w:rsidRDefault="008A11D0" w:rsidP="002E0ED1">
      <w:pPr>
        <w:spacing w:before="100" w:beforeAutospacing="1" w:line="480" w:lineRule="auto"/>
        <w:jc w:val="both"/>
        <w:rPr>
          <w:rFonts w:ascii="Arial" w:hAnsi="Arial" w:cs="Arial"/>
          <w:noProof/>
          <w:sz w:val="24"/>
          <w:szCs w:val="24"/>
          <w:lang w:eastAsia="es-ES"/>
        </w:rPr>
      </w:pPr>
    </w:p>
    <w:p w:rsidR="00A9023A" w:rsidRPr="008A11D0" w:rsidRDefault="00A9023A" w:rsidP="008A11D0">
      <w:pPr>
        <w:spacing w:before="100" w:beforeAutospacing="1" w:line="240" w:lineRule="auto"/>
        <w:jc w:val="center"/>
        <w:rPr>
          <w:rFonts w:ascii="Arial" w:hAnsi="Arial" w:cs="Arial"/>
          <w:color w:val="FF0000"/>
        </w:rPr>
      </w:pPr>
      <w:r w:rsidRPr="008A11D0">
        <w:rPr>
          <w:rFonts w:ascii="Arial" w:hAnsi="Arial" w:cs="Arial"/>
          <w:noProof/>
          <w:color w:val="FF0000"/>
          <w:lang w:eastAsia="es-ES"/>
        </w:rPr>
        <w:drawing>
          <wp:inline distT="0" distB="0" distL="0" distR="0">
            <wp:extent cx="4887111" cy="2228850"/>
            <wp:effectExtent l="0" t="0" r="8890" b="0"/>
            <wp:docPr id="3" name="Imagen 1" descr="C:\Users\Millenium\Desktop\costos-conjuntos-16-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llenium\Desktop\costos-conjuntos-16-638.jpg"/>
                    <pic:cNvPicPr>
                      <a:picLocks noChangeAspect="1" noChangeArrowheads="1"/>
                    </pic:cNvPicPr>
                  </pic:nvPicPr>
                  <pic:blipFill rotWithShape="1">
                    <a:blip r:embed="rId24" cstate="print"/>
                    <a:srcRect l="10108" t="32909" r="15553" b="11480"/>
                    <a:stretch/>
                  </pic:blipFill>
                  <pic:spPr bwMode="auto">
                    <a:xfrm>
                      <a:off x="0" y="0"/>
                      <a:ext cx="4896887" cy="223330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82628" w:rsidRPr="001A327A" w:rsidRDefault="00933D46" w:rsidP="008A11D0">
      <w:pPr>
        <w:spacing w:before="100" w:beforeAutospacing="1" w:line="240" w:lineRule="auto"/>
        <w:jc w:val="center"/>
        <w:rPr>
          <w:rFonts w:ascii="Arial" w:hAnsi="Arial" w:cs="Arial"/>
        </w:rPr>
      </w:pPr>
      <w:r>
        <w:rPr>
          <w:rFonts w:ascii="Arial" w:hAnsi="Arial" w:cs="Arial"/>
        </w:rPr>
        <w:t>Figura 15</w:t>
      </w:r>
      <w:r w:rsidR="008A11D0" w:rsidRPr="001A327A">
        <w:rPr>
          <w:rFonts w:ascii="Arial" w:hAnsi="Arial" w:cs="Arial"/>
        </w:rPr>
        <w:t>: Diagrama de producción en frigorífico</w:t>
      </w:r>
      <w:r w:rsidR="001A327A">
        <w:rPr>
          <w:rFonts w:ascii="Arial" w:hAnsi="Arial" w:cs="Arial"/>
        </w:rPr>
        <w:t xml:space="preserve"> y punto de separación</w:t>
      </w:r>
      <w:r w:rsidR="008A11D0" w:rsidRPr="001A327A">
        <w:rPr>
          <w:rFonts w:ascii="Arial" w:hAnsi="Arial" w:cs="Arial"/>
        </w:rPr>
        <w:t>. Fuente:</w:t>
      </w:r>
      <w:r w:rsidR="001A327A">
        <w:rPr>
          <w:rFonts w:ascii="Arial" w:hAnsi="Arial" w:cs="Arial"/>
        </w:rPr>
        <w:t xml:space="preserve"> Yardin (1985).</w:t>
      </w:r>
    </w:p>
    <w:p w:rsidR="000E63A9" w:rsidRPr="008A11D0" w:rsidRDefault="000E63A9" w:rsidP="008A11D0">
      <w:pPr>
        <w:spacing w:before="100" w:beforeAutospacing="1" w:line="240" w:lineRule="auto"/>
        <w:jc w:val="center"/>
        <w:rPr>
          <w:rFonts w:ascii="Arial" w:hAnsi="Arial" w:cs="Arial"/>
          <w:color w:val="FF0000"/>
        </w:rPr>
      </w:pPr>
    </w:p>
    <w:p w:rsidR="006D170F" w:rsidRPr="002E0ED1" w:rsidRDefault="00451E57" w:rsidP="002E0ED1">
      <w:pPr>
        <w:spacing w:before="100" w:beforeAutospacing="1" w:line="480" w:lineRule="auto"/>
        <w:jc w:val="both"/>
        <w:rPr>
          <w:rFonts w:ascii="Arial" w:hAnsi="Arial" w:cs="Arial"/>
          <w:sz w:val="24"/>
          <w:szCs w:val="24"/>
        </w:rPr>
      </w:pPr>
      <w:r w:rsidRPr="002E0ED1">
        <w:rPr>
          <w:rFonts w:ascii="Arial" w:hAnsi="Arial" w:cs="Arial"/>
          <w:sz w:val="24"/>
          <w:szCs w:val="24"/>
        </w:rPr>
        <w:t>L</w:t>
      </w:r>
      <w:r w:rsidR="006D170F" w:rsidRPr="002E0ED1">
        <w:rPr>
          <w:rFonts w:ascii="Arial" w:hAnsi="Arial" w:cs="Arial"/>
          <w:sz w:val="24"/>
          <w:szCs w:val="24"/>
        </w:rPr>
        <w:t xml:space="preserve">os costos conjuntos son de diferente naturaleza, pero reflejan una situación común, diversidad de productos, derivados de </w:t>
      </w:r>
      <w:r w:rsidR="00BF1C7E" w:rsidRPr="002E0ED1">
        <w:rPr>
          <w:rFonts w:ascii="Arial" w:hAnsi="Arial" w:cs="Arial"/>
          <w:sz w:val="24"/>
          <w:szCs w:val="24"/>
        </w:rPr>
        <w:t>los mismos costos de producción</w:t>
      </w:r>
      <w:r w:rsidRPr="002E0ED1">
        <w:rPr>
          <w:rFonts w:ascii="Arial" w:hAnsi="Arial" w:cs="Arial"/>
          <w:sz w:val="24"/>
          <w:szCs w:val="24"/>
        </w:rPr>
        <w:t xml:space="preserve"> </w:t>
      </w:r>
      <w:r w:rsidR="00BF1C7E" w:rsidRPr="002E0ED1">
        <w:rPr>
          <w:rFonts w:ascii="Arial" w:hAnsi="Arial" w:cs="Arial"/>
          <w:sz w:val="24"/>
          <w:szCs w:val="24"/>
        </w:rPr>
        <w:t xml:space="preserve">(Sinisterra, </w:t>
      </w:r>
      <w:r w:rsidRPr="002E0ED1">
        <w:rPr>
          <w:rFonts w:ascii="Arial" w:hAnsi="Arial" w:cs="Arial"/>
          <w:sz w:val="24"/>
          <w:szCs w:val="24"/>
        </w:rPr>
        <w:t>2006).</w:t>
      </w:r>
    </w:p>
    <w:p w:rsidR="00DE1D50" w:rsidRPr="002E0ED1" w:rsidRDefault="00DE1D50" w:rsidP="002E0ED1">
      <w:pPr>
        <w:spacing w:before="100" w:beforeAutospacing="1" w:line="480" w:lineRule="auto"/>
        <w:jc w:val="both"/>
        <w:rPr>
          <w:rFonts w:ascii="Arial" w:hAnsi="Arial" w:cs="Arial"/>
          <w:sz w:val="24"/>
          <w:szCs w:val="24"/>
        </w:rPr>
      </w:pPr>
      <w:r w:rsidRPr="002E0ED1">
        <w:rPr>
          <w:rFonts w:ascii="Arial" w:hAnsi="Arial" w:cs="Arial"/>
          <w:sz w:val="24"/>
          <w:szCs w:val="24"/>
        </w:rPr>
        <w:t xml:space="preserve">Uno de los aspectos a los que la técnica de costos ha dedicado mayor cantidad de páginas es el análisis de los costos conjuntos. Aquella situación donde se dan relaciones condicionadas por la naturaleza de la materia prima, típicamente representada por la media res que se comercializa en diversos cortes de calidad y precio diferenciados, ha dado origen a multitud de criterios para calcular el costo de cada uno de los bienes obtenidos de una única materia prima. Métodos basados en la composición física de los productos o en el valor de mercado de los mismos, sumados a la profusa utilización de complejos cálculos han dado lugar a múltiples criterios aplicables. Al estudiar este tema señalábamos que todo este esfuerzo es vano, pues los distintos cortes que se venden no tienen costo; el único costo que </w:t>
      </w:r>
      <w:r w:rsidRPr="002E0ED1">
        <w:rPr>
          <w:rFonts w:ascii="Arial" w:hAnsi="Arial" w:cs="Arial"/>
          <w:sz w:val="24"/>
          <w:szCs w:val="24"/>
        </w:rPr>
        <w:lastRenderedPageBreak/>
        <w:t>existe es el de la media res pues resulta imposible, dada las restricciones técnicas, tomar cualquier decisión en función a los costos de cada componente. Las decisiones deberán tomarse considerando el costo de la media res, único costo que realmente existe (Yardin, 2009).</w:t>
      </w:r>
    </w:p>
    <w:p w:rsidR="00B93362" w:rsidRPr="002E0ED1" w:rsidRDefault="00B96E3D" w:rsidP="002E0ED1">
      <w:pPr>
        <w:spacing w:before="100" w:beforeAutospacing="1" w:line="480" w:lineRule="auto"/>
        <w:jc w:val="both"/>
        <w:rPr>
          <w:rFonts w:ascii="Arial" w:hAnsi="Arial" w:cs="Arial"/>
          <w:sz w:val="24"/>
          <w:szCs w:val="24"/>
        </w:rPr>
      </w:pPr>
      <w:r w:rsidRPr="002E0ED1">
        <w:rPr>
          <w:rFonts w:ascii="Arial" w:hAnsi="Arial" w:cs="Arial"/>
          <w:sz w:val="24"/>
          <w:szCs w:val="24"/>
        </w:rPr>
        <w:t>Cuando se intenta analizar la rentabilidad por separado de cada producto, el primer problema que surge a la vista es que de resultar deficitario uno de ellos no se podrá suprimir, ya que su producción en forma conjunta con los demás del grupo es inevitable</w:t>
      </w:r>
      <w:r w:rsidR="00B93362" w:rsidRPr="002E0ED1">
        <w:rPr>
          <w:rFonts w:ascii="Arial" w:hAnsi="Arial" w:cs="Arial"/>
          <w:sz w:val="24"/>
          <w:szCs w:val="24"/>
        </w:rPr>
        <w:t>.</w:t>
      </w:r>
      <w:r w:rsidRPr="002E0ED1">
        <w:rPr>
          <w:rFonts w:ascii="Arial" w:hAnsi="Arial" w:cs="Arial"/>
          <w:sz w:val="24"/>
          <w:szCs w:val="24"/>
        </w:rPr>
        <w:t xml:space="preserve"> </w:t>
      </w:r>
    </w:p>
    <w:p w:rsidR="00A91F97" w:rsidRPr="002E0ED1" w:rsidRDefault="007F5EB4" w:rsidP="002E0ED1">
      <w:pPr>
        <w:spacing w:before="100" w:beforeAutospacing="1" w:line="480" w:lineRule="auto"/>
        <w:jc w:val="both"/>
        <w:rPr>
          <w:rFonts w:ascii="Arial" w:hAnsi="Arial" w:cs="Arial"/>
          <w:sz w:val="24"/>
          <w:szCs w:val="24"/>
        </w:rPr>
      </w:pPr>
      <w:r w:rsidRPr="002E0ED1">
        <w:rPr>
          <w:rFonts w:ascii="Arial" w:hAnsi="Arial" w:cs="Arial"/>
          <w:sz w:val="24"/>
          <w:szCs w:val="24"/>
        </w:rPr>
        <w:t>Es</w:t>
      </w:r>
      <w:r w:rsidR="00DB27E1" w:rsidRPr="002E0ED1">
        <w:rPr>
          <w:rFonts w:ascii="Arial" w:hAnsi="Arial" w:cs="Arial"/>
          <w:sz w:val="24"/>
          <w:szCs w:val="24"/>
        </w:rPr>
        <w:t xml:space="preserve"> frecuente escuchar</w:t>
      </w:r>
      <w:r w:rsidR="00B96E3D" w:rsidRPr="002E0ED1">
        <w:rPr>
          <w:rFonts w:ascii="Arial" w:hAnsi="Arial" w:cs="Arial"/>
          <w:sz w:val="24"/>
          <w:szCs w:val="24"/>
        </w:rPr>
        <w:t xml:space="preserve"> que el producto X no es rentable porque no cubre su costo completo, cuando el coste completo se ha calculado incluyendo una parte del coste conjunto y no solamente no es diferencial con respecto a la producción, sino que ha sido atribuido </w:t>
      </w:r>
      <w:r w:rsidR="00B93362" w:rsidRPr="002E0ED1">
        <w:rPr>
          <w:rFonts w:ascii="Arial" w:hAnsi="Arial" w:cs="Arial"/>
          <w:sz w:val="24"/>
          <w:szCs w:val="24"/>
        </w:rPr>
        <w:t>de manera t</w:t>
      </w:r>
      <w:r w:rsidR="00A657FC">
        <w:rPr>
          <w:rFonts w:ascii="Arial" w:hAnsi="Arial" w:cs="Arial"/>
          <w:sz w:val="24"/>
          <w:szCs w:val="24"/>
        </w:rPr>
        <w:t>otalmente arbitraria (</w:t>
      </w:r>
      <w:r w:rsidR="00B93362" w:rsidRPr="002E0ED1">
        <w:rPr>
          <w:rFonts w:ascii="Arial" w:hAnsi="Arial" w:cs="Arial"/>
          <w:sz w:val="24"/>
          <w:szCs w:val="24"/>
        </w:rPr>
        <w:t>Ballari</w:t>
      </w:r>
      <w:r w:rsidR="002E4285" w:rsidRPr="002E0ED1">
        <w:rPr>
          <w:rFonts w:ascii="Arial" w:hAnsi="Arial" w:cs="Arial"/>
          <w:sz w:val="24"/>
          <w:szCs w:val="24"/>
        </w:rPr>
        <w:t>n,</w:t>
      </w:r>
      <w:r w:rsidR="00B93362" w:rsidRPr="002E0ED1">
        <w:rPr>
          <w:rFonts w:ascii="Arial" w:hAnsi="Arial" w:cs="Arial"/>
          <w:sz w:val="24"/>
          <w:szCs w:val="24"/>
        </w:rPr>
        <w:t>1996)</w:t>
      </w:r>
      <w:r w:rsidR="00B96E3D" w:rsidRPr="002E0ED1">
        <w:rPr>
          <w:rFonts w:ascii="Arial" w:hAnsi="Arial" w:cs="Arial"/>
          <w:sz w:val="24"/>
          <w:szCs w:val="24"/>
        </w:rPr>
        <w:t xml:space="preserve">. </w:t>
      </w:r>
    </w:p>
    <w:p w:rsidR="00B96E3D" w:rsidRPr="002E0ED1" w:rsidRDefault="00B96E3D" w:rsidP="002E0ED1">
      <w:pPr>
        <w:spacing w:before="100" w:beforeAutospacing="1" w:line="480" w:lineRule="auto"/>
        <w:jc w:val="both"/>
        <w:rPr>
          <w:rFonts w:ascii="Arial" w:hAnsi="Arial" w:cs="Arial"/>
          <w:sz w:val="24"/>
          <w:szCs w:val="24"/>
        </w:rPr>
      </w:pPr>
      <w:r w:rsidRPr="002E0ED1">
        <w:rPr>
          <w:rFonts w:ascii="Arial" w:hAnsi="Arial" w:cs="Arial"/>
          <w:sz w:val="24"/>
          <w:szCs w:val="24"/>
        </w:rPr>
        <w:t xml:space="preserve">Los costos realmente relevantes son los costos conjuntos y los ingresos relevantes son los ingresos obtenidos por la venta de todo el grupo o directamente por su producción, en el entendido de que la producción por </w:t>
      </w:r>
      <w:proofErr w:type="spellStart"/>
      <w:r w:rsidRPr="002E0ED1">
        <w:rPr>
          <w:rFonts w:ascii="Arial" w:hAnsi="Arial" w:cs="Arial"/>
          <w:sz w:val="24"/>
          <w:szCs w:val="24"/>
        </w:rPr>
        <w:t>si</w:t>
      </w:r>
      <w:proofErr w:type="spellEnd"/>
      <w:r w:rsidRPr="002E0ED1">
        <w:rPr>
          <w:rFonts w:ascii="Arial" w:hAnsi="Arial" w:cs="Arial"/>
          <w:sz w:val="24"/>
          <w:szCs w:val="24"/>
        </w:rPr>
        <w:t xml:space="preserve"> misma es generadora de riqueza (Yardin.2009). En otras palabras el negocio debe ser evaluado en su globalidad.</w:t>
      </w:r>
    </w:p>
    <w:p w:rsidR="00451E57" w:rsidRPr="002E0ED1" w:rsidRDefault="00451E57" w:rsidP="002E0ED1">
      <w:pPr>
        <w:spacing w:before="100" w:beforeAutospacing="1" w:line="480" w:lineRule="auto"/>
        <w:jc w:val="both"/>
        <w:rPr>
          <w:rFonts w:ascii="Arial" w:hAnsi="Arial" w:cs="Arial"/>
          <w:sz w:val="24"/>
          <w:szCs w:val="24"/>
        </w:rPr>
      </w:pPr>
      <w:r w:rsidRPr="002E0ED1">
        <w:rPr>
          <w:rFonts w:ascii="Arial" w:hAnsi="Arial" w:cs="Arial"/>
          <w:sz w:val="24"/>
          <w:szCs w:val="24"/>
        </w:rPr>
        <w:t>E</w:t>
      </w:r>
      <w:r w:rsidR="006D170F" w:rsidRPr="002E0ED1">
        <w:rPr>
          <w:rFonts w:ascii="Arial" w:hAnsi="Arial" w:cs="Arial"/>
          <w:sz w:val="24"/>
          <w:szCs w:val="24"/>
        </w:rPr>
        <w:t>l término costo conjunto se limita a aquellos costos que ocurren para producir simultáneamente dos o más productos de un</w:t>
      </w:r>
      <w:r w:rsidR="00B93362" w:rsidRPr="002E0ED1">
        <w:rPr>
          <w:rFonts w:ascii="Arial" w:hAnsi="Arial" w:cs="Arial"/>
          <w:sz w:val="24"/>
          <w:szCs w:val="24"/>
        </w:rPr>
        <w:t xml:space="preserve"> valor de mercado significativo</w:t>
      </w:r>
      <w:r w:rsidRPr="002E0ED1">
        <w:rPr>
          <w:rFonts w:ascii="Arial" w:hAnsi="Arial" w:cs="Arial"/>
          <w:sz w:val="24"/>
          <w:szCs w:val="24"/>
        </w:rPr>
        <w:t xml:space="preserve"> </w:t>
      </w:r>
      <w:r w:rsidR="00B93362" w:rsidRPr="002E0ED1">
        <w:rPr>
          <w:rFonts w:ascii="Arial" w:hAnsi="Arial" w:cs="Arial"/>
          <w:sz w:val="24"/>
          <w:szCs w:val="24"/>
        </w:rPr>
        <w:t xml:space="preserve">(Rayburn </w:t>
      </w:r>
      <w:r w:rsidRPr="002E0ED1">
        <w:rPr>
          <w:rFonts w:ascii="Arial" w:hAnsi="Arial" w:cs="Arial"/>
          <w:sz w:val="24"/>
          <w:szCs w:val="24"/>
        </w:rPr>
        <w:t>1999)</w:t>
      </w:r>
      <w:r w:rsidR="00B93362" w:rsidRPr="002E0ED1">
        <w:rPr>
          <w:rFonts w:ascii="Arial" w:hAnsi="Arial" w:cs="Arial"/>
          <w:sz w:val="24"/>
          <w:szCs w:val="24"/>
        </w:rPr>
        <w:t>.</w:t>
      </w:r>
    </w:p>
    <w:p w:rsidR="00BE412D" w:rsidRPr="002E0ED1" w:rsidRDefault="006D170F" w:rsidP="002E0ED1">
      <w:pPr>
        <w:spacing w:before="100" w:beforeAutospacing="1" w:line="480" w:lineRule="auto"/>
        <w:jc w:val="both"/>
        <w:rPr>
          <w:rFonts w:ascii="Arial" w:hAnsi="Arial" w:cs="Arial"/>
          <w:sz w:val="24"/>
          <w:szCs w:val="24"/>
        </w:rPr>
      </w:pPr>
      <w:r w:rsidRPr="002E0ED1">
        <w:rPr>
          <w:rFonts w:ascii="Arial" w:hAnsi="Arial" w:cs="Arial"/>
          <w:sz w:val="24"/>
          <w:szCs w:val="24"/>
        </w:rPr>
        <w:t xml:space="preserve">La última parte de la definición del autor es importante, porque en algún momento podría confundirse con el concepto de subproductos que son aquellos derivados del </w:t>
      </w:r>
      <w:r w:rsidRPr="002E0ED1">
        <w:rPr>
          <w:rFonts w:ascii="Arial" w:hAnsi="Arial" w:cs="Arial"/>
          <w:sz w:val="24"/>
          <w:szCs w:val="24"/>
        </w:rPr>
        <w:lastRenderedPageBreak/>
        <w:t>proceso productivo natural del producto principal y que, si son susceptibles de ser vendidos o utilizados como materia prima para fabricar nuevos productos, no tienen un valor relevante, como por ejemplo el bagazo resultante del procesamiento de la caña de azúcar o el suero proveniente de la fabricación de queso en una industria láctea.</w:t>
      </w:r>
    </w:p>
    <w:p w:rsidR="00CD67F0" w:rsidRPr="002E0ED1" w:rsidRDefault="0087084B" w:rsidP="002E0ED1">
      <w:pPr>
        <w:spacing w:before="100" w:beforeAutospacing="1" w:line="480" w:lineRule="auto"/>
        <w:jc w:val="both"/>
        <w:rPr>
          <w:rFonts w:ascii="Arial" w:hAnsi="Arial" w:cs="Arial"/>
          <w:sz w:val="24"/>
          <w:szCs w:val="24"/>
        </w:rPr>
      </w:pPr>
      <w:r w:rsidRPr="002E0ED1">
        <w:rPr>
          <w:rFonts w:ascii="Arial" w:hAnsi="Arial" w:cs="Arial"/>
          <w:sz w:val="24"/>
          <w:szCs w:val="24"/>
        </w:rPr>
        <w:t>E</w:t>
      </w:r>
      <w:r w:rsidR="00CD67F0" w:rsidRPr="002E0ED1">
        <w:rPr>
          <w:rFonts w:ascii="Arial" w:hAnsi="Arial" w:cs="Arial"/>
          <w:sz w:val="24"/>
          <w:szCs w:val="24"/>
        </w:rPr>
        <w:t>l costo es el único que puede ser controlado directamente por la empresa que pretende reducirlos al mínimo posible y al mismo tiempo hacer más eficiente su utilización; el volumen que depende de diversos factores entre ellos la saturación del mercado, estrategias de comercialización, cambios en los gustos del consumidor, es por ello que la empresa debe realizar constantemente estudios de mercado y así establecer estrategias para el futuro; y, la utilidad o el precio, que no es un factor que</w:t>
      </w:r>
      <w:r w:rsidR="00114DD0" w:rsidRPr="002E0ED1">
        <w:rPr>
          <w:rFonts w:ascii="Arial" w:hAnsi="Arial" w:cs="Arial"/>
          <w:sz w:val="24"/>
          <w:szCs w:val="24"/>
        </w:rPr>
        <w:t xml:space="preserve"> la empresa pueda controlar</w:t>
      </w:r>
      <w:r w:rsidRPr="002E0ED1">
        <w:rPr>
          <w:rFonts w:ascii="Arial" w:hAnsi="Arial" w:cs="Arial"/>
          <w:sz w:val="24"/>
          <w:szCs w:val="24"/>
        </w:rPr>
        <w:t xml:space="preserve"> </w:t>
      </w:r>
      <w:r w:rsidR="00114DD0" w:rsidRPr="002E0ED1">
        <w:rPr>
          <w:rFonts w:ascii="Arial" w:hAnsi="Arial" w:cs="Arial"/>
          <w:sz w:val="24"/>
          <w:szCs w:val="24"/>
        </w:rPr>
        <w:t xml:space="preserve">(Ramírez, </w:t>
      </w:r>
      <w:r w:rsidRPr="002E0ED1">
        <w:rPr>
          <w:rFonts w:ascii="Arial" w:hAnsi="Arial" w:cs="Arial"/>
          <w:sz w:val="24"/>
          <w:szCs w:val="24"/>
        </w:rPr>
        <w:t>2008)</w:t>
      </w:r>
      <w:r w:rsidR="00114DD0" w:rsidRPr="002E0ED1">
        <w:rPr>
          <w:rFonts w:ascii="Arial" w:hAnsi="Arial" w:cs="Arial"/>
          <w:sz w:val="24"/>
          <w:szCs w:val="24"/>
        </w:rPr>
        <w:t>.</w:t>
      </w:r>
    </w:p>
    <w:p w:rsidR="00CD67F0" w:rsidRPr="002E0ED1" w:rsidRDefault="0087084B" w:rsidP="002E0ED1">
      <w:pPr>
        <w:spacing w:before="100" w:beforeAutospacing="1" w:line="480" w:lineRule="auto"/>
        <w:jc w:val="both"/>
        <w:rPr>
          <w:rFonts w:ascii="Arial" w:hAnsi="Arial" w:cs="Arial"/>
          <w:sz w:val="24"/>
          <w:szCs w:val="24"/>
        </w:rPr>
      </w:pPr>
      <w:r w:rsidRPr="002E0ED1">
        <w:rPr>
          <w:rFonts w:ascii="Arial" w:hAnsi="Arial" w:cs="Arial"/>
          <w:sz w:val="24"/>
          <w:szCs w:val="24"/>
        </w:rPr>
        <w:t xml:space="preserve">Para Ramírez </w:t>
      </w:r>
      <w:r w:rsidR="00CD67F0" w:rsidRPr="002E0ED1">
        <w:rPr>
          <w:rFonts w:ascii="Arial" w:hAnsi="Arial" w:cs="Arial"/>
          <w:sz w:val="24"/>
          <w:szCs w:val="24"/>
        </w:rPr>
        <w:t xml:space="preserve"> esta es una de las mejores estrategias para aprovechar la capacidad ociosa y</w:t>
      </w:r>
      <w:r w:rsidR="00583675" w:rsidRPr="002E0ED1">
        <w:rPr>
          <w:rFonts w:ascii="Arial" w:hAnsi="Arial" w:cs="Arial"/>
          <w:sz w:val="24"/>
          <w:szCs w:val="24"/>
        </w:rPr>
        <w:t xml:space="preserve"> coincide con </w:t>
      </w:r>
      <w:proofErr w:type="spellStart"/>
      <w:r w:rsidR="00583675" w:rsidRPr="002E0ED1">
        <w:rPr>
          <w:rFonts w:ascii="Arial" w:hAnsi="Arial" w:cs="Arial"/>
          <w:sz w:val="24"/>
          <w:szCs w:val="24"/>
        </w:rPr>
        <w:t>Polimeni</w:t>
      </w:r>
      <w:proofErr w:type="spellEnd"/>
      <w:r w:rsidR="00583675" w:rsidRPr="002E0ED1">
        <w:rPr>
          <w:rFonts w:ascii="Arial" w:hAnsi="Arial" w:cs="Arial"/>
          <w:sz w:val="24"/>
          <w:szCs w:val="24"/>
        </w:rPr>
        <w:t xml:space="preserve"> et alter</w:t>
      </w:r>
      <w:r w:rsidR="00CD67F0" w:rsidRPr="002E0ED1">
        <w:rPr>
          <w:rFonts w:ascii="Arial" w:hAnsi="Arial" w:cs="Arial"/>
          <w:sz w:val="24"/>
          <w:szCs w:val="24"/>
        </w:rPr>
        <w:t xml:space="preserve"> (1994), al decir que la línea de producto a producirse debe tener un precio acorde al margen de contribución que cubra los gastos fijos.</w:t>
      </w:r>
    </w:p>
    <w:p w:rsidR="00114DD0" w:rsidRPr="002E0ED1" w:rsidRDefault="00C95256" w:rsidP="002E0ED1">
      <w:pPr>
        <w:spacing w:before="100" w:beforeAutospacing="1" w:line="480" w:lineRule="auto"/>
        <w:jc w:val="both"/>
        <w:rPr>
          <w:rFonts w:ascii="Arial" w:hAnsi="Arial" w:cs="Arial"/>
          <w:color w:val="000000"/>
          <w:sz w:val="24"/>
          <w:szCs w:val="24"/>
          <w:shd w:val="clear" w:color="auto" w:fill="FFFFFF"/>
        </w:rPr>
      </w:pPr>
      <w:r w:rsidRPr="002E0ED1">
        <w:rPr>
          <w:rFonts w:ascii="Arial" w:hAnsi="Arial" w:cs="Arial"/>
          <w:color w:val="000000"/>
          <w:sz w:val="24"/>
          <w:szCs w:val="24"/>
          <w:shd w:val="clear" w:color="auto" w:fill="FFFFFF"/>
        </w:rPr>
        <w:t xml:space="preserve">La producción de productos conjuntos siempre </w:t>
      </w:r>
      <w:r w:rsidR="00071D7C" w:rsidRPr="002E0ED1">
        <w:rPr>
          <w:rFonts w:ascii="Arial" w:hAnsi="Arial" w:cs="Arial"/>
          <w:color w:val="000000"/>
          <w:sz w:val="24"/>
          <w:szCs w:val="24"/>
          <w:shd w:val="clear" w:color="auto" w:fill="FFFFFF"/>
        </w:rPr>
        <w:t>tendrá</w:t>
      </w:r>
      <w:r w:rsidRPr="002E0ED1">
        <w:rPr>
          <w:rFonts w:ascii="Arial" w:hAnsi="Arial" w:cs="Arial"/>
          <w:color w:val="000000"/>
          <w:sz w:val="24"/>
          <w:szCs w:val="24"/>
          <w:shd w:val="clear" w:color="auto" w:fill="FFFFFF"/>
        </w:rPr>
        <w:t xml:space="preserve"> un </w:t>
      </w:r>
      <w:r w:rsidR="00071D7C" w:rsidRPr="002E0ED1">
        <w:rPr>
          <w:rFonts w:ascii="Arial" w:hAnsi="Arial" w:cs="Arial"/>
          <w:color w:val="000000"/>
          <w:sz w:val="24"/>
          <w:szCs w:val="24"/>
          <w:shd w:val="clear" w:color="auto" w:fill="FFFFFF"/>
        </w:rPr>
        <w:t xml:space="preserve">punto de </w:t>
      </w:r>
      <w:r w:rsidR="008D0EA0" w:rsidRPr="002E0ED1">
        <w:rPr>
          <w:rFonts w:ascii="Arial" w:hAnsi="Arial" w:cs="Arial"/>
          <w:color w:val="000000"/>
          <w:sz w:val="24"/>
          <w:szCs w:val="24"/>
          <w:shd w:val="clear" w:color="auto" w:fill="FFFFFF"/>
        </w:rPr>
        <w:t>separación</w:t>
      </w:r>
      <w:r w:rsidRPr="002E0ED1">
        <w:rPr>
          <w:rFonts w:ascii="Arial" w:hAnsi="Arial" w:cs="Arial"/>
          <w:color w:val="000000"/>
          <w:sz w:val="24"/>
          <w:szCs w:val="24"/>
          <w:shd w:val="clear" w:color="auto" w:fill="FFFFFF"/>
        </w:rPr>
        <w:t xml:space="preserve"> (punto en el que surgen productos separados) los cuales se venderán como</w:t>
      </w:r>
      <w:r w:rsidR="00EC0DA1">
        <w:rPr>
          <w:rFonts w:ascii="Arial" w:hAnsi="Arial" w:cs="Arial"/>
          <w:color w:val="000000"/>
          <w:sz w:val="24"/>
          <w:szCs w:val="24"/>
          <w:shd w:val="clear" w:color="auto" w:fill="FFFFFF"/>
        </w:rPr>
        <w:t xml:space="preserve"> tales o se someterán </w:t>
      </w:r>
      <w:r w:rsidR="00F144BA">
        <w:rPr>
          <w:rFonts w:ascii="Arial" w:hAnsi="Arial" w:cs="Arial"/>
          <w:color w:val="000000"/>
          <w:sz w:val="24"/>
          <w:szCs w:val="24"/>
          <w:shd w:val="clear" w:color="auto" w:fill="FFFFFF"/>
        </w:rPr>
        <w:t xml:space="preserve">a </w:t>
      </w:r>
      <w:r w:rsidR="00277CBF" w:rsidRPr="002E0ED1">
        <w:rPr>
          <w:rFonts w:ascii="Arial" w:hAnsi="Arial" w:cs="Arial"/>
          <w:color w:val="000000"/>
          <w:sz w:val="24"/>
          <w:szCs w:val="24"/>
          <w:shd w:val="clear" w:color="auto" w:fill="FFFFFF"/>
        </w:rPr>
        <w:t>procesos adicionales</w:t>
      </w:r>
      <w:r w:rsidRPr="002E0ED1">
        <w:rPr>
          <w:rFonts w:ascii="Arial" w:hAnsi="Arial" w:cs="Arial"/>
          <w:color w:val="000000"/>
          <w:sz w:val="24"/>
          <w:szCs w:val="24"/>
          <w:shd w:val="clear" w:color="auto" w:fill="FFFFFF"/>
        </w:rPr>
        <w:t>.</w:t>
      </w:r>
      <w:r w:rsidRPr="002E0ED1">
        <w:rPr>
          <w:rFonts w:ascii="Arial" w:hAnsi="Arial" w:cs="Arial"/>
          <w:color w:val="000000"/>
          <w:sz w:val="24"/>
          <w:szCs w:val="24"/>
          <w:shd w:val="clear" w:color="auto" w:fill="FFFFFF"/>
        </w:rPr>
        <w:br/>
      </w:r>
      <w:r w:rsidRPr="002E0ED1">
        <w:rPr>
          <w:rFonts w:ascii="Arial" w:hAnsi="Arial" w:cs="Arial"/>
          <w:color w:val="000000"/>
          <w:sz w:val="24"/>
          <w:szCs w:val="24"/>
          <w:shd w:val="clear" w:color="auto" w:fill="FFFFFF"/>
        </w:rPr>
        <w:br/>
        <w:t>El punto importante e inherente de los costos conjuntos es que son indivisibles; es decir, los costos conjuntos no son identificables en forma específica con alguno de los productos que se</w:t>
      </w:r>
      <w:r w:rsidR="00277CBF" w:rsidRPr="002E0ED1">
        <w:rPr>
          <w:rFonts w:ascii="Arial" w:hAnsi="Arial" w:cs="Arial"/>
          <w:color w:val="000000"/>
          <w:sz w:val="24"/>
          <w:szCs w:val="24"/>
          <w:shd w:val="clear" w:color="auto" w:fill="FFFFFF"/>
        </w:rPr>
        <w:t xml:space="preserve"> </w:t>
      </w:r>
      <w:r w:rsidRPr="002E0ED1">
        <w:rPr>
          <w:rFonts w:ascii="Arial" w:hAnsi="Arial" w:cs="Arial"/>
          <w:color w:val="000000"/>
          <w:sz w:val="24"/>
          <w:szCs w:val="24"/>
          <w:shd w:val="clear" w:color="auto" w:fill="FFFFFF"/>
        </w:rPr>
        <w:t>está produciendo en forma simultánea.</w:t>
      </w:r>
    </w:p>
    <w:p w:rsidR="00E277A6" w:rsidRPr="002E0ED1" w:rsidRDefault="00E277A6" w:rsidP="002E0ED1">
      <w:pPr>
        <w:spacing w:before="100" w:beforeAutospacing="1" w:line="480" w:lineRule="auto"/>
        <w:jc w:val="both"/>
        <w:rPr>
          <w:rFonts w:ascii="Arial" w:hAnsi="Arial" w:cs="Arial"/>
          <w:sz w:val="24"/>
          <w:szCs w:val="24"/>
        </w:rPr>
      </w:pPr>
      <w:r w:rsidRPr="002E0ED1">
        <w:rPr>
          <w:rFonts w:ascii="Arial" w:hAnsi="Arial" w:cs="Arial"/>
          <w:sz w:val="24"/>
          <w:szCs w:val="24"/>
        </w:rPr>
        <w:lastRenderedPageBreak/>
        <w:t>Como los costos conjuntos tienen que ver con la inevitabilidad de la producción, los productos salen igual y todos juntos a partir de una o varias materias primas. Si la importancia de los productos de la misma es de manera similar es productos conjuntos. Si la importancia es menor son subproductos.</w:t>
      </w:r>
    </w:p>
    <w:p w:rsidR="00E277A6" w:rsidRPr="002E0ED1" w:rsidRDefault="00E277A6" w:rsidP="002E0ED1">
      <w:pPr>
        <w:spacing w:before="100" w:beforeAutospacing="1" w:line="480" w:lineRule="auto"/>
        <w:jc w:val="both"/>
        <w:rPr>
          <w:rFonts w:ascii="Arial" w:hAnsi="Arial" w:cs="Arial"/>
          <w:sz w:val="24"/>
          <w:szCs w:val="24"/>
        </w:rPr>
      </w:pPr>
      <w:r w:rsidRPr="004A36D3">
        <w:rPr>
          <w:rFonts w:ascii="Arial" w:hAnsi="Arial" w:cs="Arial"/>
          <w:b/>
          <w:sz w:val="24"/>
          <w:szCs w:val="24"/>
        </w:rPr>
        <w:t>Ejemplo:</w:t>
      </w:r>
      <w:r w:rsidRPr="002E0ED1">
        <w:rPr>
          <w:rFonts w:ascii="Arial" w:hAnsi="Arial" w:cs="Arial"/>
          <w:sz w:val="24"/>
          <w:szCs w:val="24"/>
        </w:rPr>
        <w:t xml:space="preserve"> En industrialización de la soja, se obtienen cascarilla</w:t>
      </w:r>
      <w:r w:rsidR="007A0F09" w:rsidRPr="002E0ED1">
        <w:rPr>
          <w:rFonts w:ascii="Arial" w:hAnsi="Arial" w:cs="Arial"/>
          <w:sz w:val="24"/>
          <w:szCs w:val="24"/>
        </w:rPr>
        <w:t xml:space="preserve"> (subproducto)</w:t>
      </w:r>
      <w:r w:rsidRPr="002E0ED1">
        <w:rPr>
          <w:rFonts w:ascii="Arial" w:hAnsi="Arial" w:cs="Arial"/>
          <w:sz w:val="24"/>
          <w:szCs w:val="24"/>
        </w:rPr>
        <w:t>, expe</w:t>
      </w:r>
      <w:r w:rsidR="00222122" w:rsidRPr="002E0ED1">
        <w:rPr>
          <w:rFonts w:ascii="Arial" w:hAnsi="Arial" w:cs="Arial"/>
          <w:sz w:val="24"/>
          <w:szCs w:val="24"/>
        </w:rPr>
        <w:t>l</w:t>
      </w:r>
      <w:r w:rsidR="00F144BA">
        <w:rPr>
          <w:rFonts w:ascii="Arial" w:hAnsi="Arial" w:cs="Arial"/>
          <w:sz w:val="24"/>
          <w:szCs w:val="24"/>
        </w:rPr>
        <w:t>ler, y</w:t>
      </w:r>
      <w:r w:rsidR="007A0F09" w:rsidRPr="002E0ED1">
        <w:rPr>
          <w:rFonts w:ascii="Arial" w:hAnsi="Arial" w:cs="Arial"/>
          <w:sz w:val="24"/>
          <w:szCs w:val="24"/>
        </w:rPr>
        <w:t xml:space="preserve"> aceite</w:t>
      </w:r>
      <w:r w:rsidRPr="002E0ED1">
        <w:rPr>
          <w:rFonts w:ascii="Arial" w:hAnsi="Arial" w:cs="Arial"/>
          <w:sz w:val="24"/>
          <w:szCs w:val="24"/>
        </w:rPr>
        <w:t xml:space="preserve"> </w:t>
      </w:r>
      <w:r w:rsidR="007A0F09" w:rsidRPr="002E0ED1">
        <w:rPr>
          <w:rFonts w:ascii="Arial" w:hAnsi="Arial" w:cs="Arial"/>
          <w:sz w:val="24"/>
          <w:szCs w:val="24"/>
        </w:rPr>
        <w:t>(</w:t>
      </w:r>
      <w:r w:rsidRPr="002E0ED1">
        <w:rPr>
          <w:rFonts w:ascii="Arial" w:hAnsi="Arial" w:cs="Arial"/>
          <w:sz w:val="24"/>
          <w:szCs w:val="24"/>
        </w:rPr>
        <w:t>productos conjuntos</w:t>
      </w:r>
      <w:r w:rsidR="007A0F09" w:rsidRPr="002E0ED1">
        <w:rPr>
          <w:rFonts w:ascii="Arial" w:hAnsi="Arial" w:cs="Arial"/>
          <w:sz w:val="24"/>
          <w:szCs w:val="24"/>
        </w:rPr>
        <w:t>)</w:t>
      </w:r>
      <w:r w:rsidRPr="002E0ED1">
        <w:rPr>
          <w:rFonts w:ascii="Arial" w:hAnsi="Arial" w:cs="Arial"/>
          <w:sz w:val="24"/>
          <w:szCs w:val="24"/>
        </w:rPr>
        <w:t xml:space="preserve">. </w:t>
      </w:r>
    </w:p>
    <w:p w:rsidR="00E277A6" w:rsidRPr="002E0ED1" w:rsidRDefault="00E277A6" w:rsidP="002E0ED1">
      <w:pPr>
        <w:spacing w:before="100" w:beforeAutospacing="1" w:line="480" w:lineRule="auto"/>
        <w:jc w:val="both"/>
        <w:rPr>
          <w:rFonts w:ascii="Arial" w:hAnsi="Arial" w:cs="Arial"/>
          <w:sz w:val="24"/>
          <w:szCs w:val="24"/>
        </w:rPr>
      </w:pPr>
      <w:r w:rsidRPr="002E0ED1">
        <w:rPr>
          <w:rFonts w:ascii="Arial" w:hAnsi="Arial" w:cs="Arial"/>
          <w:sz w:val="24"/>
          <w:szCs w:val="24"/>
        </w:rPr>
        <w:t xml:space="preserve">Cuando la pregunta surge de </w:t>
      </w:r>
      <w:r w:rsidR="009B686B" w:rsidRPr="002E0ED1">
        <w:rPr>
          <w:rFonts w:ascii="Arial" w:hAnsi="Arial" w:cs="Arial"/>
          <w:sz w:val="24"/>
          <w:szCs w:val="24"/>
        </w:rPr>
        <w:t>cuánto</w:t>
      </w:r>
      <w:r w:rsidR="000E63A9">
        <w:rPr>
          <w:rFonts w:ascii="Arial" w:hAnsi="Arial" w:cs="Arial"/>
          <w:sz w:val="24"/>
          <w:szCs w:val="24"/>
        </w:rPr>
        <w:t xml:space="preserve"> vale el aceite y cuá</w:t>
      </w:r>
      <w:r w:rsidRPr="002E0ED1">
        <w:rPr>
          <w:rFonts w:ascii="Arial" w:hAnsi="Arial" w:cs="Arial"/>
          <w:sz w:val="24"/>
          <w:szCs w:val="24"/>
        </w:rPr>
        <w:t xml:space="preserve">nto vale el </w:t>
      </w:r>
      <w:r w:rsidR="00222122" w:rsidRPr="002E0ED1">
        <w:rPr>
          <w:rFonts w:ascii="Arial" w:hAnsi="Arial" w:cs="Arial"/>
          <w:sz w:val="24"/>
          <w:szCs w:val="24"/>
        </w:rPr>
        <w:t>expeller</w:t>
      </w:r>
      <w:r w:rsidRPr="002E0ED1">
        <w:rPr>
          <w:rFonts w:ascii="Arial" w:hAnsi="Arial" w:cs="Arial"/>
          <w:sz w:val="24"/>
          <w:szCs w:val="24"/>
        </w:rPr>
        <w:t xml:space="preserve"> existen dos maneras de calcularlo:</w:t>
      </w:r>
    </w:p>
    <w:p w:rsidR="00E277A6" w:rsidRPr="002E0ED1" w:rsidRDefault="00E277A6" w:rsidP="002E0ED1">
      <w:pPr>
        <w:spacing w:before="100" w:beforeAutospacing="1" w:line="480" w:lineRule="auto"/>
        <w:jc w:val="both"/>
        <w:rPr>
          <w:rFonts w:ascii="Arial" w:hAnsi="Arial" w:cs="Arial"/>
          <w:sz w:val="24"/>
          <w:szCs w:val="24"/>
        </w:rPr>
      </w:pPr>
      <w:r w:rsidRPr="000E63A9">
        <w:rPr>
          <w:rFonts w:ascii="Arial" w:hAnsi="Arial" w:cs="Arial"/>
          <w:i/>
          <w:sz w:val="24"/>
          <w:szCs w:val="24"/>
        </w:rPr>
        <w:t>1-Isocosto:</w:t>
      </w:r>
      <w:r w:rsidRPr="002E0ED1">
        <w:rPr>
          <w:rFonts w:ascii="Arial" w:hAnsi="Arial" w:cs="Arial"/>
          <w:sz w:val="24"/>
          <w:szCs w:val="24"/>
        </w:rPr>
        <w:t xml:space="preserve"> </w:t>
      </w:r>
      <w:r w:rsidR="00222122" w:rsidRPr="002E0ED1">
        <w:rPr>
          <w:rFonts w:ascii="Arial" w:hAnsi="Arial" w:cs="Arial"/>
          <w:sz w:val="24"/>
          <w:szCs w:val="24"/>
        </w:rPr>
        <w:t>está</w:t>
      </w:r>
      <w:r w:rsidRPr="002E0ED1">
        <w:rPr>
          <w:rFonts w:ascii="Arial" w:hAnsi="Arial" w:cs="Arial"/>
          <w:sz w:val="24"/>
          <w:szCs w:val="24"/>
        </w:rPr>
        <w:t xml:space="preserve"> relacionado con el volumen de producción, se le asigna un valor a las unidades físicas</w:t>
      </w:r>
      <w:r w:rsidR="00222122" w:rsidRPr="002E0ED1">
        <w:rPr>
          <w:rFonts w:ascii="Arial" w:hAnsi="Arial" w:cs="Arial"/>
          <w:sz w:val="24"/>
          <w:szCs w:val="24"/>
        </w:rPr>
        <w:t xml:space="preserve"> todas por igual.</w:t>
      </w:r>
    </w:p>
    <w:p w:rsidR="00E277A6" w:rsidRPr="002E0ED1" w:rsidRDefault="00E277A6" w:rsidP="002E0ED1">
      <w:pPr>
        <w:spacing w:before="100" w:beforeAutospacing="1" w:line="480" w:lineRule="auto"/>
        <w:jc w:val="both"/>
        <w:rPr>
          <w:rFonts w:ascii="Arial" w:hAnsi="Arial" w:cs="Arial"/>
          <w:sz w:val="24"/>
          <w:szCs w:val="24"/>
        </w:rPr>
      </w:pPr>
      <w:r w:rsidRPr="000E63A9">
        <w:rPr>
          <w:rFonts w:ascii="Arial" w:hAnsi="Arial" w:cs="Arial"/>
          <w:i/>
          <w:sz w:val="24"/>
          <w:szCs w:val="24"/>
        </w:rPr>
        <w:t>2-Valor de realización:</w:t>
      </w:r>
      <w:r w:rsidRPr="002E0ED1">
        <w:rPr>
          <w:rFonts w:ascii="Arial" w:hAnsi="Arial" w:cs="Arial"/>
          <w:sz w:val="24"/>
          <w:szCs w:val="24"/>
        </w:rPr>
        <w:t xml:space="preserve"> pondera las unidades físicas por el precio de venta, asigna un valor mayor de los costos al producto</w:t>
      </w:r>
      <w:r w:rsidR="000E63A9">
        <w:rPr>
          <w:rFonts w:ascii="Arial" w:hAnsi="Arial" w:cs="Arial"/>
          <w:sz w:val="24"/>
          <w:szCs w:val="24"/>
        </w:rPr>
        <w:t xml:space="preserve"> má</w:t>
      </w:r>
      <w:r w:rsidR="00222122" w:rsidRPr="002E0ED1">
        <w:rPr>
          <w:rFonts w:ascii="Arial" w:hAnsi="Arial" w:cs="Arial"/>
          <w:sz w:val="24"/>
          <w:szCs w:val="24"/>
        </w:rPr>
        <w:t>s caro</w:t>
      </w:r>
      <w:r w:rsidRPr="002E0ED1">
        <w:rPr>
          <w:rFonts w:ascii="Arial" w:hAnsi="Arial" w:cs="Arial"/>
          <w:sz w:val="24"/>
          <w:szCs w:val="24"/>
        </w:rPr>
        <w:t>, y viceversa, entonces iguala los márgenes porcentuales.</w:t>
      </w:r>
    </w:p>
    <w:p w:rsidR="00F144BA" w:rsidRDefault="00E277A6" w:rsidP="002E0ED1">
      <w:pPr>
        <w:spacing w:before="100" w:beforeAutospacing="1" w:line="480" w:lineRule="auto"/>
        <w:jc w:val="both"/>
        <w:rPr>
          <w:rFonts w:ascii="Arial" w:hAnsi="Arial" w:cs="Arial"/>
          <w:sz w:val="24"/>
          <w:szCs w:val="24"/>
        </w:rPr>
      </w:pPr>
      <w:r w:rsidRPr="002E0ED1">
        <w:rPr>
          <w:rFonts w:ascii="Arial" w:hAnsi="Arial" w:cs="Arial"/>
          <w:sz w:val="24"/>
          <w:szCs w:val="24"/>
        </w:rPr>
        <w:t>La utilización de los criterios es arbitraria, y no se pueden tomar decisiones a nivel de pro</w:t>
      </w:r>
      <w:r w:rsidR="007A0F09" w:rsidRPr="002E0ED1">
        <w:rPr>
          <w:rFonts w:ascii="Arial" w:hAnsi="Arial" w:cs="Arial"/>
          <w:sz w:val="24"/>
          <w:szCs w:val="24"/>
        </w:rPr>
        <w:t>ducción ya que no se puede decidir</w:t>
      </w:r>
      <w:r w:rsidRPr="002E0ED1">
        <w:rPr>
          <w:rFonts w:ascii="Arial" w:hAnsi="Arial" w:cs="Arial"/>
          <w:sz w:val="24"/>
          <w:szCs w:val="24"/>
        </w:rPr>
        <w:t xml:space="preserve"> dejar de producir </w:t>
      </w:r>
      <w:proofErr w:type="spellStart"/>
      <w:r w:rsidRPr="002E0ED1">
        <w:rPr>
          <w:rFonts w:ascii="Arial" w:hAnsi="Arial" w:cs="Arial"/>
          <w:sz w:val="24"/>
          <w:szCs w:val="24"/>
        </w:rPr>
        <w:t>expel</w:t>
      </w:r>
      <w:r w:rsidR="00F144BA">
        <w:rPr>
          <w:rFonts w:ascii="Arial" w:hAnsi="Arial" w:cs="Arial"/>
          <w:sz w:val="24"/>
          <w:szCs w:val="24"/>
        </w:rPr>
        <w:t>ler</w:t>
      </w:r>
      <w:proofErr w:type="spellEnd"/>
      <w:r w:rsidR="00F144BA">
        <w:rPr>
          <w:rFonts w:ascii="Arial" w:hAnsi="Arial" w:cs="Arial"/>
          <w:sz w:val="24"/>
          <w:szCs w:val="24"/>
        </w:rPr>
        <w:t xml:space="preserve"> sin la producción de aceite.</w:t>
      </w:r>
    </w:p>
    <w:p w:rsidR="00E277A6" w:rsidRPr="002E0ED1" w:rsidRDefault="00F144BA" w:rsidP="002E0ED1">
      <w:pPr>
        <w:spacing w:before="100" w:beforeAutospacing="1" w:line="480" w:lineRule="auto"/>
        <w:jc w:val="both"/>
        <w:rPr>
          <w:rFonts w:ascii="Arial" w:hAnsi="Arial" w:cs="Arial"/>
          <w:sz w:val="24"/>
          <w:szCs w:val="24"/>
        </w:rPr>
      </w:pPr>
      <w:r>
        <w:rPr>
          <w:rFonts w:ascii="Arial" w:hAnsi="Arial" w:cs="Arial"/>
          <w:sz w:val="24"/>
          <w:szCs w:val="24"/>
        </w:rPr>
        <w:t xml:space="preserve"> E</w:t>
      </w:r>
      <w:r w:rsidR="00E277A6" w:rsidRPr="002E0ED1">
        <w:rPr>
          <w:rFonts w:ascii="Arial" w:hAnsi="Arial" w:cs="Arial"/>
          <w:sz w:val="24"/>
          <w:szCs w:val="24"/>
        </w:rPr>
        <w:t>n el caso de la cascarilla de soja hay que restar el valor de venta de la misma, al costo de</w:t>
      </w:r>
      <w:r w:rsidR="007A0F09" w:rsidRPr="002E0ED1">
        <w:rPr>
          <w:rFonts w:ascii="Arial" w:hAnsi="Arial" w:cs="Arial"/>
          <w:sz w:val="24"/>
          <w:szCs w:val="24"/>
        </w:rPr>
        <w:t xml:space="preserve"> adquisición de la</w:t>
      </w:r>
      <w:r w:rsidR="00B62A6F">
        <w:rPr>
          <w:rFonts w:ascii="Arial" w:hAnsi="Arial" w:cs="Arial"/>
          <w:sz w:val="24"/>
          <w:szCs w:val="24"/>
        </w:rPr>
        <w:t xml:space="preserve"> materia prima (Costo de materia prima – Ingreso Neto del subproducto).</w:t>
      </w:r>
    </w:p>
    <w:p w:rsidR="0032750F" w:rsidRDefault="0032750F" w:rsidP="002E0ED1">
      <w:pPr>
        <w:spacing w:line="480" w:lineRule="auto"/>
        <w:jc w:val="both"/>
        <w:rPr>
          <w:rFonts w:ascii="Arial" w:hAnsi="Arial" w:cs="Arial"/>
          <w:sz w:val="24"/>
          <w:szCs w:val="24"/>
        </w:rPr>
      </w:pPr>
    </w:p>
    <w:p w:rsidR="00040C3E" w:rsidRDefault="00040C3E" w:rsidP="002E0ED1">
      <w:pPr>
        <w:spacing w:line="480" w:lineRule="auto"/>
        <w:jc w:val="both"/>
        <w:rPr>
          <w:rFonts w:ascii="Arial" w:hAnsi="Arial" w:cs="Arial"/>
          <w:sz w:val="24"/>
          <w:szCs w:val="24"/>
        </w:rPr>
      </w:pPr>
    </w:p>
    <w:p w:rsidR="00326D54" w:rsidRPr="002E0ED1" w:rsidRDefault="00624888" w:rsidP="002E0ED1">
      <w:pPr>
        <w:spacing w:line="480" w:lineRule="auto"/>
        <w:jc w:val="both"/>
        <w:rPr>
          <w:rFonts w:ascii="Arial" w:hAnsi="Arial" w:cs="Arial"/>
          <w:b/>
          <w:sz w:val="24"/>
          <w:szCs w:val="24"/>
        </w:rPr>
      </w:pPr>
      <w:r w:rsidRPr="002E0ED1">
        <w:rPr>
          <w:rFonts w:ascii="Arial" w:hAnsi="Arial" w:cs="Arial"/>
          <w:b/>
          <w:sz w:val="24"/>
          <w:szCs w:val="24"/>
        </w:rPr>
        <w:lastRenderedPageBreak/>
        <w:t>Tablero de control</w:t>
      </w:r>
      <w:r w:rsidR="00040C3E">
        <w:rPr>
          <w:rFonts w:ascii="Arial" w:hAnsi="Arial" w:cs="Arial"/>
          <w:b/>
          <w:sz w:val="24"/>
          <w:szCs w:val="24"/>
        </w:rPr>
        <w:t xml:space="preserve"> y balanced scorecard</w:t>
      </w:r>
    </w:p>
    <w:p w:rsidR="00E277A6" w:rsidRPr="002E0ED1" w:rsidRDefault="007A0F09" w:rsidP="002E0ED1">
      <w:pPr>
        <w:spacing w:line="480" w:lineRule="auto"/>
        <w:jc w:val="both"/>
        <w:rPr>
          <w:rFonts w:ascii="Arial" w:hAnsi="Arial" w:cs="Arial"/>
          <w:sz w:val="24"/>
          <w:szCs w:val="24"/>
        </w:rPr>
      </w:pPr>
      <w:r w:rsidRPr="002E0ED1">
        <w:rPr>
          <w:rFonts w:ascii="Arial" w:hAnsi="Arial" w:cs="Arial"/>
          <w:sz w:val="24"/>
          <w:szCs w:val="24"/>
        </w:rPr>
        <w:t>Aquello que yo no miro, no se puede</w:t>
      </w:r>
      <w:r w:rsidR="00E277A6" w:rsidRPr="002E0ED1">
        <w:rPr>
          <w:rFonts w:ascii="Arial" w:hAnsi="Arial" w:cs="Arial"/>
          <w:sz w:val="24"/>
          <w:szCs w:val="24"/>
        </w:rPr>
        <w:t xml:space="preserve"> control</w:t>
      </w:r>
      <w:r w:rsidRPr="002E0ED1">
        <w:rPr>
          <w:rFonts w:ascii="Arial" w:hAnsi="Arial" w:cs="Arial"/>
          <w:sz w:val="24"/>
          <w:szCs w:val="24"/>
        </w:rPr>
        <w:t>ar. Si algo es significativo,</w:t>
      </w:r>
      <w:r w:rsidR="00E277A6" w:rsidRPr="002E0ED1">
        <w:rPr>
          <w:rFonts w:ascii="Arial" w:hAnsi="Arial" w:cs="Arial"/>
          <w:sz w:val="24"/>
          <w:szCs w:val="24"/>
        </w:rPr>
        <w:t xml:space="preserve"> no puedo darme el lujo de no medirlo (Lardizabal, 2015)</w:t>
      </w:r>
      <w:r w:rsidR="00DB27E1" w:rsidRPr="002E0ED1">
        <w:rPr>
          <w:rFonts w:ascii="Arial" w:hAnsi="Arial" w:cs="Arial"/>
          <w:sz w:val="24"/>
          <w:szCs w:val="24"/>
        </w:rPr>
        <w:t>.</w:t>
      </w:r>
    </w:p>
    <w:p w:rsidR="00624888" w:rsidRPr="002E0ED1" w:rsidRDefault="00624888"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El tablero de comando es el producto final de un sistema integrado de Información orientado al control de gestión. Es el encargado de informar a la dirección superior, por medio de índices y evaluaciones, la marcha de la gestión, el grado de cumplimiento de los objetivos estratégicos, tácticos y operativos, y destaca inteligentemente cuándo el estado y evolución de estos sensores constituye una fuerza o una debilidad. Contiene una información muy valiosa (si está bien registrada), porque en esencia, se trata de información compleja, elaborada e interrelacionada.</w:t>
      </w:r>
    </w:p>
    <w:p w:rsidR="00624888" w:rsidRPr="002E0ED1" w:rsidRDefault="00624888"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 xml:space="preserve">El tablero de comando, o </w:t>
      </w:r>
      <w:r w:rsidR="00121576" w:rsidRPr="002E0ED1">
        <w:rPr>
          <w:rFonts w:ascii="Arial" w:hAnsi="Arial" w:cs="Arial"/>
          <w:sz w:val="24"/>
          <w:szCs w:val="24"/>
        </w:rPr>
        <w:t>“</w:t>
      </w:r>
      <w:r w:rsidRPr="002E0ED1">
        <w:rPr>
          <w:rFonts w:ascii="Arial" w:hAnsi="Arial" w:cs="Arial"/>
          <w:i/>
          <w:iCs/>
          <w:sz w:val="24"/>
          <w:szCs w:val="24"/>
        </w:rPr>
        <w:t>tableau de bord</w:t>
      </w:r>
      <w:r w:rsidR="00121576" w:rsidRPr="002E0ED1">
        <w:rPr>
          <w:rFonts w:ascii="Arial" w:hAnsi="Arial" w:cs="Arial"/>
          <w:i/>
          <w:iCs/>
          <w:sz w:val="24"/>
          <w:szCs w:val="24"/>
        </w:rPr>
        <w:t>”</w:t>
      </w:r>
      <w:r w:rsidRPr="002E0ED1">
        <w:rPr>
          <w:rFonts w:ascii="Arial" w:hAnsi="Arial" w:cs="Arial"/>
          <w:sz w:val="24"/>
          <w:szCs w:val="24"/>
        </w:rPr>
        <w:t>, como lo identifica Marcel Moisson</w:t>
      </w:r>
      <w:r w:rsidR="00DC550F">
        <w:rPr>
          <w:rFonts w:ascii="Arial" w:hAnsi="Arial" w:cs="Arial"/>
          <w:sz w:val="24"/>
          <w:szCs w:val="24"/>
        </w:rPr>
        <w:t xml:space="preserve"> </w:t>
      </w:r>
      <w:r w:rsidR="004A36D3">
        <w:rPr>
          <w:rFonts w:ascii="Arial" w:hAnsi="Arial" w:cs="Arial"/>
          <w:sz w:val="24"/>
          <w:szCs w:val="24"/>
        </w:rPr>
        <w:t>(1977)</w:t>
      </w:r>
      <w:r w:rsidRPr="002E0ED1">
        <w:rPr>
          <w:rFonts w:ascii="Arial" w:hAnsi="Arial" w:cs="Arial"/>
          <w:sz w:val="24"/>
          <w:szCs w:val="24"/>
        </w:rPr>
        <w:t>, es la exposición dinámica del diagnóstico de una organización. En él aparecen organizados, clasificados y evaluados, todos aquellos indicadores y sensores que significativamente puedan contribuir al diagnóstico integral de la gestión.</w:t>
      </w:r>
    </w:p>
    <w:p w:rsidR="00624888" w:rsidRPr="002E0ED1" w:rsidRDefault="004A36D3" w:rsidP="002E0ED1">
      <w:pPr>
        <w:autoSpaceDE w:val="0"/>
        <w:autoSpaceDN w:val="0"/>
        <w:adjustRightInd w:val="0"/>
        <w:spacing w:line="480" w:lineRule="auto"/>
        <w:jc w:val="both"/>
        <w:rPr>
          <w:rFonts w:ascii="Arial" w:hAnsi="Arial" w:cs="Arial"/>
          <w:sz w:val="24"/>
          <w:szCs w:val="24"/>
        </w:rPr>
      </w:pPr>
      <w:r>
        <w:rPr>
          <w:rFonts w:ascii="Arial" w:hAnsi="Arial" w:cs="Arial"/>
          <w:sz w:val="24"/>
          <w:szCs w:val="24"/>
        </w:rPr>
        <w:t xml:space="preserve">El </w:t>
      </w:r>
      <w:r w:rsidR="00624888" w:rsidRPr="002E0ED1">
        <w:rPr>
          <w:rFonts w:ascii="Arial" w:hAnsi="Arial" w:cs="Arial"/>
          <w:sz w:val="24"/>
          <w:szCs w:val="24"/>
        </w:rPr>
        <w:t>tablero de control es una herramienta de seguimiento de los objetivos inherentes al negocio, ya que permite visualizar sistemáticamente los desvíos de las variables más críticas, permitiendo corregir las</w:t>
      </w:r>
      <w:r w:rsidR="002B4F03" w:rsidRPr="002E0ED1">
        <w:rPr>
          <w:rFonts w:ascii="Arial" w:hAnsi="Arial" w:cs="Arial"/>
          <w:sz w:val="24"/>
          <w:szCs w:val="24"/>
        </w:rPr>
        <w:t xml:space="preserve"> estrategias de la organización</w:t>
      </w:r>
      <w:r w:rsidR="00624888" w:rsidRPr="002E0ED1">
        <w:rPr>
          <w:rFonts w:ascii="Arial" w:hAnsi="Arial" w:cs="Arial"/>
          <w:sz w:val="24"/>
          <w:szCs w:val="24"/>
        </w:rPr>
        <w:t>.</w:t>
      </w:r>
    </w:p>
    <w:p w:rsidR="00624888" w:rsidRPr="002E0ED1" w:rsidRDefault="00624888"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Consta de dos componentes, la información básica o primaria (</w:t>
      </w:r>
      <w:r w:rsidRPr="002E0ED1">
        <w:rPr>
          <w:rFonts w:ascii="Arial" w:hAnsi="Arial" w:cs="Arial"/>
          <w:i/>
          <w:iCs/>
          <w:sz w:val="24"/>
          <w:szCs w:val="24"/>
        </w:rPr>
        <w:t>cruda</w:t>
      </w:r>
      <w:r w:rsidRPr="002E0ED1">
        <w:rPr>
          <w:rFonts w:ascii="Arial" w:hAnsi="Arial" w:cs="Arial"/>
          <w:sz w:val="24"/>
          <w:szCs w:val="24"/>
        </w:rPr>
        <w:t>), como fuente esencial para las tareas del control de gestión, con su masa de datos cuantitativos y cualitativos.</w:t>
      </w:r>
    </w:p>
    <w:p w:rsidR="00624888" w:rsidRPr="002E0ED1" w:rsidRDefault="00624888"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lastRenderedPageBreak/>
        <w:t xml:space="preserve">Logrado el primer objetivo del control de gestión, que consiste en definir la información que se requiere </w:t>
      </w:r>
      <w:r w:rsidRPr="002E0ED1">
        <w:rPr>
          <w:rFonts w:ascii="Arial" w:hAnsi="Arial" w:cs="Arial"/>
          <w:i/>
          <w:iCs/>
          <w:sz w:val="24"/>
          <w:szCs w:val="24"/>
        </w:rPr>
        <w:t xml:space="preserve">en estado bruto </w:t>
      </w:r>
      <w:r w:rsidRPr="002E0ED1">
        <w:rPr>
          <w:rFonts w:ascii="Arial" w:hAnsi="Arial" w:cs="Arial"/>
          <w:sz w:val="24"/>
          <w:szCs w:val="24"/>
        </w:rPr>
        <w:t>y asegurar su mantenimiento y validación permanente, corresponderá ahora trabajar c</w:t>
      </w:r>
      <w:r w:rsidR="004A36D3">
        <w:rPr>
          <w:rFonts w:ascii="Arial" w:hAnsi="Arial" w:cs="Arial"/>
          <w:sz w:val="24"/>
          <w:szCs w:val="24"/>
        </w:rPr>
        <w:t>on esa información; ósea a</w:t>
      </w:r>
      <w:r w:rsidRPr="002E0ED1">
        <w:rPr>
          <w:rFonts w:ascii="Arial" w:hAnsi="Arial" w:cs="Arial"/>
          <w:sz w:val="24"/>
          <w:szCs w:val="24"/>
        </w:rPr>
        <w:t>plicarle inteligencia, trabajar en ella.</w:t>
      </w:r>
    </w:p>
    <w:p w:rsidR="00624888" w:rsidRPr="002E0ED1" w:rsidRDefault="00624888"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Para ello, el control de gestión debe proceder a convertir esa data, o cúmulo de información simple, en información secundaria, más refinada, más sutil, más apropiada para el logro de conclusiones tácticas y estratégicas.</w:t>
      </w:r>
    </w:p>
    <w:p w:rsidR="00624888" w:rsidRPr="002E0ED1" w:rsidRDefault="00624888"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 xml:space="preserve">La información secundaria es más compleja que la primaria, pues en general surge de efectuar cruzamientos y comparaciones, ya sea entre dos o más datos primarios entre sí, ya sea entre los valores, para diferentes fechas de estado, de uno o más datos primarios. Esta precisamente es la información valiosa que </w:t>
      </w:r>
      <w:r w:rsidR="004A36D3">
        <w:rPr>
          <w:rFonts w:ascii="Arial" w:hAnsi="Arial" w:cs="Arial"/>
          <w:sz w:val="24"/>
          <w:szCs w:val="24"/>
        </w:rPr>
        <w:t>reside en el tablero de comando (Siroka, 1999).</w:t>
      </w:r>
    </w:p>
    <w:p w:rsidR="006D58D1" w:rsidRPr="002E0ED1" w:rsidRDefault="006D58D1" w:rsidP="002E0ED1">
      <w:pPr>
        <w:autoSpaceDE w:val="0"/>
        <w:autoSpaceDN w:val="0"/>
        <w:adjustRightInd w:val="0"/>
        <w:spacing w:line="480" w:lineRule="auto"/>
        <w:jc w:val="both"/>
        <w:rPr>
          <w:rFonts w:ascii="Arial" w:hAnsi="Arial" w:cs="Arial"/>
          <w:iCs/>
          <w:sz w:val="24"/>
          <w:szCs w:val="24"/>
        </w:rPr>
      </w:pPr>
      <w:r w:rsidRPr="002E0ED1">
        <w:rPr>
          <w:rFonts w:ascii="Arial" w:hAnsi="Arial" w:cs="Arial"/>
          <w:iCs/>
          <w:sz w:val="24"/>
          <w:szCs w:val="24"/>
        </w:rPr>
        <w:t>Tanto o más importante que el mejor tablero de comando de indicadores cuantitativos, es aquel constituido por los “indicadores invisibles”, aquellos que tienen que ver con la personalidad de la organización, con los valores que integran su visión, con la expresión de su performance en numerosos ámbitos donde las estadístic</w:t>
      </w:r>
      <w:r w:rsidR="004A36D3">
        <w:rPr>
          <w:rFonts w:ascii="Arial" w:hAnsi="Arial" w:cs="Arial"/>
          <w:iCs/>
          <w:sz w:val="24"/>
          <w:szCs w:val="24"/>
        </w:rPr>
        <w:t>as no pueden penetrar (</w:t>
      </w:r>
      <w:r w:rsidRPr="002E0ED1">
        <w:rPr>
          <w:rFonts w:ascii="Arial" w:hAnsi="Arial" w:cs="Arial"/>
          <w:iCs/>
          <w:sz w:val="24"/>
          <w:szCs w:val="24"/>
        </w:rPr>
        <w:t>Druker, 1992).</w:t>
      </w:r>
    </w:p>
    <w:p w:rsidR="000117B4" w:rsidRPr="002E0ED1" w:rsidRDefault="000117B4" w:rsidP="006B46F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Fleitman</w:t>
      </w:r>
      <w:r w:rsidR="004A36D3">
        <w:rPr>
          <w:rFonts w:ascii="Arial" w:hAnsi="Arial" w:cs="Arial"/>
          <w:sz w:val="24"/>
          <w:szCs w:val="24"/>
        </w:rPr>
        <w:t xml:space="preserve"> (2010)</w:t>
      </w:r>
      <w:r w:rsidRPr="002E0ED1">
        <w:rPr>
          <w:rFonts w:ascii="Arial" w:hAnsi="Arial" w:cs="Arial"/>
          <w:sz w:val="24"/>
          <w:szCs w:val="24"/>
        </w:rPr>
        <w:t xml:space="preserve"> sugiere los diferentes t</w:t>
      </w:r>
      <w:r w:rsidR="006B46F1">
        <w:rPr>
          <w:rFonts w:ascii="Arial" w:hAnsi="Arial" w:cs="Arial"/>
          <w:sz w:val="24"/>
          <w:szCs w:val="24"/>
        </w:rPr>
        <w:t>ipos de indicadores a utilizar:</w:t>
      </w:r>
    </w:p>
    <w:p w:rsidR="00312715" w:rsidRPr="006B46F1" w:rsidRDefault="000117B4" w:rsidP="006B46F1">
      <w:pPr>
        <w:pStyle w:val="Prrafodelista"/>
        <w:numPr>
          <w:ilvl w:val="0"/>
          <w:numId w:val="27"/>
        </w:numPr>
        <w:autoSpaceDE w:val="0"/>
        <w:autoSpaceDN w:val="0"/>
        <w:adjustRightInd w:val="0"/>
        <w:spacing w:line="240" w:lineRule="auto"/>
        <w:jc w:val="both"/>
        <w:rPr>
          <w:rFonts w:ascii="Arial" w:hAnsi="Arial" w:cs="Arial"/>
          <w:sz w:val="24"/>
          <w:szCs w:val="24"/>
        </w:rPr>
      </w:pPr>
      <w:r w:rsidRPr="006B46F1">
        <w:rPr>
          <w:rFonts w:ascii="Arial" w:hAnsi="Arial" w:cs="Arial"/>
          <w:b/>
          <w:sz w:val="24"/>
          <w:szCs w:val="24"/>
        </w:rPr>
        <w:t>Indicadores de rendimiento</w:t>
      </w:r>
    </w:p>
    <w:p w:rsidR="000117B4" w:rsidRPr="006B46F1" w:rsidRDefault="00C41813" w:rsidP="006B46F1">
      <w:pPr>
        <w:pStyle w:val="Prrafodelista"/>
        <w:numPr>
          <w:ilvl w:val="0"/>
          <w:numId w:val="27"/>
        </w:numPr>
        <w:autoSpaceDE w:val="0"/>
        <w:autoSpaceDN w:val="0"/>
        <w:adjustRightInd w:val="0"/>
        <w:spacing w:line="240" w:lineRule="auto"/>
        <w:jc w:val="both"/>
        <w:rPr>
          <w:rFonts w:ascii="Arial" w:hAnsi="Arial" w:cs="Arial"/>
          <w:b/>
          <w:sz w:val="24"/>
          <w:szCs w:val="24"/>
        </w:rPr>
      </w:pPr>
      <w:r w:rsidRPr="006B46F1">
        <w:rPr>
          <w:rFonts w:ascii="Arial" w:hAnsi="Arial" w:cs="Arial"/>
          <w:b/>
          <w:sz w:val="24"/>
          <w:szCs w:val="24"/>
        </w:rPr>
        <w:t>Indicadores de productividad</w:t>
      </w:r>
    </w:p>
    <w:p w:rsidR="000117B4" w:rsidRPr="006B46F1" w:rsidRDefault="000117B4" w:rsidP="006B46F1">
      <w:pPr>
        <w:pStyle w:val="Prrafodelista"/>
        <w:numPr>
          <w:ilvl w:val="0"/>
          <w:numId w:val="27"/>
        </w:numPr>
        <w:autoSpaceDE w:val="0"/>
        <w:autoSpaceDN w:val="0"/>
        <w:adjustRightInd w:val="0"/>
        <w:spacing w:line="240" w:lineRule="auto"/>
        <w:jc w:val="both"/>
        <w:rPr>
          <w:rFonts w:ascii="Arial" w:hAnsi="Arial" w:cs="Arial"/>
          <w:b/>
          <w:sz w:val="24"/>
          <w:szCs w:val="24"/>
        </w:rPr>
      </w:pPr>
      <w:r w:rsidRPr="006B46F1">
        <w:rPr>
          <w:rFonts w:ascii="Arial" w:hAnsi="Arial" w:cs="Arial"/>
          <w:b/>
          <w:sz w:val="24"/>
          <w:szCs w:val="24"/>
        </w:rPr>
        <w:t>Indicadores de volume</w:t>
      </w:r>
      <w:r w:rsidR="00C41813" w:rsidRPr="006B46F1">
        <w:rPr>
          <w:rFonts w:ascii="Arial" w:hAnsi="Arial" w:cs="Arial"/>
          <w:b/>
          <w:sz w:val="24"/>
          <w:szCs w:val="24"/>
        </w:rPr>
        <w:t>n de trabajo</w:t>
      </w:r>
    </w:p>
    <w:p w:rsidR="000117B4" w:rsidRPr="006B46F1" w:rsidRDefault="000117B4" w:rsidP="006B46F1">
      <w:pPr>
        <w:pStyle w:val="Prrafodelista"/>
        <w:numPr>
          <w:ilvl w:val="0"/>
          <w:numId w:val="27"/>
        </w:numPr>
        <w:autoSpaceDE w:val="0"/>
        <w:autoSpaceDN w:val="0"/>
        <w:adjustRightInd w:val="0"/>
        <w:spacing w:line="240" w:lineRule="auto"/>
        <w:jc w:val="both"/>
        <w:rPr>
          <w:rFonts w:ascii="Arial" w:hAnsi="Arial" w:cs="Arial"/>
          <w:sz w:val="24"/>
          <w:szCs w:val="24"/>
        </w:rPr>
      </w:pPr>
      <w:r w:rsidRPr="006B46F1">
        <w:rPr>
          <w:rFonts w:ascii="Arial" w:hAnsi="Arial" w:cs="Arial"/>
          <w:b/>
          <w:sz w:val="24"/>
          <w:szCs w:val="24"/>
        </w:rPr>
        <w:t>Indicadores de efectividad</w:t>
      </w:r>
    </w:p>
    <w:p w:rsidR="000117B4" w:rsidRPr="006B46F1" w:rsidRDefault="000117B4" w:rsidP="006B46F1">
      <w:pPr>
        <w:pStyle w:val="Prrafodelista"/>
        <w:numPr>
          <w:ilvl w:val="0"/>
          <w:numId w:val="27"/>
        </w:numPr>
        <w:autoSpaceDE w:val="0"/>
        <w:autoSpaceDN w:val="0"/>
        <w:adjustRightInd w:val="0"/>
        <w:spacing w:line="240" w:lineRule="auto"/>
        <w:jc w:val="both"/>
        <w:rPr>
          <w:rFonts w:ascii="Arial" w:hAnsi="Arial" w:cs="Arial"/>
          <w:sz w:val="24"/>
          <w:szCs w:val="24"/>
        </w:rPr>
      </w:pPr>
      <w:r w:rsidRPr="006B46F1">
        <w:rPr>
          <w:rFonts w:ascii="Arial" w:hAnsi="Arial" w:cs="Arial"/>
          <w:b/>
          <w:sz w:val="24"/>
          <w:szCs w:val="24"/>
        </w:rPr>
        <w:t>Indicadores de eficiencia</w:t>
      </w:r>
    </w:p>
    <w:p w:rsidR="00334D6C" w:rsidRPr="00334D6C" w:rsidRDefault="000117B4" w:rsidP="00334D6C">
      <w:pPr>
        <w:pStyle w:val="Prrafodelista"/>
        <w:numPr>
          <w:ilvl w:val="0"/>
          <w:numId w:val="27"/>
        </w:numPr>
        <w:autoSpaceDE w:val="0"/>
        <w:autoSpaceDN w:val="0"/>
        <w:adjustRightInd w:val="0"/>
        <w:spacing w:line="240" w:lineRule="auto"/>
        <w:jc w:val="both"/>
        <w:rPr>
          <w:rFonts w:ascii="Arial" w:hAnsi="Arial" w:cs="Arial"/>
          <w:sz w:val="24"/>
          <w:szCs w:val="24"/>
        </w:rPr>
      </w:pPr>
      <w:r w:rsidRPr="006B46F1">
        <w:rPr>
          <w:rFonts w:ascii="Arial" w:hAnsi="Arial" w:cs="Arial"/>
          <w:b/>
          <w:sz w:val="24"/>
          <w:szCs w:val="24"/>
        </w:rPr>
        <w:t>Indicadores de desempeño</w:t>
      </w:r>
    </w:p>
    <w:p w:rsidR="001654B0" w:rsidRPr="002E0ED1" w:rsidRDefault="00121576"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lastRenderedPageBreak/>
        <w:t>Se pueden agregar más indicadores, por ejemplo aquellos que tengan que ver con la sustentabilidad del proyecto, medio ambiente,</w:t>
      </w:r>
      <w:r w:rsidR="006D58D1" w:rsidRPr="002E0ED1">
        <w:rPr>
          <w:rFonts w:ascii="Arial" w:hAnsi="Arial" w:cs="Arial"/>
          <w:sz w:val="24"/>
          <w:szCs w:val="24"/>
        </w:rPr>
        <w:t xml:space="preserve"> imagen de la empresa, satisfacción de los clientes, </w:t>
      </w:r>
      <w:r w:rsidRPr="002E0ED1">
        <w:rPr>
          <w:rFonts w:ascii="Arial" w:hAnsi="Arial" w:cs="Arial"/>
          <w:sz w:val="24"/>
          <w:szCs w:val="24"/>
        </w:rPr>
        <w:t xml:space="preserve"> etc. Siempre que sea de manera oportuna y de utilidad para el p</w:t>
      </w:r>
      <w:r w:rsidR="00334D6C">
        <w:rPr>
          <w:rFonts w:ascii="Arial" w:hAnsi="Arial" w:cs="Arial"/>
          <w:sz w:val="24"/>
          <w:szCs w:val="24"/>
        </w:rPr>
        <w:t>resente y futuro de la empresa.</w:t>
      </w:r>
    </w:p>
    <w:p w:rsidR="00624888" w:rsidRPr="002E0ED1" w:rsidRDefault="000117B4" w:rsidP="00334D6C">
      <w:pPr>
        <w:autoSpaceDE w:val="0"/>
        <w:autoSpaceDN w:val="0"/>
        <w:adjustRightInd w:val="0"/>
        <w:spacing w:line="240" w:lineRule="auto"/>
        <w:jc w:val="center"/>
        <w:rPr>
          <w:rFonts w:ascii="Arial" w:hAnsi="Arial" w:cs="Arial"/>
          <w:sz w:val="24"/>
          <w:szCs w:val="24"/>
        </w:rPr>
      </w:pPr>
      <w:r w:rsidRPr="002E0ED1">
        <w:rPr>
          <w:rFonts w:ascii="Arial" w:hAnsi="Arial" w:cs="Arial"/>
          <w:noProof/>
          <w:sz w:val="24"/>
          <w:szCs w:val="24"/>
          <w:lang w:eastAsia="es-ES"/>
        </w:rPr>
        <w:drawing>
          <wp:inline distT="0" distB="0" distL="0" distR="0">
            <wp:extent cx="4867275" cy="3876302"/>
            <wp:effectExtent l="0" t="0" r="0" b="0"/>
            <wp:docPr id="2" name="Imagen 1" descr="C:\Users\Millenium\Desktop\Tablero_de_Control_Ganade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llenium\Desktop\Tablero_de_Control_Ganaderia.jpg"/>
                    <pic:cNvPicPr>
                      <a:picLocks noChangeAspect="1" noChangeArrowheads="1"/>
                    </pic:cNvPicPr>
                  </pic:nvPicPr>
                  <pic:blipFill>
                    <a:blip r:embed="rId25" cstate="print"/>
                    <a:srcRect/>
                    <a:stretch>
                      <a:fillRect/>
                    </a:stretch>
                  </pic:blipFill>
                  <pic:spPr bwMode="auto">
                    <a:xfrm>
                      <a:off x="0" y="0"/>
                      <a:ext cx="4870267" cy="3878685"/>
                    </a:xfrm>
                    <a:prstGeom prst="rect">
                      <a:avLst/>
                    </a:prstGeom>
                    <a:noFill/>
                    <a:ln w="9525">
                      <a:noFill/>
                      <a:miter lim="800000"/>
                      <a:headEnd/>
                      <a:tailEnd/>
                    </a:ln>
                  </pic:spPr>
                </pic:pic>
              </a:graphicData>
            </a:graphic>
          </wp:inline>
        </w:drawing>
      </w:r>
    </w:p>
    <w:p w:rsidR="001654B0" w:rsidRPr="001A327A" w:rsidRDefault="00933D46" w:rsidP="00334D6C">
      <w:pPr>
        <w:autoSpaceDE w:val="0"/>
        <w:autoSpaceDN w:val="0"/>
        <w:adjustRightInd w:val="0"/>
        <w:spacing w:line="240" w:lineRule="auto"/>
        <w:jc w:val="center"/>
        <w:rPr>
          <w:rFonts w:ascii="Arial" w:hAnsi="Arial" w:cs="Arial"/>
        </w:rPr>
      </w:pPr>
      <w:r>
        <w:rPr>
          <w:rFonts w:ascii="Arial" w:hAnsi="Arial" w:cs="Arial"/>
        </w:rPr>
        <w:t>Figura 16</w:t>
      </w:r>
      <w:r w:rsidR="008A11D0" w:rsidRPr="001A327A">
        <w:rPr>
          <w:rFonts w:ascii="Arial" w:hAnsi="Arial" w:cs="Arial"/>
        </w:rPr>
        <w:t xml:space="preserve">: </w:t>
      </w:r>
      <w:r w:rsidR="001654B0" w:rsidRPr="001A327A">
        <w:rPr>
          <w:rFonts w:ascii="Arial" w:hAnsi="Arial" w:cs="Arial"/>
        </w:rPr>
        <w:t>Tablero de</w:t>
      </w:r>
      <w:r w:rsidR="008A11D0" w:rsidRPr="001A327A">
        <w:rPr>
          <w:rFonts w:ascii="Arial" w:hAnsi="Arial" w:cs="Arial"/>
        </w:rPr>
        <w:t xml:space="preserve"> control para empresa ganadera. </w:t>
      </w:r>
      <w:r w:rsidR="00334D6C" w:rsidRPr="001A327A">
        <w:rPr>
          <w:rFonts w:ascii="Arial" w:hAnsi="Arial" w:cs="Arial"/>
        </w:rPr>
        <w:t>F</w:t>
      </w:r>
      <w:r w:rsidR="001A327A">
        <w:rPr>
          <w:rFonts w:ascii="Arial" w:hAnsi="Arial" w:cs="Arial"/>
        </w:rPr>
        <w:t>uente: Fernández (2012).</w:t>
      </w:r>
    </w:p>
    <w:p w:rsidR="001654B0" w:rsidRPr="002E0ED1" w:rsidRDefault="001654B0" w:rsidP="002E0ED1">
      <w:pPr>
        <w:autoSpaceDE w:val="0"/>
        <w:autoSpaceDN w:val="0"/>
        <w:adjustRightInd w:val="0"/>
        <w:spacing w:line="480" w:lineRule="auto"/>
        <w:jc w:val="both"/>
        <w:rPr>
          <w:rFonts w:ascii="Arial" w:hAnsi="Arial" w:cs="Arial"/>
          <w:sz w:val="24"/>
          <w:szCs w:val="24"/>
        </w:rPr>
      </w:pPr>
    </w:p>
    <w:p w:rsidR="00624888" w:rsidRPr="00334D6C" w:rsidRDefault="000117B4" w:rsidP="00334D6C">
      <w:pPr>
        <w:autoSpaceDE w:val="0"/>
        <w:autoSpaceDN w:val="0"/>
        <w:adjustRightInd w:val="0"/>
        <w:spacing w:line="240" w:lineRule="auto"/>
        <w:jc w:val="center"/>
        <w:rPr>
          <w:rFonts w:ascii="Arial" w:hAnsi="Arial" w:cs="Arial"/>
          <w:color w:val="FF0000"/>
        </w:rPr>
      </w:pPr>
      <w:r w:rsidRPr="00334D6C">
        <w:rPr>
          <w:rFonts w:ascii="Arial" w:hAnsi="Arial" w:cs="Arial"/>
          <w:noProof/>
          <w:color w:val="FF0000"/>
          <w:lang w:eastAsia="es-ES"/>
        </w:rPr>
        <w:lastRenderedPageBreak/>
        <w:drawing>
          <wp:inline distT="0" distB="0" distL="0" distR="0">
            <wp:extent cx="4438650" cy="3760472"/>
            <wp:effectExtent l="0" t="0" r="0" b="0"/>
            <wp:docPr id="12" name="Imagen 3" descr="C:\Users\Millenium\Desktop\Indicganade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illenium\Desktop\Indicganadera.png"/>
                    <pic:cNvPicPr>
                      <a:picLocks noChangeAspect="1" noChangeArrowheads="1"/>
                    </pic:cNvPicPr>
                  </pic:nvPicPr>
                  <pic:blipFill>
                    <a:blip r:embed="rId26" cstate="print"/>
                    <a:srcRect/>
                    <a:stretch>
                      <a:fillRect/>
                    </a:stretch>
                  </pic:blipFill>
                  <pic:spPr bwMode="auto">
                    <a:xfrm>
                      <a:off x="0" y="0"/>
                      <a:ext cx="4443636" cy="3764696"/>
                    </a:xfrm>
                    <a:prstGeom prst="rect">
                      <a:avLst/>
                    </a:prstGeom>
                    <a:noFill/>
                    <a:ln w="9525">
                      <a:noFill/>
                      <a:miter lim="800000"/>
                      <a:headEnd/>
                      <a:tailEnd/>
                    </a:ln>
                  </pic:spPr>
                </pic:pic>
              </a:graphicData>
            </a:graphic>
          </wp:inline>
        </w:drawing>
      </w:r>
    </w:p>
    <w:p w:rsidR="00334D6C" w:rsidRPr="001A327A" w:rsidRDefault="00933D46" w:rsidP="00334D6C">
      <w:pPr>
        <w:autoSpaceDE w:val="0"/>
        <w:autoSpaceDN w:val="0"/>
        <w:adjustRightInd w:val="0"/>
        <w:spacing w:line="240" w:lineRule="auto"/>
        <w:jc w:val="center"/>
        <w:rPr>
          <w:rFonts w:ascii="Arial" w:hAnsi="Arial" w:cs="Arial"/>
        </w:rPr>
      </w:pPr>
      <w:r>
        <w:rPr>
          <w:rFonts w:ascii="Arial" w:hAnsi="Arial" w:cs="Arial"/>
        </w:rPr>
        <w:t>Figura 17</w:t>
      </w:r>
      <w:r w:rsidR="00334D6C" w:rsidRPr="001A327A">
        <w:rPr>
          <w:rFonts w:ascii="Arial" w:hAnsi="Arial" w:cs="Arial"/>
        </w:rPr>
        <w:t>:</w:t>
      </w:r>
      <w:r w:rsidR="001A327A">
        <w:rPr>
          <w:rFonts w:ascii="Arial" w:hAnsi="Arial" w:cs="Arial"/>
        </w:rPr>
        <w:t xml:space="preserve"> Tablero de control de un establecimiento ganadero</w:t>
      </w:r>
      <w:r w:rsidR="00334D6C" w:rsidRPr="001A327A">
        <w:rPr>
          <w:rFonts w:ascii="Arial" w:hAnsi="Arial" w:cs="Arial"/>
        </w:rPr>
        <w:t xml:space="preserve"> Fuente:</w:t>
      </w:r>
      <w:r w:rsidR="001A327A">
        <w:rPr>
          <w:rFonts w:ascii="Arial" w:hAnsi="Arial" w:cs="Arial"/>
        </w:rPr>
        <w:t xml:space="preserve"> Valor ganadero.</w:t>
      </w:r>
    </w:p>
    <w:p w:rsidR="000E63A9" w:rsidRPr="00334D6C" w:rsidRDefault="000E63A9" w:rsidP="00334D6C">
      <w:pPr>
        <w:autoSpaceDE w:val="0"/>
        <w:autoSpaceDN w:val="0"/>
        <w:adjustRightInd w:val="0"/>
        <w:spacing w:line="240" w:lineRule="auto"/>
        <w:jc w:val="center"/>
        <w:rPr>
          <w:rFonts w:ascii="Arial" w:hAnsi="Arial" w:cs="Arial"/>
          <w:color w:val="FF0000"/>
        </w:rPr>
      </w:pPr>
    </w:p>
    <w:p w:rsidR="00624888" w:rsidRPr="00334D6C" w:rsidRDefault="000117B4" w:rsidP="00334D6C">
      <w:pPr>
        <w:autoSpaceDE w:val="0"/>
        <w:autoSpaceDN w:val="0"/>
        <w:adjustRightInd w:val="0"/>
        <w:spacing w:line="240" w:lineRule="auto"/>
        <w:jc w:val="center"/>
        <w:rPr>
          <w:rFonts w:ascii="Arial" w:hAnsi="Arial" w:cs="Arial"/>
          <w:color w:val="FF0000"/>
        </w:rPr>
      </w:pPr>
      <w:r w:rsidRPr="00334D6C">
        <w:rPr>
          <w:rFonts w:ascii="Arial" w:hAnsi="Arial" w:cs="Arial"/>
          <w:noProof/>
          <w:color w:val="FF0000"/>
          <w:lang w:eastAsia="es-ES"/>
        </w:rPr>
        <w:drawing>
          <wp:inline distT="0" distB="0" distL="0" distR="0">
            <wp:extent cx="5019675" cy="3815614"/>
            <wp:effectExtent l="0" t="0" r="0" b="0"/>
            <wp:docPr id="11" name="Imagen 2" descr="C:\Users\Millenium\Desktop\NewsDashboard_125375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llenium\Desktop\NewsDashboard_12537531.png"/>
                    <pic:cNvPicPr>
                      <a:picLocks noChangeAspect="1" noChangeArrowheads="1"/>
                    </pic:cNvPicPr>
                  </pic:nvPicPr>
                  <pic:blipFill>
                    <a:blip r:embed="rId27" cstate="print"/>
                    <a:srcRect/>
                    <a:stretch>
                      <a:fillRect/>
                    </a:stretch>
                  </pic:blipFill>
                  <pic:spPr bwMode="auto">
                    <a:xfrm>
                      <a:off x="0" y="0"/>
                      <a:ext cx="5026302" cy="3820652"/>
                    </a:xfrm>
                    <a:prstGeom prst="rect">
                      <a:avLst/>
                    </a:prstGeom>
                    <a:noFill/>
                    <a:ln w="9525">
                      <a:noFill/>
                      <a:miter lim="800000"/>
                      <a:headEnd/>
                      <a:tailEnd/>
                    </a:ln>
                  </pic:spPr>
                </pic:pic>
              </a:graphicData>
            </a:graphic>
          </wp:inline>
        </w:drawing>
      </w:r>
    </w:p>
    <w:p w:rsidR="00334D6C" w:rsidRPr="001A327A" w:rsidRDefault="00933D46" w:rsidP="00334D6C">
      <w:pPr>
        <w:autoSpaceDE w:val="0"/>
        <w:autoSpaceDN w:val="0"/>
        <w:adjustRightInd w:val="0"/>
        <w:spacing w:line="240" w:lineRule="auto"/>
        <w:jc w:val="center"/>
        <w:rPr>
          <w:rFonts w:ascii="Arial" w:hAnsi="Arial" w:cs="Arial"/>
        </w:rPr>
      </w:pPr>
      <w:r>
        <w:rPr>
          <w:rFonts w:ascii="Arial" w:hAnsi="Arial" w:cs="Arial"/>
        </w:rPr>
        <w:t>Figura 18</w:t>
      </w:r>
      <w:r w:rsidR="001A327A">
        <w:rPr>
          <w:rFonts w:ascii="Arial" w:hAnsi="Arial" w:cs="Arial"/>
        </w:rPr>
        <w:t xml:space="preserve">: Tablero de control del sector lechería. </w:t>
      </w:r>
      <w:proofErr w:type="spellStart"/>
      <w:r w:rsidR="00334D6C" w:rsidRPr="001A327A">
        <w:rPr>
          <w:rFonts w:ascii="Arial" w:hAnsi="Arial" w:cs="Arial"/>
        </w:rPr>
        <w:t>Fuente</w:t>
      </w:r>
      <w:proofErr w:type="gramStart"/>
      <w:r w:rsidR="00334D6C" w:rsidRPr="001A327A">
        <w:rPr>
          <w:rFonts w:ascii="Arial" w:hAnsi="Arial" w:cs="Arial"/>
        </w:rPr>
        <w:t>:</w:t>
      </w:r>
      <w:r w:rsidR="001A327A">
        <w:rPr>
          <w:rFonts w:ascii="Arial" w:hAnsi="Arial" w:cs="Arial"/>
        </w:rPr>
        <w:t>OCLA</w:t>
      </w:r>
      <w:proofErr w:type="spellEnd"/>
      <w:proofErr w:type="gramEnd"/>
      <w:r w:rsidR="001A327A">
        <w:rPr>
          <w:rFonts w:ascii="Arial" w:hAnsi="Arial" w:cs="Arial"/>
        </w:rPr>
        <w:t>.</w:t>
      </w:r>
    </w:p>
    <w:p w:rsidR="008173CB" w:rsidRPr="002E0ED1" w:rsidRDefault="006D58D1" w:rsidP="002E0ED1">
      <w:pPr>
        <w:spacing w:line="480" w:lineRule="auto"/>
        <w:jc w:val="both"/>
        <w:rPr>
          <w:rFonts w:ascii="Arial" w:hAnsi="Arial" w:cs="Arial"/>
          <w:sz w:val="24"/>
          <w:szCs w:val="24"/>
        </w:rPr>
      </w:pPr>
      <w:r w:rsidRPr="002E0ED1">
        <w:rPr>
          <w:rFonts w:ascii="Arial" w:hAnsi="Arial" w:cs="Arial"/>
          <w:sz w:val="24"/>
          <w:szCs w:val="24"/>
        </w:rPr>
        <w:lastRenderedPageBreak/>
        <w:t>La respuesta</w:t>
      </w:r>
      <w:r w:rsidR="00E3388B" w:rsidRPr="002E0ED1">
        <w:rPr>
          <w:rFonts w:ascii="Arial" w:hAnsi="Arial" w:cs="Arial"/>
          <w:sz w:val="24"/>
          <w:szCs w:val="24"/>
        </w:rPr>
        <w:t xml:space="preserve"> a la pregunta</w:t>
      </w:r>
      <w:r w:rsidRPr="002E0ED1">
        <w:rPr>
          <w:rFonts w:ascii="Arial" w:hAnsi="Arial" w:cs="Arial"/>
          <w:sz w:val="24"/>
          <w:szCs w:val="24"/>
        </w:rPr>
        <w:t xml:space="preserve"> de que si un tablero de control tiene que tener muchos indicadores o pocos, es inoportuno hacerla</w:t>
      </w:r>
      <w:r w:rsidR="00E3388B" w:rsidRPr="002E0ED1">
        <w:rPr>
          <w:rFonts w:ascii="Arial" w:hAnsi="Arial" w:cs="Arial"/>
          <w:sz w:val="24"/>
          <w:szCs w:val="24"/>
        </w:rPr>
        <w:t>. La</w:t>
      </w:r>
      <w:r w:rsidR="00E17543" w:rsidRPr="002E0ED1">
        <w:rPr>
          <w:rFonts w:ascii="Arial" w:hAnsi="Arial" w:cs="Arial"/>
          <w:sz w:val="24"/>
          <w:szCs w:val="24"/>
        </w:rPr>
        <w:t xml:space="preserve"> riqueza de esta herramienta de control </w:t>
      </w:r>
      <w:r w:rsidRPr="002E0ED1">
        <w:rPr>
          <w:rFonts w:ascii="Arial" w:hAnsi="Arial" w:cs="Arial"/>
          <w:sz w:val="24"/>
          <w:szCs w:val="24"/>
        </w:rPr>
        <w:t>es elaborarlos y poder dispersarse sobre muchos elementos para tener una información y tomar magnitud de la cantidad de variables a las cuales se puede atender con mayor clarificación.</w:t>
      </w:r>
    </w:p>
    <w:p w:rsidR="006D58D1" w:rsidRPr="002E0ED1" w:rsidRDefault="006D58D1" w:rsidP="002E0ED1">
      <w:pPr>
        <w:spacing w:line="480" w:lineRule="auto"/>
        <w:jc w:val="both"/>
        <w:rPr>
          <w:rFonts w:ascii="Arial" w:hAnsi="Arial" w:cs="Arial"/>
          <w:sz w:val="24"/>
          <w:szCs w:val="24"/>
        </w:rPr>
      </w:pPr>
      <w:r w:rsidRPr="002E0ED1">
        <w:rPr>
          <w:rFonts w:ascii="Arial" w:hAnsi="Arial" w:cs="Arial"/>
          <w:sz w:val="24"/>
          <w:szCs w:val="24"/>
        </w:rPr>
        <w:t>Por otro lado existen también modelos de gestión estratégicos como balanced scorecard</w:t>
      </w:r>
      <w:r w:rsidR="00ED3D39" w:rsidRPr="002E0ED1">
        <w:rPr>
          <w:rFonts w:ascii="Arial" w:hAnsi="Arial" w:cs="Arial"/>
          <w:sz w:val="24"/>
          <w:szCs w:val="24"/>
        </w:rPr>
        <w:t xml:space="preserve"> (propuesta por</w:t>
      </w:r>
      <w:r w:rsidR="008A6983">
        <w:rPr>
          <w:rFonts w:ascii="Arial" w:hAnsi="Arial" w:cs="Arial"/>
          <w:sz w:val="24"/>
          <w:szCs w:val="24"/>
        </w:rPr>
        <w:t xml:space="preserve"> la escuela de negocios de</w:t>
      </w:r>
      <w:r w:rsidR="00ED3D39" w:rsidRPr="002E0ED1">
        <w:rPr>
          <w:rFonts w:ascii="Arial" w:hAnsi="Arial" w:cs="Arial"/>
          <w:sz w:val="24"/>
          <w:szCs w:val="24"/>
        </w:rPr>
        <w:t xml:space="preserve"> Harvard)</w:t>
      </w:r>
      <w:r w:rsidR="002E4285" w:rsidRPr="002E0ED1">
        <w:rPr>
          <w:rFonts w:ascii="Arial" w:hAnsi="Arial" w:cs="Arial"/>
          <w:sz w:val="24"/>
          <w:szCs w:val="24"/>
        </w:rPr>
        <w:t xml:space="preserve"> que sirven</w:t>
      </w:r>
      <w:r w:rsidRPr="002E0ED1">
        <w:rPr>
          <w:rFonts w:ascii="Arial" w:hAnsi="Arial" w:cs="Arial"/>
          <w:sz w:val="24"/>
          <w:szCs w:val="24"/>
        </w:rPr>
        <w:t xml:space="preserve"> para tomar decisiones a futuro, con visiones a largo plazo y distintas perspectivas, incorpora una mirada estratégica, el objetivo es centrarse en los aspectos claves y determinantes del éxito de la organización</w:t>
      </w:r>
      <w:r w:rsidR="00ED3D39" w:rsidRPr="002E0ED1">
        <w:rPr>
          <w:rFonts w:ascii="Arial" w:hAnsi="Arial" w:cs="Arial"/>
          <w:sz w:val="24"/>
          <w:szCs w:val="24"/>
        </w:rPr>
        <w:t>.</w:t>
      </w:r>
    </w:p>
    <w:p w:rsidR="006D58D1" w:rsidRPr="002E0ED1" w:rsidRDefault="006D58D1" w:rsidP="002E0ED1">
      <w:pPr>
        <w:spacing w:line="480" w:lineRule="auto"/>
        <w:jc w:val="both"/>
        <w:rPr>
          <w:rFonts w:ascii="Arial" w:hAnsi="Arial" w:cs="Arial"/>
          <w:sz w:val="24"/>
          <w:szCs w:val="24"/>
        </w:rPr>
      </w:pPr>
      <w:r w:rsidRPr="002E0ED1">
        <w:rPr>
          <w:rFonts w:ascii="Arial" w:hAnsi="Arial" w:cs="Arial"/>
          <w:sz w:val="24"/>
          <w:szCs w:val="24"/>
        </w:rPr>
        <w:t xml:space="preserve">El balanced scorecard tiene una estructuración: Misión (por que existe la empresa, cual </w:t>
      </w:r>
      <w:r w:rsidR="00E3388B" w:rsidRPr="002E0ED1">
        <w:rPr>
          <w:rFonts w:ascii="Arial" w:hAnsi="Arial" w:cs="Arial"/>
          <w:sz w:val="24"/>
          <w:szCs w:val="24"/>
        </w:rPr>
        <w:t>es la función en la sociedad), v</w:t>
      </w:r>
      <w:r w:rsidRPr="002E0ED1">
        <w:rPr>
          <w:rFonts w:ascii="Arial" w:hAnsi="Arial" w:cs="Arial"/>
          <w:sz w:val="24"/>
          <w:szCs w:val="24"/>
        </w:rPr>
        <w:t>alores (pilares que dan razón a la existencia), visión (que es lo que pretende ser en unos años), estrategia (la planificación del camino, como se va a hacer)</w:t>
      </w:r>
      <w:r w:rsidR="00ED3D39" w:rsidRPr="002E0ED1">
        <w:rPr>
          <w:rFonts w:ascii="Arial" w:hAnsi="Arial" w:cs="Arial"/>
          <w:sz w:val="24"/>
          <w:szCs w:val="24"/>
        </w:rPr>
        <w:t xml:space="preserve">. En este </w:t>
      </w:r>
      <w:r w:rsidR="00E3388B" w:rsidRPr="002E0ED1">
        <w:rPr>
          <w:rFonts w:ascii="Arial" w:hAnsi="Arial" w:cs="Arial"/>
          <w:sz w:val="24"/>
          <w:szCs w:val="24"/>
        </w:rPr>
        <w:t>último</w:t>
      </w:r>
      <w:r w:rsidR="00ED3D39" w:rsidRPr="002E0ED1">
        <w:rPr>
          <w:rFonts w:ascii="Arial" w:hAnsi="Arial" w:cs="Arial"/>
          <w:sz w:val="24"/>
          <w:szCs w:val="24"/>
        </w:rPr>
        <w:t xml:space="preserve"> punto es donde entra el rol del balanced scorecard para lograr los objetivos.</w:t>
      </w:r>
    </w:p>
    <w:p w:rsidR="00ED3D39" w:rsidRPr="002E0ED1" w:rsidRDefault="00ED3D39" w:rsidP="002E0ED1">
      <w:pPr>
        <w:spacing w:line="480" w:lineRule="auto"/>
        <w:jc w:val="both"/>
        <w:rPr>
          <w:rFonts w:ascii="Arial" w:hAnsi="Arial" w:cs="Arial"/>
          <w:sz w:val="24"/>
          <w:szCs w:val="24"/>
        </w:rPr>
      </w:pPr>
      <w:r w:rsidRPr="002E0ED1">
        <w:rPr>
          <w:rFonts w:ascii="Arial" w:hAnsi="Arial" w:cs="Arial"/>
          <w:sz w:val="24"/>
          <w:szCs w:val="24"/>
        </w:rPr>
        <w:t xml:space="preserve">Algunos de los objetivos pueden </w:t>
      </w:r>
      <w:r w:rsidR="00E3388B" w:rsidRPr="002E0ED1">
        <w:rPr>
          <w:rFonts w:ascii="Arial" w:hAnsi="Arial" w:cs="Arial"/>
          <w:sz w:val="24"/>
          <w:szCs w:val="24"/>
        </w:rPr>
        <w:t>ser:</w:t>
      </w:r>
      <w:r w:rsidRPr="002E0ED1">
        <w:rPr>
          <w:rFonts w:ascii="Arial" w:hAnsi="Arial" w:cs="Arial"/>
          <w:sz w:val="24"/>
          <w:szCs w:val="24"/>
        </w:rPr>
        <w:t xml:space="preserve"> Clientes fidelizados, procesos ejecutivos eficientes, acciones satisfactorias para los accionistas, y personas motivadas y comprometidas.</w:t>
      </w:r>
    </w:p>
    <w:p w:rsidR="00ED3D39" w:rsidRPr="002E0ED1" w:rsidRDefault="00ED3D39" w:rsidP="002E0ED1">
      <w:pPr>
        <w:spacing w:line="480" w:lineRule="auto"/>
        <w:jc w:val="both"/>
        <w:rPr>
          <w:rFonts w:ascii="Arial" w:hAnsi="Arial" w:cs="Arial"/>
          <w:sz w:val="24"/>
          <w:szCs w:val="24"/>
        </w:rPr>
      </w:pPr>
      <w:r w:rsidRPr="002E0ED1">
        <w:rPr>
          <w:rFonts w:ascii="Arial" w:hAnsi="Arial" w:cs="Arial"/>
          <w:sz w:val="24"/>
          <w:szCs w:val="24"/>
        </w:rPr>
        <w:t xml:space="preserve">La propuesta del trabajo de Harvard Business Review se basa en cuatro </w:t>
      </w:r>
      <w:r w:rsidR="00E3388B" w:rsidRPr="002E0ED1">
        <w:rPr>
          <w:rFonts w:ascii="Arial" w:hAnsi="Arial" w:cs="Arial"/>
          <w:sz w:val="24"/>
          <w:szCs w:val="24"/>
        </w:rPr>
        <w:t>perspectivas</w:t>
      </w:r>
      <w:r w:rsidRPr="002E0ED1">
        <w:rPr>
          <w:rFonts w:ascii="Arial" w:hAnsi="Arial" w:cs="Arial"/>
          <w:sz w:val="24"/>
          <w:szCs w:val="24"/>
        </w:rPr>
        <w:t xml:space="preserve"> del negocio:</w:t>
      </w:r>
    </w:p>
    <w:p w:rsidR="00ED3D39" w:rsidRPr="002E0ED1" w:rsidRDefault="00ED3D39" w:rsidP="002E0ED1">
      <w:pPr>
        <w:spacing w:line="480" w:lineRule="auto"/>
        <w:jc w:val="both"/>
        <w:rPr>
          <w:rFonts w:ascii="Arial" w:hAnsi="Arial" w:cs="Arial"/>
          <w:sz w:val="24"/>
          <w:szCs w:val="24"/>
        </w:rPr>
      </w:pPr>
      <w:r w:rsidRPr="008A6983">
        <w:rPr>
          <w:rFonts w:ascii="Arial" w:hAnsi="Arial" w:cs="Arial"/>
          <w:b/>
          <w:sz w:val="24"/>
          <w:szCs w:val="24"/>
        </w:rPr>
        <w:t>Financiera:</w:t>
      </w:r>
      <w:r w:rsidRPr="002E0ED1">
        <w:rPr>
          <w:rFonts w:ascii="Arial" w:hAnsi="Arial" w:cs="Arial"/>
          <w:sz w:val="24"/>
          <w:szCs w:val="24"/>
        </w:rPr>
        <w:t xml:space="preserve"> dando objetivos claros a los accionistas</w:t>
      </w:r>
      <w:r w:rsidR="00BA3A1F" w:rsidRPr="002E0ED1">
        <w:rPr>
          <w:rFonts w:ascii="Arial" w:hAnsi="Arial" w:cs="Arial"/>
          <w:sz w:val="24"/>
          <w:szCs w:val="24"/>
        </w:rPr>
        <w:t xml:space="preserve"> y revisar indicadores de la estrategia</w:t>
      </w:r>
      <w:r w:rsidRPr="002E0ED1">
        <w:rPr>
          <w:rFonts w:ascii="Arial" w:hAnsi="Arial" w:cs="Arial"/>
          <w:sz w:val="24"/>
          <w:szCs w:val="24"/>
        </w:rPr>
        <w:t xml:space="preserve"> (rentabilidad, liquidez, rotación del stock, márgenes, caja, </w:t>
      </w:r>
      <w:proofErr w:type="spellStart"/>
      <w:r w:rsidRPr="002E0ED1">
        <w:rPr>
          <w:rFonts w:ascii="Arial" w:hAnsi="Arial" w:cs="Arial"/>
          <w:sz w:val="24"/>
          <w:szCs w:val="24"/>
        </w:rPr>
        <w:t>etc</w:t>
      </w:r>
      <w:proofErr w:type="spellEnd"/>
      <w:r w:rsidRPr="002E0ED1">
        <w:rPr>
          <w:rFonts w:ascii="Arial" w:hAnsi="Arial" w:cs="Arial"/>
          <w:sz w:val="24"/>
          <w:szCs w:val="24"/>
        </w:rPr>
        <w:t>).</w:t>
      </w:r>
    </w:p>
    <w:p w:rsidR="00ED3D39" w:rsidRPr="002E0ED1" w:rsidRDefault="00ED3D39" w:rsidP="002E0ED1">
      <w:pPr>
        <w:spacing w:line="480" w:lineRule="auto"/>
        <w:jc w:val="both"/>
        <w:rPr>
          <w:rFonts w:ascii="Arial" w:hAnsi="Arial" w:cs="Arial"/>
          <w:sz w:val="24"/>
          <w:szCs w:val="24"/>
        </w:rPr>
      </w:pPr>
      <w:r w:rsidRPr="008A6983">
        <w:rPr>
          <w:rFonts w:ascii="Arial" w:hAnsi="Arial" w:cs="Arial"/>
          <w:b/>
          <w:sz w:val="24"/>
          <w:szCs w:val="24"/>
        </w:rPr>
        <w:lastRenderedPageBreak/>
        <w:t>Clientes:</w:t>
      </w:r>
      <w:r w:rsidRPr="002E0ED1">
        <w:rPr>
          <w:rFonts w:ascii="Arial" w:hAnsi="Arial" w:cs="Arial"/>
          <w:sz w:val="24"/>
          <w:szCs w:val="24"/>
        </w:rPr>
        <w:t xml:space="preserve"> sin clientes satisfechos, no podemos cumplir objetivos para los financistas. ¿Qué quieren los clientes?</w:t>
      </w:r>
      <w:r w:rsidR="004B0854" w:rsidRPr="002E0ED1">
        <w:rPr>
          <w:rFonts w:ascii="Arial" w:hAnsi="Arial" w:cs="Arial"/>
          <w:sz w:val="24"/>
          <w:szCs w:val="24"/>
        </w:rPr>
        <w:t xml:space="preserve"> </w:t>
      </w:r>
      <w:r w:rsidR="00BA3A1F" w:rsidRPr="002E0ED1">
        <w:rPr>
          <w:rFonts w:ascii="Arial" w:hAnsi="Arial" w:cs="Arial"/>
          <w:sz w:val="24"/>
          <w:szCs w:val="24"/>
        </w:rPr>
        <w:t>(precio, calidad, diferenciación de productos, post venta, inocuidad alimentaria, etc.).</w:t>
      </w:r>
    </w:p>
    <w:p w:rsidR="00ED3D39" w:rsidRPr="002E0ED1" w:rsidRDefault="00ED3D39" w:rsidP="002E0ED1">
      <w:pPr>
        <w:spacing w:line="480" w:lineRule="auto"/>
        <w:jc w:val="both"/>
        <w:rPr>
          <w:rFonts w:ascii="Arial" w:hAnsi="Arial" w:cs="Arial"/>
          <w:sz w:val="24"/>
          <w:szCs w:val="24"/>
        </w:rPr>
      </w:pPr>
      <w:r w:rsidRPr="008A6983">
        <w:rPr>
          <w:rFonts w:ascii="Arial" w:hAnsi="Arial" w:cs="Arial"/>
          <w:b/>
          <w:sz w:val="24"/>
          <w:szCs w:val="24"/>
        </w:rPr>
        <w:t>Procesos internos:</w:t>
      </w:r>
      <w:r w:rsidRPr="002E0ED1">
        <w:rPr>
          <w:rFonts w:ascii="Arial" w:hAnsi="Arial" w:cs="Arial"/>
          <w:sz w:val="24"/>
          <w:szCs w:val="24"/>
        </w:rPr>
        <w:t xml:space="preserve"> Todos involucrados a la producción, competitividad, y calidad de los productos.</w:t>
      </w:r>
    </w:p>
    <w:p w:rsidR="00ED3D39" w:rsidRPr="002E0ED1" w:rsidRDefault="00ED3D39" w:rsidP="002E0ED1">
      <w:pPr>
        <w:spacing w:line="480" w:lineRule="auto"/>
        <w:jc w:val="both"/>
        <w:rPr>
          <w:rFonts w:ascii="Arial" w:hAnsi="Arial" w:cs="Arial"/>
          <w:sz w:val="24"/>
          <w:szCs w:val="24"/>
        </w:rPr>
      </w:pPr>
      <w:r w:rsidRPr="008A6983">
        <w:rPr>
          <w:rFonts w:ascii="Arial" w:hAnsi="Arial" w:cs="Arial"/>
          <w:b/>
          <w:sz w:val="24"/>
          <w:szCs w:val="24"/>
        </w:rPr>
        <w:t>Perspectiva de la infraestructura y crecimiento:</w:t>
      </w:r>
      <w:r w:rsidRPr="002E0ED1">
        <w:rPr>
          <w:rFonts w:ascii="Arial" w:hAnsi="Arial" w:cs="Arial"/>
          <w:sz w:val="24"/>
          <w:szCs w:val="24"/>
        </w:rPr>
        <w:t xml:space="preserve"> vinculada con los proceso de excelencia, que están relacionadas con las personas (capital humano), sistemas de información, buenos procesos de producción.</w:t>
      </w:r>
    </w:p>
    <w:p w:rsidR="00ED3D39" w:rsidRDefault="00BA3A1F" w:rsidP="002E0ED1">
      <w:pPr>
        <w:spacing w:line="480" w:lineRule="auto"/>
        <w:jc w:val="both"/>
        <w:rPr>
          <w:rFonts w:ascii="Arial" w:hAnsi="Arial" w:cs="Arial"/>
          <w:sz w:val="24"/>
          <w:szCs w:val="24"/>
        </w:rPr>
      </w:pPr>
      <w:r w:rsidRPr="002E0ED1">
        <w:rPr>
          <w:rFonts w:ascii="Arial" w:hAnsi="Arial" w:cs="Arial"/>
          <w:sz w:val="24"/>
          <w:szCs w:val="24"/>
        </w:rPr>
        <w:t xml:space="preserve">Entonces podemos entender que no solo nos tenemos </w:t>
      </w:r>
      <w:r w:rsidR="000E63A9">
        <w:rPr>
          <w:rFonts w:ascii="Arial" w:hAnsi="Arial" w:cs="Arial"/>
          <w:sz w:val="24"/>
          <w:szCs w:val="24"/>
        </w:rPr>
        <w:t>que quedar en la etapa de diagnó</w:t>
      </w:r>
      <w:r w:rsidRPr="002E0ED1">
        <w:rPr>
          <w:rFonts w:ascii="Arial" w:hAnsi="Arial" w:cs="Arial"/>
          <w:sz w:val="24"/>
          <w:szCs w:val="24"/>
        </w:rPr>
        <w:t>stico por que podemos perder la oportunidad de ver perspectivas a</w:t>
      </w:r>
      <w:r w:rsidR="008A6983">
        <w:rPr>
          <w:rFonts w:ascii="Arial" w:hAnsi="Arial" w:cs="Arial"/>
          <w:sz w:val="24"/>
          <w:szCs w:val="24"/>
        </w:rPr>
        <w:t xml:space="preserve"> largo plazo de la organización.</w:t>
      </w:r>
    </w:p>
    <w:p w:rsidR="008A6983" w:rsidRPr="002E0ED1" w:rsidRDefault="008A6983" w:rsidP="002E0ED1">
      <w:pPr>
        <w:spacing w:line="480" w:lineRule="auto"/>
        <w:jc w:val="both"/>
        <w:rPr>
          <w:rFonts w:ascii="Arial" w:hAnsi="Arial" w:cs="Arial"/>
          <w:sz w:val="24"/>
          <w:szCs w:val="24"/>
        </w:rPr>
      </w:pPr>
      <w:r>
        <w:rPr>
          <w:rFonts w:ascii="Arial" w:hAnsi="Arial" w:cs="Arial"/>
          <w:sz w:val="24"/>
          <w:szCs w:val="24"/>
        </w:rPr>
        <w:t>El uso de estas herramientas de gestión empresarial enriquece y optimiza la dirección de una organización y se puede aplicar a cualquier empresa, por lo tanto en el sector agropecuario también.</w:t>
      </w:r>
    </w:p>
    <w:p w:rsidR="00E17543" w:rsidRPr="002E0ED1" w:rsidRDefault="00E17543" w:rsidP="002E0ED1">
      <w:pPr>
        <w:spacing w:line="480" w:lineRule="auto"/>
        <w:jc w:val="both"/>
        <w:rPr>
          <w:rFonts w:ascii="Arial" w:hAnsi="Arial" w:cs="Arial"/>
          <w:sz w:val="24"/>
          <w:szCs w:val="24"/>
        </w:rPr>
      </w:pPr>
    </w:p>
    <w:p w:rsidR="0051207F" w:rsidRDefault="000E63A9" w:rsidP="00040C3E">
      <w:pPr>
        <w:spacing w:line="480" w:lineRule="auto"/>
        <w:jc w:val="both"/>
        <w:rPr>
          <w:rFonts w:ascii="Arial" w:hAnsi="Arial" w:cs="Arial"/>
          <w:b/>
          <w:sz w:val="24"/>
          <w:szCs w:val="24"/>
        </w:rPr>
      </w:pPr>
      <w:r>
        <w:rPr>
          <w:rFonts w:ascii="Arial" w:hAnsi="Arial" w:cs="Arial"/>
          <w:b/>
          <w:sz w:val="24"/>
          <w:szCs w:val="24"/>
        </w:rPr>
        <w:t xml:space="preserve">SEGUNDA PARTE: </w:t>
      </w:r>
      <w:r w:rsidR="00E17543" w:rsidRPr="002E0ED1">
        <w:rPr>
          <w:rFonts w:ascii="Arial" w:hAnsi="Arial" w:cs="Arial"/>
          <w:b/>
          <w:sz w:val="24"/>
          <w:szCs w:val="24"/>
        </w:rPr>
        <w:t>Administración del personal y RRHH.</w:t>
      </w:r>
    </w:p>
    <w:p w:rsidR="00040C3E" w:rsidRDefault="00040C3E" w:rsidP="00040C3E">
      <w:pPr>
        <w:spacing w:line="480" w:lineRule="auto"/>
        <w:jc w:val="both"/>
        <w:rPr>
          <w:rFonts w:ascii="Arial" w:hAnsi="Arial" w:cs="Arial"/>
          <w:b/>
          <w:sz w:val="24"/>
          <w:szCs w:val="24"/>
        </w:rPr>
      </w:pPr>
    </w:p>
    <w:p w:rsidR="007B7175" w:rsidRPr="002E0ED1" w:rsidRDefault="00B62A6F" w:rsidP="002E0ED1">
      <w:pPr>
        <w:autoSpaceDE w:val="0"/>
        <w:autoSpaceDN w:val="0"/>
        <w:adjustRightInd w:val="0"/>
        <w:spacing w:line="480" w:lineRule="auto"/>
        <w:jc w:val="both"/>
        <w:rPr>
          <w:rFonts w:ascii="Arial" w:hAnsi="Arial" w:cs="Arial"/>
          <w:b/>
          <w:sz w:val="24"/>
          <w:szCs w:val="24"/>
        </w:rPr>
      </w:pPr>
      <w:r>
        <w:rPr>
          <w:rFonts w:ascii="Arial" w:hAnsi="Arial" w:cs="Arial"/>
          <w:b/>
          <w:sz w:val="24"/>
          <w:szCs w:val="24"/>
        </w:rPr>
        <w:t xml:space="preserve">3.0. </w:t>
      </w:r>
      <w:r w:rsidR="007B7175" w:rsidRPr="002E0ED1">
        <w:rPr>
          <w:rFonts w:ascii="Arial" w:hAnsi="Arial" w:cs="Arial"/>
          <w:b/>
          <w:sz w:val="24"/>
          <w:szCs w:val="24"/>
        </w:rPr>
        <w:t>Relevancia de los recursos humanos</w:t>
      </w:r>
    </w:p>
    <w:p w:rsidR="003C6FC3" w:rsidRPr="002E0ED1" w:rsidRDefault="003C6FC3"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 xml:space="preserve">La economía del siglo 21 se caracteriza por la transformación de la sociedad industrial en una sociedad del conocimiento, que propone un nuevo enfoque de la gestión de las organizaciones (más conocimiento por metro cuadrado), en </w:t>
      </w:r>
      <w:r w:rsidRPr="002E0ED1">
        <w:rPr>
          <w:rFonts w:ascii="Arial" w:hAnsi="Arial" w:cs="Arial"/>
          <w:sz w:val="24"/>
          <w:szCs w:val="24"/>
        </w:rPr>
        <w:lastRenderedPageBreak/>
        <w:t>consecuencia de las nuevas realidades del mundo del trabajo y de los distintos perfiles de las competencias laborales.</w:t>
      </w:r>
    </w:p>
    <w:p w:rsidR="00B52357" w:rsidRPr="002E0ED1" w:rsidRDefault="003C6FC3" w:rsidP="002E0ED1">
      <w:pPr>
        <w:autoSpaceDE w:val="0"/>
        <w:autoSpaceDN w:val="0"/>
        <w:adjustRightInd w:val="0"/>
        <w:spacing w:line="480" w:lineRule="auto"/>
        <w:jc w:val="both"/>
        <w:rPr>
          <w:rFonts w:ascii="Arial" w:hAnsi="Arial" w:cs="Arial"/>
          <w:color w:val="000000"/>
          <w:sz w:val="24"/>
          <w:szCs w:val="24"/>
        </w:rPr>
      </w:pPr>
      <w:r w:rsidRPr="002E0ED1">
        <w:rPr>
          <w:rFonts w:ascii="Arial" w:hAnsi="Arial" w:cs="Arial"/>
          <w:color w:val="000000"/>
          <w:sz w:val="24"/>
          <w:szCs w:val="24"/>
        </w:rPr>
        <w:t>Es en este contexto donde cobra importancia el estudio del capital humano, que se relaciona con las capacidades y habilidades que cada persona posee para generar nuevas ideas y actividades (creatividad), con el fin de agregar</w:t>
      </w:r>
      <w:r w:rsidR="004B0854" w:rsidRPr="002E0ED1">
        <w:rPr>
          <w:rFonts w:ascii="Arial" w:hAnsi="Arial" w:cs="Arial"/>
          <w:color w:val="000000"/>
          <w:sz w:val="24"/>
          <w:szCs w:val="24"/>
        </w:rPr>
        <w:t xml:space="preserve"> mayor valor a la organización.</w:t>
      </w:r>
    </w:p>
    <w:p w:rsidR="00796D57" w:rsidRPr="002E0ED1" w:rsidRDefault="00E17543" w:rsidP="002E0ED1">
      <w:pPr>
        <w:spacing w:line="480" w:lineRule="auto"/>
        <w:jc w:val="both"/>
        <w:rPr>
          <w:rFonts w:ascii="Arial" w:hAnsi="Arial" w:cs="Arial"/>
          <w:sz w:val="24"/>
          <w:szCs w:val="24"/>
        </w:rPr>
      </w:pPr>
      <w:r w:rsidRPr="002E0ED1">
        <w:rPr>
          <w:rFonts w:ascii="Arial" w:hAnsi="Arial" w:cs="Arial"/>
          <w:sz w:val="24"/>
          <w:szCs w:val="24"/>
        </w:rPr>
        <w:t>Las personas son quienes impulsan el desarrollo organizacional, permiten incorporar e implementar modificaciones, cambios y tecnología; con capacitación y formación logran obtener mejoras en los procesos y desarrollar investigaciones. Son quienes agregan valor a todo eso que podemos ejecutar en una empresa agropecuaria, creando vent</w:t>
      </w:r>
      <w:r w:rsidR="004B0854" w:rsidRPr="002E0ED1">
        <w:rPr>
          <w:rFonts w:ascii="Arial" w:hAnsi="Arial" w:cs="Arial"/>
          <w:sz w:val="24"/>
          <w:szCs w:val="24"/>
        </w:rPr>
        <w:t>ajas competitivas (Casas</w:t>
      </w:r>
      <w:r w:rsidRPr="002E0ED1">
        <w:rPr>
          <w:rFonts w:ascii="Arial" w:hAnsi="Arial" w:cs="Arial"/>
          <w:sz w:val="24"/>
          <w:szCs w:val="24"/>
        </w:rPr>
        <w:t>, 2016).</w:t>
      </w:r>
    </w:p>
    <w:p w:rsidR="004B0854" w:rsidRPr="002E0ED1" w:rsidRDefault="004B0854" w:rsidP="002E0ED1">
      <w:pPr>
        <w:spacing w:line="480" w:lineRule="auto"/>
        <w:jc w:val="both"/>
        <w:rPr>
          <w:rFonts w:ascii="Arial" w:hAnsi="Arial" w:cs="Arial"/>
          <w:sz w:val="24"/>
          <w:szCs w:val="24"/>
        </w:rPr>
      </w:pPr>
      <w:r w:rsidRPr="002E0ED1">
        <w:rPr>
          <w:rFonts w:ascii="Arial" w:hAnsi="Arial" w:cs="Arial"/>
          <w:sz w:val="24"/>
          <w:szCs w:val="24"/>
        </w:rPr>
        <w:t xml:space="preserve">Podemos tener los </w:t>
      </w:r>
      <w:r w:rsidR="00995DA5">
        <w:rPr>
          <w:rFonts w:ascii="Arial" w:hAnsi="Arial" w:cs="Arial"/>
          <w:sz w:val="24"/>
          <w:szCs w:val="24"/>
        </w:rPr>
        <w:t>mejores recursos, la mejor</w:t>
      </w:r>
      <w:r w:rsidR="000E63A9">
        <w:rPr>
          <w:rFonts w:ascii="Arial" w:hAnsi="Arial" w:cs="Arial"/>
          <w:sz w:val="24"/>
          <w:szCs w:val="24"/>
        </w:rPr>
        <w:t xml:space="preserve"> </w:t>
      </w:r>
      <w:r w:rsidR="00995DA5">
        <w:rPr>
          <w:rFonts w:ascii="Arial" w:hAnsi="Arial" w:cs="Arial"/>
          <w:sz w:val="24"/>
          <w:szCs w:val="24"/>
        </w:rPr>
        <w:t>maquinaria</w:t>
      </w:r>
      <w:r w:rsidRPr="002E0ED1">
        <w:rPr>
          <w:rFonts w:ascii="Arial" w:hAnsi="Arial" w:cs="Arial"/>
          <w:sz w:val="24"/>
          <w:szCs w:val="24"/>
        </w:rPr>
        <w:t xml:space="preserve"> y condiciones</w:t>
      </w:r>
      <w:r w:rsidR="00BA3B2E">
        <w:rPr>
          <w:rFonts w:ascii="Arial" w:hAnsi="Arial" w:cs="Arial"/>
          <w:sz w:val="24"/>
          <w:szCs w:val="24"/>
        </w:rPr>
        <w:t xml:space="preserve"> </w:t>
      </w:r>
      <w:r w:rsidR="00995DA5">
        <w:rPr>
          <w:rFonts w:ascii="Arial" w:hAnsi="Arial" w:cs="Arial"/>
          <w:sz w:val="24"/>
          <w:szCs w:val="24"/>
        </w:rPr>
        <w:t>climáticas</w:t>
      </w:r>
      <w:r w:rsidRPr="002E0ED1">
        <w:rPr>
          <w:rFonts w:ascii="Arial" w:hAnsi="Arial" w:cs="Arial"/>
          <w:sz w:val="24"/>
          <w:szCs w:val="24"/>
        </w:rPr>
        <w:t xml:space="preserve"> de producción, pero si no hacemos foco en el capital humano, todo lo demás</w:t>
      </w:r>
      <w:r w:rsidR="00257545" w:rsidRPr="002E0ED1">
        <w:rPr>
          <w:rFonts w:ascii="Arial" w:hAnsi="Arial" w:cs="Arial"/>
          <w:sz w:val="24"/>
          <w:szCs w:val="24"/>
        </w:rPr>
        <w:t xml:space="preserve"> no es suficiente</w:t>
      </w:r>
      <w:r w:rsidRPr="002E0ED1">
        <w:rPr>
          <w:rFonts w:ascii="Arial" w:hAnsi="Arial" w:cs="Arial"/>
          <w:sz w:val="24"/>
          <w:szCs w:val="24"/>
        </w:rPr>
        <w:t>.</w:t>
      </w:r>
    </w:p>
    <w:p w:rsidR="003C6FC3" w:rsidRPr="002E0ED1" w:rsidRDefault="003C6FC3" w:rsidP="002E0ED1">
      <w:pPr>
        <w:spacing w:line="480" w:lineRule="auto"/>
        <w:jc w:val="both"/>
        <w:rPr>
          <w:rFonts w:ascii="Arial" w:hAnsi="Arial" w:cs="Arial"/>
          <w:color w:val="000000"/>
          <w:sz w:val="24"/>
          <w:szCs w:val="24"/>
        </w:rPr>
      </w:pPr>
      <w:r w:rsidRPr="002E0ED1">
        <w:rPr>
          <w:rFonts w:ascii="Arial" w:hAnsi="Arial" w:cs="Arial"/>
          <w:color w:val="000000"/>
          <w:sz w:val="24"/>
          <w:szCs w:val="24"/>
        </w:rPr>
        <w:t>La administración del conocimiento y la información implica la colaboración entre</w:t>
      </w:r>
      <w:r w:rsidR="003E5DD7" w:rsidRPr="002E0ED1">
        <w:rPr>
          <w:rFonts w:ascii="Arial" w:hAnsi="Arial" w:cs="Arial"/>
          <w:color w:val="000000"/>
          <w:sz w:val="24"/>
          <w:szCs w:val="24"/>
        </w:rPr>
        <w:t xml:space="preserve"> las personas </w:t>
      </w:r>
      <w:r w:rsidRPr="002E0ED1">
        <w:rPr>
          <w:rFonts w:ascii="Arial" w:hAnsi="Arial" w:cs="Arial"/>
          <w:color w:val="000000"/>
          <w:sz w:val="24"/>
          <w:szCs w:val="24"/>
        </w:rPr>
        <w:t>para crear una cultura de aprendizaje en el trabajo, desarrollar la capacidad de adaptación al cambio, fundamental a la hora de ser competitivo en un contexto globalizado y en el largo plazo, documentar los procesos, compartir experiencias exitosas y registrar los error</w:t>
      </w:r>
      <w:r w:rsidR="00995DA5">
        <w:rPr>
          <w:rFonts w:ascii="Arial" w:hAnsi="Arial" w:cs="Arial"/>
          <w:color w:val="000000"/>
          <w:sz w:val="24"/>
          <w:szCs w:val="24"/>
        </w:rPr>
        <w:t xml:space="preserve">es para no volver a cometerlos, </w:t>
      </w:r>
      <w:r w:rsidRPr="002E0ED1">
        <w:rPr>
          <w:rFonts w:ascii="Arial" w:hAnsi="Arial" w:cs="Arial"/>
          <w:color w:val="000000"/>
          <w:sz w:val="24"/>
          <w:szCs w:val="24"/>
        </w:rPr>
        <w:t>espíritu cooperativo, de resolución de problemas en organizaciones con un mismo ob</w:t>
      </w:r>
      <w:r w:rsidR="00995DA5">
        <w:rPr>
          <w:rFonts w:ascii="Arial" w:hAnsi="Arial" w:cs="Arial"/>
          <w:color w:val="000000"/>
          <w:sz w:val="24"/>
          <w:szCs w:val="24"/>
        </w:rPr>
        <w:t>jetivo</w:t>
      </w:r>
      <w:r w:rsidRPr="002E0ED1">
        <w:rPr>
          <w:rFonts w:ascii="Arial" w:hAnsi="Arial" w:cs="Arial"/>
          <w:color w:val="000000"/>
          <w:sz w:val="24"/>
          <w:szCs w:val="24"/>
        </w:rPr>
        <w:t>, haciendo así más eficiente a la gestión</w:t>
      </w:r>
      <w:r w:rsidR="00995DA5">
        <w:rPr>
          <w:rFonts w:ascii="Arial" w:hAnsi="Arial" w:cs="Arial"/>
          <w:color w:val="000000"/>
          <w:sz w:val="24"/>
          <w:szCs w:val="24"/>
        </w:rPr>
        <w:t xml:space="preserve"> (</w:t>
      </w:r>
      <w:r w:rsidR="00796D57" w:rsidRPr="002E0ED1">
        <w:rPr>
          <w:rFonts w:ascii="Arial" w:hAnsi="Arial" w:cs="Arial"/>
          <w:color w:val="000000"/>
          <w:sz w:val="24"/>
          <w:szCs w:val="24"/>
        </w:rPr>
        <w:t>Wherter</w:t>
      </w:r>
      <w:r w:rsidR="009E637C" w:rsidRPr="002E0ED1">
        <w:rPr>
          <w:rFonts w:ascii="Arial" w:hAnsi="Arial" w:cs="Arial"/>
          <w:color w:val="000000"/>
          <w:sz w:val="24"/>
          <w:szCs w:val="24"/>
        </w:rPr>
        <w:t>, 1998</w:t>
      </w:r>
      <w:r w:rsidR="007B7175" w:rsidRPr="002E0ED1">
        <w:rPr>
          <w:rFonts w:ascii="Arial" w:hAnsi="Arial" w:cs="Arial"/>
          <w:color w:val="000000"/>
          <w:sz w:val="24"/>
          <w:szCs w:val="24"/>
        </w:rPr>
        <w:t>)</w:t>
      </w:r>
      <w:r w:rsidR="00796D57" w:rsidRPr="002E0ED1">
        <w:rPr>
          <w:rFonts w:ascii="Arial" w:hAnsi="Arial" w:cs="Arial"/>
          <w:color w:val="000000"/>
          <w:sz w:val="24"/>
          <w:szCs w:val="24"/>
        </w:rPr>
        <w:t>.</w:t>
      </w:r>
    </w:p>
    <w:p w:rsidR="00334D6C" w:rsidRDefault="00334D6C" w:rsidP="00334D6C">
      <w:pPr>
        <w:spacing w:line="240" w:lineRule="auto"/>
        <w:jc w:val="center"/>
        <w:rPr>
          <w:rFonts w:ascii="Arial" w:hAnsi="Arial" w:cs="Arial"/>
          <w:noProof/>
          <w:color w:val="FF0000"/>
          <w:sz w:val="24"/>
          <w:szCs w:val="24"/>
          <w:lang w:eastAsia="es-ES"/>
        </w:rPr>
      </w:pPr>
    </w:p>
    <w:p w:rsidR="00E17543" w:rsidRPr="00334D6C" w:rsidRDefault="00E17543" w:rsidP="00334D6C">
      <w:pPr>
        <w:spacing w:line="240" w:lineRule="auto"/>
        <w:jc w:val="center"/>
        <w:rPr>
          <w:rFonts w:ascii="Arial" w:hAnsi="Arial" w:cs="Arial"/>
          <w:color w:val="FF0000"/>
          <w:sz w:val="24"/>
          <w:szCs w:val="24"/>
        </w:rPr>
      </w:pPr>
      <w:r w:rsidRPr="00334D6C">
        <w:rPr>
          <w:rFonts w:ascii="Arial" w:hAnsi="Arial" w:cs="Arial"/>
          <w:noProof/>
          <w:color w:val="FF0000"/>
          <w:sz w:val="24"/>
          <w:szCs w:val="24"/>
          <w:lang w:eastAsia="es-ES"/>
        </w:rPr>
        <w:lastRenderedPageBreak/>
        <w:drawing>
          <wp:inline distT="0" distB="0" distL="0" distR="0">
            <wp:extent cx="3905250" cy="1535276"/>
            <wp:effectExtent l="0" t="0" r="0" b="8255"/>
            <wp:docPr id="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8" cstate="print"/>
                    <a:srcRect l="8634" t="33359" r="3613" b="1"/>
                    <a:stretch/>
                  </pic:blipFill>
                  <pic:spPr bwMode="auto">
                    <a:xfrm>
                      <a:off x="0" y="0"/>
                      <a:ext cx="3910751" cy="153743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3388B" w:rsidRPr="001A327A" w:rsidRDefault="00933D46" w:rsidP="002950A0">
      <w:pPr>
        <w:spacing w:line="240" w:lineRule="auto"/>
        <w:jc w:val="center"/>
        <w:rPr>
          <w:rFonts w:ascii="Arial" w:hAnsi="Arial" w:cs="Arial"/>
          <w:sz w:val="24"/>
          <w:szCs w:val="24"/>
        </w:rPr>
      </w:pPr>
      <w:r>
        <w:rPr>
          <w:rFonts w:ascii="Arial" w:hAnsi="Arial" w:cs="Arial"/>
          <w:sz w:val="24"/>
          <w:szCs w:val="24"/>
        </w:rPr>
        <w:t>Figura 19</w:t>
      </w:r>
      <w:r w:rsidR="00334D6C" w:rsidRPr="001A327A">
        <w:rPr>
          <w:rFonts w:ascii="Arial" w:hAnsi="Arial" w:cs="Arial"/>
          <w:sz w:val="24"/>
          <w:szCs w:val="24"/>
        </w:rPr>
        <w:t xml:space="preserve">: La empresa como curso de acción. Fuente: </w:t>
      </w:r>
      <w:r w:rsidR="00995DA5" w:rsidRPr="001A327A">
        <w:rPr>
          <w:rFonts w:ascii="Arial" w:hAnsi="Arial" w:cs="Arial"/>
          <w:sz w:val="24"/>
          <w:szCs w:val="24"/>
        </w:rPr>
        <w:t>Pérez</w:t>
      </w:r>
      <w:r w:rsidR="00334D6C" w:rsidRPr="001A327A">
        <w:rPr>
          <w:rFonts w:ascii="Arial" w:hAnsi="Arial" w:cs="Arial"/>
          <w:sz w:val="24"/>
          <w:szCs w:val="24"/>
        </w:rPr>
        <w:t xml:space="preserve"> </w:t>
      </w:r>
      <w:r w:rsidR="00995DA5" w:rsidRPr="001A327A">
        <w:rPr>
          <w:rFonts w:ascii="Arial" w:hAnsi="Arial" w:cs="Arial"/>
          <w:sz w:val="24"/>
          <w:szCs w:val="24"/>
        </w:rPr>
        <w:t>López</w:t>
      </w:r>
      <w:r w:rsidR="00334D6C" w:rsidRPr="001A327A">
        <w:rPr>
          <w:rFonts w:ascii="Arial" w:hAnsi="Arial" w:cs="Arial"/>
          <w:sz w:val="24"/>
          <w:szCs w:val="24"/>
        </w:rPr>
        <w:t xml:space="preserve">, </w:t>
      </w:r>
      <w:r w:rsidR="001A327A" w:rsidRPr="001A327A">
        <w:rPr>
          <w:rFonts w:ascii="Arial" w:hAnsi="Arial" w:cs="Arial"/>
          <w:sz w:val="24"/>
          <w:szCs w:val="24"/>
        </w:rPr>
        <w:t>2017</w:t>
      </w:r>
      <w:r w:rsidR="001A327A">
        <w:rPr>
          <w:rFonts w:ascii="Arial" w:hAnsi="Arial" w:cs="Arial"/>
          <w:sz w:val="24"/>
          <w:szCs w:val="24"/>
        </w:rPr>
        <w:t>.</w:t>
      </w:r>
    </w:p>
    <w:p w:rsidR="00BA3B2E" w:rsidRDefault="00BA3B2E" w:rsidP="002E0ED1">
      <w:pPr>
        <w:spacing w:line="480" w:lineRule="auto"/>
        <w:jc w:val="both"/>
        <w:rPr>
          <w:rFonts w:ascii="Arial" w:hAnsi="Arial" w:cs="Arial"/>
          <w:sz w:val="24"/>
          <w:szCs w:val="24"/>
        </w:rPr>
      </w:pPr>
    </w:p>
    <w:p w:rsidR="00E17543" w:rsidRPr="002E0ED1" w:rsidRDefault="0076598D" w:rsidP="002E0ED1">
      <w:pPr>
        <w:spacing w:line="480" w:lineRule="auto"/>
        <w:jc w:val="both"/>
        <w:rPr>
          <w:rFonts w:ascii="Arial" w:hAnsi="Arial" w:cs="Arial"/>
          <w:sz w:val="24"/>
          <w:szCs w:val="24"/>
        </w:rPr>
      </w:pPr>
      <w:r w:rsidRPr="002E0ED1">
        <w:rPr>
          <w:rFonts w:ascii="Arial" w:hAnsi="Arial" w:cs="Arial"/>
          <w:sz w:val="24"/>
          <w:szCs w:val="24"/>
        </w:rPr>
        <w:t>Las acciones de las personas responden a necesidades, y estas están relacionadas con el sistema de incentivo</w:t>
      </w:r>
      <w:r w:rsidR="00BA3B2E">
        <w:rPr>
          <w:rFonts w:ascii="Arial" w:hAnsi="Arial" w:cs="Arial"/>
          <w:sz w:val="24"/>
          <w:szCs w:val="24"/>
        </w:rPr>
        <w:t>s y</w:t>
      </w:r>
      <w:r w:rsidRPr="002E0ED1">
        <w:rPr>
          <w:rFonts w:ascii="Arial" w:hAnsi="Arial" w:cs="Arial"/>
          <w:sz w:val="24"/>
          <w:szCs w:val="24"/>
        </w:rPr>
        <w:t xml:space="preserve"> motivaciones</w:t>
      </w:r>
      <w:r w:rsidR="004B0854" w:rsidRPr="002E0ED1">
        <w:rPr>
          <w:rFonts w:ascii="Arial" w:hAnsi="Arial" w:cs="Arial"/>
          <w:sz w:val="24"/>
          <w:szCs w:val="24"/>
        </w:rPr>
        <w:t xml:space="preserve"> personales</w:t>
      </w:r>
      <w:r w:rsidR="00257545" w:rsidRPr="002E0ED1">
        <w:rPr>
          <w:rFonts w:ascii="Arial" w:hAnsi="Arial" w:cs="Arial"/>
          <w:sz w:val="24"/>
          <w:szCs w:val="24"/>
        </w:rPr>
        <w:t>. En conclusión: para generar acciones positivas y eficientes, todos respondemos a un sistema de incentivos, descuidar este último punto es comprometer a la organización de la empresa.</w:t>
      </w:r>
    </w:p>
    <w:p w:rsidR="000A6E4D" w:rsidRPr="002E0ED1" w:rsidRDefault="000A6E4D" w:rsidP="002E0ED1">
      <w:pPr>
        <w:spacing w:before="100" w:beforeAutospacing="1" w:line="480" w:lineRule="auto"/>
        <w:jc w:val="both"/>
        <w:rPr>
          <w:rFonts w:ascii="Arial" w:hAnsi="Arial" w:cs="Arial"/>
          <w:sz w:val="24"/>
          <w:szCs w:val="24"/>
        </w:rPr>
      </w:pPr>
      <w:r w:rsidRPr="002E0ED1">
        <w:rPr>
          <w:rFonts w:ascii="Arial" w:hAnsi="Arial" w:cs="Arial"/>
          <w:sz w:val="24"/>
          <w:szCs w:val="24"/>
        </w:rPr>
        <w:t>Existe una gran variedad de organizaciones: empresas industriales, instituciones públicas, las cuales</w:t>
      </w:r>
      <w:r w:rsidR="001654B0" w:rsidRPr="002E0ED1">
        <w:rPr>
          <w:rFonts w:ascii="Arial" w:hAnsi="Arial" w:cs="Arial"/>
          <w:sz w:val="24"/>
          <w:szCs w:val="24"/>
        </w:rPr>
        <w:t xml:space="preserve"> pueden</w:t>
      </w:r>
      <w:r w:rsidRPr="002E0ED1">
        <w:rPr>
          <w:rFonts w:ascii="Arial" w:hAnsi="Arial" w:cs="Arial"/>
          <w:sz w:val="24"/>
          <w:szCs w:val="24"/>
        </w:rPr>
        <w:t xml:space="preserve"> orientarse a la producción de bienes o prestación de servicios. De la misma manera, existen organizaciones manufactureras, económicas, comerciales, religiosas, militares, educativas, sociales, políticas, etc. Todas ellas influyen en la vida de los individuos y son parte del medio donde el hombre trabaja, se recrea, estudia, compra, </w:t>
      </w:r>
      <w:r w:rsidR="00AF7BC8" w:rsidRPr="002E0ED1">
        <w:rPr>
          <w:rFonts w:ascii="Arial" w:hAnsi="Arial" w:cs="Arial"/>
          <w:sz w:val="24"/>
          <w:szCs w:val="24"/>
        </w:rPr>
        <w:t>satisface sus necesidades, etc.</w:t>
      </w:r>
      <w:r w:rsidR="0087084B" w:rsidRPr="002E0ED1">
        <w:rPr>
          <w:rFonts w:ascii="Arial" w:hAnsi="Arial" w:cs="Arial"/>
          <w:sz w:val="24"/>
          <w:szCs w:val="24"/>
        </w:rPr>
        <w:t xml:space="preserve"> </w:t>
      </w:r>
      <w:r w:rsidR="00AF7BC8" w:rsidRPr="002E0ED1">
        <w:rPr>
          <w:rFonts w:ascii="Arial" w:hAnsi="Arial" w:cs="Arial"/>
          <w:sz w:val="24"/>
          <w:szCs w:val="24"/>
        </w:rPr>
        <w:t>(</w:t>
      </w:r>
      <w:r w:rsidR="0087084B" w:rsidRPr="002E0ED1">
        <w:rPr>
          <w:rFonts w:ascii="Arial" w:hAnsi="Arial" w:cs="Arial"/>
          <w:sz w:val="24"/>
          <w:szCs w:val="24"/>
        </w:rPr>
        <w:t>Chiavenato, 2001</w:t>
      </w:r>
      <w:r w:rsidR="00AF7BC8" w:rsidRPr="002E0ED1">
        <w:rPr>
          <w:rFonts w:ascii="Arial" w:hAnsi="Arial" w:cs="Arial"/>
          <w:sz w:val="24"/>
          <w:szCs w:val="24"/>
        </w:rPr>
        <w:t>)</w:t>
      </w:r>
      <w:r w:rsidRPr="002E0ED1">
        <w:rPr>
          <w:rFonts w:ascii="Arial" w:hAnsi="Arial" w:cs="Arial"/>
          <w:sz w:val="24"/>
          <w:szCs w:val="24"/>
        </w:rPr>
        <w:t xml:space="preserve">. </w:t>
      </w:r>
    </w:p>
    <w:p w:rsidR="000A6E4D" w:rsidRPr="002E0ED1" w:rsidRDefault="000A6E4D" w:rsidP="002E0ED1">
      <w:pPr>
        <w:spacing w:before="100" w:beforeAutospacing="1" w:line="480" w:lineRule="auto"/>
        <w:jc w:val="both"/>
        <w:rPr>
          <w:rFonts w:ascii="Arial" w:hAnsi="Arial" w:cs="Arial"/>
          <w:sz w:val="24"/>
          <w:szCs w:val="24"/>
        </w:rPr>
      </w:pPr>
      <w:r w:rsidRPr="002E0ED1">
        <w:rPr>
          <w:rFonts w:ascii="Arial" w:hAnsi="Arial" w:cs="Arial"/>
          <w:sz w:val="24"/>
          <w:szCs w:val="24"/>
        </w:rPr>
        <w:t>De aquí la complejidad de las relaciones laborales y la heterogeneidad a la hora de pensar en términos de los recursos humanos.</w:t>
      </w:r>
    </w:p>
    <w:p w:rsidR="003B2ABC" w:rsidRPr="002E0ED1" w:rsidRDefault="003B2ABC"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Las organizaciones modernas se desempeñan en un ambiente volátil, en el cual abundan los desafíos de todo tipo. Con frecuencia, la organización y su departamento de capital humano ejercen mínimo grado de control sobre su entorno exterior.</w:t>
      </w:r>
    </w:p>
    <w:p w:rsidR="003E180A" w:rsidRPr="002E0ED1" w:rsidRDefault="003B2ABC" w:rsidP="002E0ED1">
      <w:pPr>
        <w:spacing w:line="480" w:lineRule="auto"/>
        <w:jc w:val="both"/>
        <w:rPr>
          <w:rFonts w:ascii="Arial" w:hAnsi="Arial" w:cs="Arial"/>
          <w:sz w:val="24"/>
          <w:szCs w:val="24"/>
        </w:rPr>
      </w:pPr>
      <w:r w:rsidRPr="002E0ED1">
        <w:rPr>
          <w:rFonts w:ascii="Arial" w:hAnsi="Arial" w:cs="Arial"/>
          <w:sz w:val="24"/>
          <w:szCs w:val="24"/>
        </w:rPr>
        <w:lastRenderedPageBreak/>
        <w:t>Los cambios que se presentan en el entorno exterior ocurren en distintos niveles y a diferente velocidad. Los profesionales de la administración de capital humano enfrentan estos cambios mediante un continuo estudio del entorno en que opera su organización, y la adopción de medidas proactivas</w:t>
      </w:r>
      <w:r w:rsidR="004B0854" w:rsidRPr="002E0ED1">
        <w:rPr>
          <w:rFonts w:ascii="Arial" w:hAnsi="Arial" w:cs="Arial"/>
          <w:sz w:val="24"/>
          <w:szCs w:val="24"/>
        </w:rPr>
        <w:t xml:space="preserve"> (</w:t>
      </w:r>
      <w:r w:rsidR="006C01E6" w:rsidRPr="002E0ED1">
        <w:rPr>
          <w:rFonts w:ascii="Arial" w:hAnsi="Arial" w:cs="Arial"/>
          <w:sz w:val="24"/>
          <w:szCs w:val="24"/>
        </w:rPr>
        <w:t>Werther, 1985).</w:t>
      </w:r>
    </w:p>
    <w:p w:rsidR="00DF6876" w:rsidRPr="002E0ED1" w:rsidRDefault="00B96977" w:rsidP="002E0ED1">
      <w:pPr>
        <w:spacing w:before="100" w:beforeAutospacing="1" w:line="480" w:lineRule="auto"/>
        <w:jc w:val="both"/>
        <w:rPr>
          <w:rFonts w:ascii="Arial" w:hAnsi="Arial" w:cs="Arial"/>
          <w:b/>
          <w:sz w:val="24"/>
          <w:szCs w:val="24"/>
        </w:rPr>
      </w:pPr>
      <w:r w:rsidRPr="002E0ED1">
        <w:rPr>
          <w:rFonts w:ascii="Arial" w:hAnsi="Arial" w:cs="Arial"/>
          <w:b/>
          <w:sz w:val="24"/>
          <w:szCs w:val="24"/>
        </w:rPr>
        <w:t>Los recursos humano</w:t>
      </w:r>
      <w:r w:rsidR="00466F99" w:rsidRPr="002E0ED1">
        <w:rPr>
          <w:rFonts w:ascii="Arial" w:hAnsi="Arial" w:cs="Arial"/>
          <w:b/>
          <w:sz w:val="24"/>
          <w:szCs w:val="24"/>
        </w:rPr>
        <w:t>s</w:t>
      </w:r>
      <w:r w:rsidRPr="002E0ED1">
        <w:rPr>
          <w:rFonts w:ascii="Arial" w:hAnsi="Arial" w:cs="Arial"/>
          <w:b/>
          <w:sz w:val="24"/>
          <w:szCs w:val="24"/>
        </w:rPr>
        <w:t xml:space="preserve"> ¿un gasto o una inversión?</w:t>
      </w:r>
    </w:p>
    <w:p w:rsidR="00B96977" w:rsidRPr="002E0ED1" w:rsidRDefault="00B96977" w:rsidP="002E0ED1">
      <w:pPr>
        <w:spacing w:before="100" w:beforeAutospacing="1" w:line="480" w:lineRule="auto"/>
        <w:jc w:val="both"/>
        <w:rPr>
          <w:rFonts w:ascii="Arial" w:hAnsi="Arial" w:cs="Arial"/>
          <w:b/>
          <w:sz w:val="24"/>
          <w:szCs w:val="24"/>
        </w:rPr>
      </w:pPr>
      <w:r w:rsidRPr="002E0ED1">
        <w:rPr>
          <w:rFonts w:ascii="Arial" w:hAnsi="Arial" w:cs="Arial"/>
          <w:sz w:val="24"/>
          <w:szCs w:val="24"/>
          <w:shd w:val="clear" w:color="auto" w:fill="FFFFFF"/>
        </w:rPr>
        <w:t>Hoy la clave en la gestión de una organización no se centra únicamente en los </w:t>
      </w:r>
      <w:r w:rsidRPr="002E0ED1">
        <w:rPr>
          <w:rStyle w:val="Textoennegrita"/>
          <w:rFonts w:ascii="Arial" w:hAnsi="Arial" w:cs="Arial"/>
          <w:b w:val="0"/>
          <w:sz w:val="24"/>
          <w:szCs w:val="24"/>
          <w:shd w:val="clear" w:color="auto" w:fill="FFFFFF"/>
        </w:rPr>
        <w:t>números</w:t>
      </w:r>
      <w:r w:rsidRPr="002E0ED1">
        <w:rPr>
          <w:rStyle w:val="Textoennegrita"/>
          <w:rFonts w:ascii="Arial" w:hAnsi="Arial" w:cs="Arial"/>
          <w:sz w:val="24"/>
          <w:szCs w:val="24"/>
          <w:shd w:val="clear" w:color="auto" w:fill="FFFFFF"/>
        </w:rPr>
        <w:t> </w:t>
      </w:r>
      <w:r w:rsidRPr="002E0ED1">
        <w:rPr>
          <w:rFonts w:ascii="Arial" w:hAnsi="Arial" w:cs="Arial"/>
          <w:sz w:val="24"/>
          <w:szCs w:val="24"/>
          <w:shd w:val="clear" w:color="auto" w:fill="FFFFFF"/>
        </w:rPr>
        <w:t>para calcular las estrategias. Por supuesto que los números determinan el negocio, pero poco a poco se ha entendido cuál es la verdadera la importancia del colaborador para ejecutar la estrategia. Los colaboradores son el capital más valioso para la organización, puesto que el dinero que implica tenerlos (gastos de selección, contratación y desarrollo) se ve reflejado en un </w:t>
      </w:r>
      <w:r w:rsidRPr="002E0ED1">
        <w:rPr>
          <w:rStyle w:val="Textoennegrita"/>
          <w:rFonts w:ascii="Arial" w:hAnsi="Arial" w:cs="Arial"/>
          <w:b w:val="0"/>
          <w:sz w:val="24"/>
          <w:szCs w:val="24"/>
          <w:shd w:val="clear" w:color="auto" w:fill="FFFFFF"/>
        </w:rPr>
        <w:t>retorno de la</w:t>
      </w:r>
      <w:r w:rsidRPr="002E0ED1">
        <w:rPr>
          <w:rStyle w:val="Textoennegrita"/>
          <w:rFonts w:ascii="Arial" w:hAnsi="Arial" w:cs="Arial"/>
          <w:sz w:val="24"/>
          <w:szCs w:val="24"/>
          <w:shd w:val="clear" w:color="auto" w:fill="FFFFFF"/>
        </w:rPr>
        <w:t xml:space="preserve"> </w:t>
      </w:r>
      <w:r w:rsidRPr="002E0ED1">
        <w:rPr>
          <w:rStyle w:val="Textoennegrita"/>
          <w:rFonts w:ascii="Arial" w:hAnsi="Arial" w:cs="Arial"/>
          <w:b w:val="0"/>
          <w:sz w:val="24"/>
          <w:szCs w:val="24"/>
          <w:shd w:val="clear" w:color="auto" w:fill="FFFFFF"/>
        </w:rPr>
        <w:t>inversión</w:t>
      </w:r>
      <w:r w:rsidRPr="002E0ED1">
        <w:rPr>
          <w:rFonts w:ascii="Arial" w:hAnsi="Arial" w:cs="Arial"/>
          <w:sz w:val="24"/>
          <w:szCs w:val="24"/>
          <w:shd w:val="clear" w:color="auto" w:fill="FFFFFF"/>
        </w:rPr>
        <w:t>, debido a los ingresos generados al incrementar la </w:t>
      </w:r>
      <w:r w:rsidR="00B52357" w:rsidRPr="002E0ED1">
        <w:rPr>
          <w:rStyle w:val="Textoennegrita"/>
          <w:rFonts w:ascii="Arial" w:hAnsi="Arial" w:cs="Arial"/>
          <w:b w:val="0"/>
          <w:sz w:val="24"/>
          <w:szCs w:val="24"/>
          <w:shd w:val="clear" w:color="auto" w:fill="FFFFFF"/>
        </w:rPr>
        <w:t>productividad (</w:t>
      </w:r>
      <w:r w:rsidR="00E3388B" w:rsidRPr="002E0ED1">
        <w:rPr>
          <w:rFonts w:ascii="Arial" w:hAnsi="Arial" w:cs="Arial"/>
          <w:sz w:val="24"/>
          <w:szCs w:val="24"/>
        </w:rPr>
        <w:t>Casas</w:t>
      </w:r>
      <w:r w:rsidR="003E180A" w:rsidRPr="002E0ED1">
        <w:rPr>
          <w:rFonts w:ascii="Arial" w:hAnsi="Arial" w:cs="Arial"/>
          <w:sz w:val="24"/>
          <w:szCs w:val="24"/>
        </w:rPr>
        <w:t>, 2016</w:t>
      </w:r>
      <w:r w:rsidR="00B52357" w:rsidRPr="002E0ED1">
        <w:rPr>
          <w:rFonts w:ascii="Arial" w:hAnsi="Arial" w:cs="Arial"/>
          <w:sz w:val="24"/>
          <w:szCs w:val="24"/>
        </w:rPr>
        <w:t>)</w:t>
      </w:r>
      <w:r w:rsidRPr="002E0ED1">
        <w:rPr>
          <w:rFonts w:ascii="Arial" w:hAnsi="Arial" w:cs="Arial"/>
          <w:sz w:val="24"/>
          <w:szCs w:val="24"/>
        </w:rPr>
        <w:t>.</w:t>
      </w:r>
    </w:p>
    <w:p w:rsidR="003B2ABC" w:rsidRPr="002E0ED1" w:rsidRDefault="00F84492" w:rsidP="002E0ED1">
      <w:pPr>
        <w:spacing w:before="100" w:beforeAutospacing="1" w:line="480" w:lineRule="auto"/>
        <w:jc w:val="both"/>
        <w:rPr>
          <w:rFonts w:ascii="Arial" w:hAnsi="Arial" w:cs="Arial"/>
          <w:sz w:val="24"/>
          <w:szCs w:val="24"/>
        </w:rPr>
      </w:pPr>
      <w:r w:rsidRPr="002E0ED1">
        <w:rPr>
          <w:rFonts w:ascii="Arial" w:hAnsi="Arial" w:cs="Arial"/>
          <w:sz w:val="24"/>
          <w:szCs w:val="24"/>
        </w:rPr>
        <w:t>Hace varias décadas que los recursos humanos en las diferen</w:t>
      </w:r>
      <w:r w:rsidR="0091590F">
        <w:rPr>
          <w:rFonts w:ascii="Arial" w:hAnsi="Arial" w:cs="Arial"/>
          <w:sz w:val="24"/>
          <w:szCs w:val="24"/>
        </w:rPr>
        <w:t>tes empresas han tomado</w:t>
      </w:r>
      <w:r w:rsidRPr="002E0ED1">
        <w:rPr>
          <w:rFonts w:ascii="Arial" w:hAnsi="Arial" w:cs="Arial"/>
          <w:sz w:val="24"/>
          <w:szCs w:val="24"/>
        </w:rPr>
        <w:t xml:space="preserve"> gran importancia, los empresarios y administradores de establecimientos van tomando conciencia de la importancia de incorporar procesos que permitan ordenar y guiar los temas relacionados con las personas con las</w:t>
      </w:r>
      <w:r w:rsidR="003E180A" w:rsidRPr="002E0ED1">
        <w:rPr>
          <w:rFonts w:ascii="Arial" w:hAnsi="Arial" w:cs="Arial"/>
          <w:sz w:val="24"/>
          <w:szCs w:val="24"/>
        </w:rPr>
        <w:t xml:space="preserve"> </w:t>
      </w:r>
      <w:r w:rsidR="00AF7BC8" w:rsidRPr="002E0ED1">
        <w:rPr>
          <w:rFonts w:ascii="Arial" w:hAnsi="Arial" w:cs="Arial"/>
          <w:sz w:val="24"/>
          <w:szCs w:val="24"/>
        </w:rPr>
        <w:t>que tratan y trabajan a diario (</w:t>
      </w:r>
      <w:r w:rsidR="003E180A" w:rsidRPr="002E0ED1">
        <w:rPr>
          <w:rFonts w:ascii="Arial" w:hAnsi="Arial" w:cs="Arial"/>
          <w:sz w:val="24"/>
          <w:szCs w:val="24"/>
        </w:rPr>
        <w:t>Alles M, 2008</w:t>
      </w:r>
      <w:r w:rsidR="00AF7BC8" w:rsidRPr="002E0ED1">
        <w:rPr>
          <w:rFonts w:ascii="Arial" w:hAnsi="Arial" w:cs="Arial"/>
          <w:sz w:val="24"/>
          <w:szCs w:val="24"/>
        </w:rPr>
        <w:t>)</w:t>
      </w:r>
      <w:r w:rsidR="00C5646F" w:rsidRPr="002E0ED1">
        <w:rPr>
          <w:rFonts w:ascii="Arial" w:hAnsi="Arial" w:cs="Arial"/>
          <w:sz w:val="24"/>
          <w:szCs w:val="24"/>
        </w:rPr>
        <w:t>.</w:t>
      </w:r>
    </w:p>
    <w:p w:rsidR="00FC4B51" w:rsidRDefault="004B0854" w:rsidP="002E0ED1">
      <w:pPr>
        <w:spacing w:before="100" w:beforeAutospacing="1" w:line="480" w:lineRule="auto"/>
        <w:jc w:val="both"/>
        <w:rPr>
          <w:rFonts w:ascii="Arial" w:hAnsi="Arial" w:cs="Arial"/>
          <w:sz w:val="24"/>
          <w:szCs w:val="24"/>
        </w:rPr>
      </w:pPr>
      <w:r w:rsidRPr="002E0ED1">
        <w:rPr>
          <w:rFonts w:ascii="Arial" w:hAnsi="Arial" w:cs="Arial"/>
          <w:sz w:val="24"/>
          <w:szCs w:val="24"/>
        </w:rPr>
        <w:t>Lo importante es empezar a cambiar el sistema de creencias que hay en la mayor parte del ambiente laboral agropecuario, sobre todo en pequeños y medianos productores, entender que la capacitación del personal es una inversión</w:t>
      </w:r>
      <w:r w:rsidR="00355473" w:rsidRPr="002E0ED1">
        <w:rPr>
          <w:rFonts w:ascii="Arial" w:hAnsi="Arial" w:cs="Arial"/>
          <w:sz w:val="24"/>
          <w:szCs w:val="24"/>
        </w:rPr>
        <w:t>. Además capacitar a un emple</w:t>
      </w:r>
      <w:r w:rsidR="00334D6C">
        <w:rPr>
          <w:rFonts w:ascii="Arial" w:hAnsi="Arial" w:cs="Arial"/>
          <w:sz w:val="24"/>
          <w:szCs w:val="24"/>
        </w:rPr>
        <w:t>ado no es necesariamente una prá</w:t>
      </w:r>
      <w:r w:rsidR="00355473" w:rsidRPr="002E0ED1">
        <w:rPr>
          <w:rFonts w:ascii="Arial" w:hAnsi="Arial" w:cs="Arial"/>
          <w:sz w:val="24"/>
          <w:szCs w:val="24"/>
        </w:rPr>
        <w:t xml:space="preserve">ctica que requiera de mucho </w:t>
      </w:r>
      <w:r w:rsidR="00355473" w:rsidRPr="002E0ED1">
        <w:rPr>
          <w:rFonts w:ascii="Arial" w:hAnsi="Arial" w:cs="Arial"/>
          <w:sz w:val="24"/>
          <w:szCs w:val="24"/>
        </w:rPr>
        <w:lastRenderedPageBreak/>
        <w:t>dinero, hay alternativas, desde clases por internet, videos, papers, charlas institucionales, hasta la comunicación personal, etc.</w:t>
      </w:r>
    </w:p>
    <w:p w:rsidR="0091590F" w:rsidRPr="002E0ED1" w:rsidRDefault="0091590F" w:rsidP="002E0ED1">
      <w:pPr>
        <w:spacing w:before="100" w:beforeAutospacing="1" w:line="480" w:lineRule="auto"/>
        <w:jc w:val="both"/>
        <w:rPr>
          <w:rFonts w:ascii="Arial" w:hAnsi="Arial" w:cs="Arial"/>
          <w:sz w:val="24"/>
          <w:szCs w:val="24"/>
        </w:rPr>
      </w:pPr>
      <w:r w:rsidRPr="002E0ED1">
        <w:rPr>
          <w:rFonts w:ascii="Arial" w:hAnsi="Arial" w:cs="Arial"/>
          <w:sz w:val="24"/>
          <w:szCs w:val="24"/>
        </w:rPr>
        <w:t>El conocimiento de lo que uno está haciendo facilita el diálogo entre las personas de la empresa, evita pérdidas económicas mejorando los resultados, cada individuo se siente participante de un grupo de trabajo que tiene un objetivo en común, mejorar la eficiencia (Werther, 1985).</w:t>
      </w:r>
    </w:p>
    <w:p w:rsidR="002E4285" w:rsidRPr="002E0ED1" w:rsidRDefault="004A7F56" w:rsidP="002E0ED1">
      <w:pPr>
        <w:spacing w:line="480" w:lineRule="auto"/>
        <w:jc w:val="both"/>
        <w:rPr>
          <w:rFonts w:ascii="Arial" w:hAnsi="Arial" w:cs="Arial"/>
          <w:b/>
          <w:color w:val="000000"/>
          <w:sz w:val="24"/>
          <w:szCs w:val="24"/>
          <w:shd w:val="clear" w:color="auto" w:fill="FFFFFF"/>
        </w:rPr>
      </w:pPr>
      <w:r>
        <w:rPr>
          <w:rFonts w:ascii="Arial" w:hAnsi="Arial" w:cs="Arial"/>
          <w:b/>
          <w:color w:val="000000"/>
          <w:sz w:val="24"/>
          <w:szCs w:val="24"/>
          <w:shd w:val="clear" w:color="auto" w:fill="FFFFFF"/>
        </w:rPr>
        <w:t xml:space="preserve">3.1. </w:t>
      </w:r>
      <w:r w:rsidR="00DF6876" w:rsidRPr="002E0ED1">
        <w:rPr>
          <w:rFonts w:ascii="Arial" w:hAnsi="Arial" w:cs="Arial"/>
          <w:b/>
          <w:color w:val="000000"/>
          <w:sz w:val="24"/>
          <w:szCs w:val="24"/>
          <w:shd w:val="clear" w:color="auto" w:fill="FFFFFF"/>
        </w:rPr>
        <w:t>Recursos humanos en el sector agropecuario</w:t>
      </w:r>
    </w:p>
    <w:p w:rsidR="00E11BF6" w:rsidRPr="002E0ED1" w:rsidRDefault="00E11BF6" w:rsidP="002E0ED1">
      <w:pPr>
        <w:spacing w:line="480" w:lineRule="auto"/>
        <w:jc w:val="both"/>
        <w:rPr>
          <w:rFonts w:ascii="Arial" w:hAnsi="Arial" w:cs="Arial"/>
          <w:b/>
          <w:color w:val="000000"/>
          <w:sz w:val="24"/>
          <w:szCs w:val="24"/>
          <w:shd w:val="clear" w:color="auto" w:fill="FFFFFF"/>
        </w:rPr>
      </w:pPr>
      <w:r w:rsidRPr="002E0ED1">
        <w:rPr>
          <w:rFonts w:ascii="Arial" w:hAnsi="Arial" w:cs="Arial"/>
          <w:color w:val="000000"/>
          <w:sz w:val="24"/>
          <w:szCs w:val="24"/>
          <w:shd w:val="clear" w:color="auto" w:fill="FFFFFF"/>
        </w:rPr>
        <w:t>Los cambios tecnológicos de las últimas décadas en el sector agropecuario se han centrado casi exclusivamente en avances mecánicos, biológicos o de procesos de producción, hoy sin em</w:t>
      </w:r>
      <w:r w:rsidR="00183A42" w:rsidRPr="002E0ED1">
        <w:rPr>
          <w:rFonts w:ascii="Arial" w:hAnsi="Arial" w:cs="Arial"/>
          <w:color w:val="000000"/>
          <w:sz w:val="24"/>
          <w:szCs w:val="24"/>
          <w:shd w:val="clear" w:color="auto" w:fill="FFFFFF"/>
        </w:rPr>
        <w:t xml:space="preserve">bargo, una de </w:t>
      </w:r>
      <w:r w:rsidRPr="002E0ED1">
        <w:rPr>
          <w:rFonts w:ascii="Arial" w:hAnsi="Arial" w:cs="Arial"/>
          <w:color w:val="000000"/>
          <w:sz w:val="24"/>
          <w:szCs w:val="24"/>
          <w:shd w:val="clear" w:color="auto" w:fill="FFFFFF"/>
        </w:rPr>
        <w:t>las limitantes más serias con las que tienen que lidiar en el manejo de sus empresas, el manejo de los recursos humanos aparece entre los n</w:t>
      </w:r>
      <w:r w:rsidR="00B140F1" w:rsidRPr="002E0ED1">
        <w:rPr>
          <w:rFonts w:ascii="Arial" w:hAnsi="Arial" w:cs="Arial"/>
          <w:color w:val="000000"/>
          <w:sz w:val="24"/>
          <w:szCs w:val="24"/>
          <w:shd w:val="clear" w:color="auto" w:fill="FFFFFF"/>
        </w:rPr>
        <w:t>iveles más críticos</w:t>
      </w:r>
      <w:r w:rsidR="00E44341" w:rsidRPr="002E0ED1">
        <w:rPr>
          <w:rFonts w:ascii="Arial" w:hAnsi="Arial" w:cs="Arial"/>
          <w:color w:val="000000"/>
          <w:sz w:val="24"/>
          <w:szCs w:val="24"/>
          <w:shd w:val="clear" w:color="auto" w:fill="FFFFFF"/>
        </w:rPr>
        <w:t xml:space="preserve"> </w:t>
      </w:r>
      <w:r w:rsidR="008F406F" w:rsidRPr="002E0ED1">
        <w:rPr>
          <w:rFonts w:ascii="Arial" w:hAnsi="Arial" w:cs="Arial"/>
          <w:color w:val="000000"/>
          <w:sz w:val="24"/>
          <w:szCs w:val="24"/>
          <w:shd w:val="clear" w:color="auto" w:fill="FFFFFF"/>
        </w:rPr>
        <w:t>(</w:t>
      </w:r>
      <w:r w:rsidR="0091590F">
        <w:rPr>
          <w:rFonts w:ascii="Arial" w:hAnsi="Arial" w:cs="Arial"/>
          <w:color w:val="000000" w:themeColor="text1"/>
          <w:sz w:val="24"/>
          <w:szCs w:val="24"/>
          <w:shd w:val="clear" w:color="auto" w:fill="FFFFFF"/>
        </w:rPr>
        <w:t>Fajardo,</w:t>
      </w:r>
      <w:r w:rsidR="00E44341" w:rsidRPr="002E0ED1">
        <w:rPr>
          <w:rFonts w:ascii="Arial" w:hAnsi="Arial" w:cs="Arial"/>
          <w:color w:val="000000" w:themeColor="text1"/>
          <w:sz w:val="24"/>
          <w:szCs w:val="24"/>
          <w:shd w:val="clear" w:color="auto" w:fill="FFFFFF"/>
        </w:rPr>
        <w:t xml:space="preserve"> 2015</w:t>
      </w:r>
      <w:r w:rsidR="008F406F" w:rsidRPr="002E0ED1">
        <w:rPr>
          <w:rFonts w:ascii="Arial" w:hAnsi="Arial" w:cs="Arial"/>
          <w:color w:val="000000" w:themeColor="text1"/>
          <w:sz w:val="24"/>
          <w:szCs w:val="24"/>
          <w:shd w:val="clear" w:color="auto" w:fill="FFFFFF"/>
        </w:rPr>
        <w:t>)</w:t>
      </w:r>
      <w:r w:rsidR="003E180A" w:rsidRPr="002E0ED1">
        <w:rPr>
          <w:rFonts w:ascii="Arial" w:hAnsi="Arial" w:cs="Arial"/>
          <w:color w:val="000000" w:themeColor="text1"/>
          <w:sz w:val="24"/>
          <w:szCs w:val="24"/>
          <w:shd w:val="clear" w:color="auto" w:fill="FFFFFF"/>
        </w:rPr>
        <w:t>.</w:t>
      </w:r>
    </w:p>
    <w:p w:rsidR="002313A0" w:rsidRPr="002E0ED1" w:rsidRDefault="00792F3B" w:rsidP="002E0ED1">
      <w:pPr>
        <w:spacing w:line="480" w:lineRule="auto"/>
        <w:jc w:val="both"/>
        <w:rPr>
          <w:rFonts w:ascii="Arial" w:hAnsi="Arial" w:cs="Arial"/>
          <w:sz w:val="24"/>
          <w:szCs w:val="24"/>
        </w:rPr>
      </w:pPr>
      <w:r w:rsidRPr="002E0ED1">
        <w:rPr>
          <w:rFonts w:ascii="Arial" w:hAnsi="Arial" w:cs="Arial"/>
          <w:sz w:val="24"/>
          <w:szCs w:val="24"/>
        </w:rPr>
        <w:t xml:space="preserve"> </w:t>
      </w:r>
      <w:r w:rsidR="00A001EF" w:rsidRPr="002E0ED1">
        <w:rPr>
          <w:rFonts w:ascii="Arial" w:hAnsi="Arial" w:cs="Arial"/>
          <w:sz w:val="24"/>
          <w:szCs w:val="24"/>
        </w:rPr>
        <w:t xml:space="preserve">Desde hace </w:t>
      </w:r>
      <w:r w:rsidR="003E180A" w:rsidRPr="002E0ED1">
        <w:rPr>
          <w:rFonts w:ascii="Arial" w:hAnsi="Arial" w:cs="Arial"/>
          <w:sz w:val="24"/>
          <w:szCs w:val="24"/>
        </w:rPr>
        <w:t>más</w:t>
      </w:r>
      <w:r w:rsidR="00A001EF" w:rsidRPr="002E0ED1">
        <w:rPr>
          <w:rFonts w:ascii="Arial" w:hAnsi="Arial" w:cs="Arial"/>
          <w:sz w:val="24"/>
          <w:szCs w:val="24"/>
        </w:rPr>
        <w:t xml:space="preserve"> de 20 años la explosión de la tecnología desarrollada para el sector agropecuario, desato una demanda de especialización desencadenando una crisis por la falta de personal capacitado para ejecutar las tareas.</w:t>
      </w:r>
      <w:r w:rsidR="003E180A" w:rsidRPr="002E0ED1">
        <w:rPr>
          <w:rFonts w:ascii="Arial" w:hAnsi="Arial" w:cs="Arial"/>
          <w:sz w:val="24"/>
          <w:szCs w:val="24"/>
        </w:rPr>
        <w:t xml:space="preserve"> (</w:t>
      </w:r>
      <w:r w:rsidR="00A001EF" w:rsidRPr="002E0ED1">
        <w:rPr>
          <w:rFonts w:ascii="Arial" w:hAnsi="Arial" w:cs="Arial"/>
          <w:sz w:val="24"/>
          <w:szCs w:val="24"/>
        </w:rPr>
        <w:t>Mandos medios, personal rural, contratistas etc.) Se puso en evidencia la necesidad de contar con recursos humanos altamen</w:t>
      </w:r>
      <w:r w:rsidR="008F406F" w:rsidRPr="002E0ED1">
        <w:rPr>
          <w:rFonts w:ascii="Arial" w:hAnsi="Arial" w:cs="Arial"/>
          <w:sz w:val="24"/>
          <w:szCs w:val="24"/>
        </w:rPr>
        <w:t>te capacitados y especializados</w:t>
      </w:r>
      <w:r w:rsidR="003E180A" w:rsidRPr="002E0ED1">
        <w:rPr>
          <w:rFonts w:ascii="Arial" w:hAnsi="Arial" w:cs="Arial"/>
          <w:sz w:val="24"/>
          <w:szCs w:val="24"/>
        </w:rPr>
        <w:t xml:space="preserve"> </w:t>
      </w:r>
      <w:r w:rsidR="008F406F" w:rsidRPr="002E0ED1">
        <w:rPr>
          <w:rFonts w:ascii="Arial" w:hAnsi="Arial" w:cs="Arial"/>
          <w:sz w:val="24"/>
          <w:szCs w:val="24"/>
        </w:rPr>
        <w:t>(</w:t>
      </w:r>
      <w:r w:rsidR="003E180A" w:rsidRPr="002E0ED1">
        <w:rPr>
          <w:rFonts w:ascii="Arial" w:hAnsi="Arial" w:cs="Arial"/>
          <w:sz w:val="24"/>
          <w:szCs w:val="24"/>
        </w:rPr>
        <w:t>Barrero Larroude, 2003</w:t>
      </w:r>
      <w:r w:rsidR="008F406F" w:rsidRPr="002E0ED1">
        <w:rPr>
          <w:rFonts w:ascii="Arial" w:hAnsi="Arial" w:cs="Arial"/>
          <w:sz w:val="24"/>
          <w:szCs w:val="24"/>
        </w:rPr>
        <w:t>)</w:t>
      </w:r>
      <w:r w:rsidR="00232F36" w:rsidRPr="002E0ED1">
        <w:rPr>
          <w:rFonts w:ascii="Arial" w:hAnsi="Arial" w:cs="Arial"/>
          <w:sz w:val="24"/>
          <w:szCs w:val="24"/>
        </w:rPr>
        <w:t>.</w:t>
      </w:r>
    </w:p>
    <w:p w:rsidR="002313A0" w:rsidRPr="002E0ED1" w:rsidRDefault="0091590F" w:rsidP="002E0ED1">
      <w:pPr>
        <w:spacing w:line="480" w:lineRule="auto"/>
        <w:jc w:val="both"/>
        <w:rPr>
          <w:rFonts w:ascii="Arial" w:hAnsi="Arial" w:cs="Arial"/>
          <w:sz w:val="24"/>
          <w:szCs w:val="24"/>
        </w:rPr>
      </w:pPr>
      <w:r>
        <w:rPr>
          <w:rFonts w:ascii="Arial" w:hAnsi="Arial" w:cs="Arial"/>
          <w:sz w:val="24"/>
          <w:szCs w:val="24"/>
        </w:rPr>
        <w:t>Otro punto importante es que</w:t>
      </w:r>
      <w:r w:rsidR="00094AF6" w:rsidRPr="002E0ED1">
        <w:rPr>
          <w:rFonts w:ascii="Arial" w:hAnsi="Arial" w:cs="Arial"/>
          <w:sz w:val="24"/>
          <w:szCs w:val="24"/>
        </w:rPr>
        <w:t xml:space="preserve"> el sector agropecuario compite con </w:t>
      </w:r>
      <w:r>
        <w:rPr>
          <w:rFonts w:ascii="Arial" w:hAnsi="Arial" w:cs="Arial"/>
          <w:sz w:val="24"/>
          <w:szCs w:val="24"/>
        </w:rPr>
        <w:t>la oferta laboral que hay en la ciudad</w:t>
      </w:r>
      <w:r w:rsidR="00094AF6" w:rsidRPr="002E0ED1">
        <w:rPr>
          <w:rFonts w:ascii="Arial" w:hAnsi="Arial" w:cs="Arial"/>
          <w:sz w:val="24"/>
          <w:szCs w:val="24"/>
        </w:rPr>
        <w:t xml:space="preserve">, por ejemplo existen problemas a la hora de buscar postulantes para un trabajo </w:t>
      </w:r>
      <w:r w:rsidR="00466F99" w:rsidRPr="002E0ED1">
        <w:rPr>
          <w:rFonts w:ascii="Arial" w:hAnsi="Arial" w:cs="Arial"/>
          <w:sz w:val="24"/>
          <w:szCs w:val="24"/>
        </w:rPr>
        <w:t>de campo, ya que por una igual</w:t>
      </w:r>
      <w:r w:rsidR="00094AF6" w:rsidRPr="002E0ED1">
        <w:rPr>
          <w:rFonts w:ascii="Arial" w:hAnsi="Arial" w:cs="Arial"/>
          <w:sz w:val="24"/>
          <w:szCs w:val="24"/>
        </w:rPr>
        <w:t xml:space="preserve"> </w:t>
      </w:r>
      <w:r w:rsidRPr="002E0ED1">
        <w:rPr>
          <w:rFonts w:ascii="Arial" w:hAnsi="Arial" w:cs="Arial"/>
          <w:sz w:val="24"/>
          <w:szCs w:val="24"/>
        </w:rPr>
        <w:t>re</w:t>
      </w:r>
      <w:r>
        <w:rPr>
          <w:rFonts w:ascii="Arial" w:hAnsi="Arial" w:cs="Arial"/>
          <w:sz w:val="24"/>
          <w:szCs w:val="24"/>
        </w:rPr>
        <w:t>muneración</w:t>
      </w:r>
      <w:r w:rsidR="00094AF6" w:rsidRPr="002E0ED1">
        <w:rPr>
          <w:rFonts w:ascii="Arial" w:hAnsi="Arial" w:cs="Arial"/>
          <w:sz w:val="24"/>
          <w:szCs w:val="24"/>
        </w:rPr>
        <w:t xml:space="preserve"> consiguen trabajos con otras condiciones de vida </w:t>
      </w:r>
      <w:r w:rsidR="00466F99" w:rsidRPr="002E0ED1">
        <w:rPr>
          <w:rFonts w:ascii="Arial" w:hAnsi="Arial" w:cs="Arial"/>
          <w:sz w:val="24"/>
          <w:szCs w:val="24"/>
        </w:rPr>
        <w:t>preferidas</w:t>
      </w:r>
      <w:r w:rsidR="00094AF6" w:rsidRPr="002E0ED1">
        <w:rPr>
          <w:rFonts w:ascii="Arial" w:hAnsi="Arial" w:cs="Arial"/>
          <w:sz w:val="24"/>
          <w:szCs w:val="24"/>
        </w:rPr>
        <w:t xml:space="preserve"> por los trabajadores. Esto a su vez también atenta con el arraigo territorial produciéndose grandes migraciones a centros urbano</w:t>
      </w:r>
      <w:r w:rsidR="00F542AE">
        <w:rPr>
          <w:rFonts w:ascii="Arial" w:hAnsi="Arial" w:cs="Arial"/>
          <w:sz w:val="24"/>
          <w:szCs w:val="24"/>
        </w:rPr>
        <w:t>s.</w:t>
      </w:r>
    </w:p>
    <w:p w:rsidR="00A001EF" w:rsidRPr="002E0ED1" w:rsidRDefault="00A001EF" w:rsidP="002E0ED1">
      <w:pPr>
        <w:spacing w:line="480" w:lineRule="auto"/>
        <w:jc w:val="both"/>
        <w:rPr>
          <w:rFonts w:ascii="Arial" w:hAnsi="Arial" w:cs="Arial"/>
          <w:sz w:val="24"/>
          <w:szCs w:val="24"/>
        </w:rPr>
      </w:pPr>
      <w:r w:rsidRPr="002E0ED1">
        <w:rPr>
          <w:rFonts w:ascii="Arial" w:hAnsi="Arial" w:cs="Arial"/>
          <w:sz w:val="24"/>
          <w:szCs w:val="24"/>
        </w:rPr>
        <w:lastRenderedPageBreak/>
        <w:t>Es muy importante transmitirle al personal los objetivos de</w:t>
      </w:r>
      <w:r w:rsidR="00B96977" w:rsidRPr="002E0ED1">
        <w:rPr>
          <w:rFonts w:ascii="Arial" w:hAnsi="Arial" w:cs="Arial"/>
          <w:sz w:val="24"/>
          <w:szCs w:val="24"/>
        </w:rPr>
        <w:t>l empresario y a su vez escuchar</w:t>
      </w:r>
      <w:r w:rsidRPr="002E0ED1">
        <w:rPr>
          <w:rFonts w:ascii="Arial" w:hAnsi="Arial" w:cs="Arial"/>
          <w:sz w:val="24"/>
          <w:szCs w:val="24"/>
        </w:rPr>
        <w:t xml:space="preserve"> las sugerencias del personal</w:t>
      </w:r>
      <w:r w:rsidR="0091590F">
        <w:rPr>
          <w:rFonts w:ascii="Arial" w:hAnsi="Arial" w:cs="Arial"/>
          <w:sz w:val="24"/>
          <w:szCs w:val="24"/>
        </w:rPr>
        <w:t>, para lo cual hay que</w:t>
      </w:r>
      <w:r w:rsidRPr="002E0ED1">
        <w:rPr>
          <w:rFonts w:ascii="Arial" w:hAnsi="Arial" w:cs="Arial"/>
          <w:sz w:val="24"/>
          <w:szCs w:val="24"/>
        </w:rPr>
        <w:t xml:space="preserve"> trabajar sobre la comunicación, y la planificación de las actividades. Hay que definir la visión de la empresa, así como el rol que deberá cumplir cada persona, y establecer un mecanismo de evaluación para conocer su desempeño. El empresario debe estar dispuesto a delegar y a co</w:t>
      </w:r>
      <w:r w:rsidR="004A7F56">
        <w:rPr>
          <w:rFonts w:ascii="Arial" w:hAnsi="Arial" w:cs="Arial"/>
          <w:sz w:val="24"/>
          <w:szCs w:val="24"/>
        </w:rPr>
        <w:t>mpartir parte de sus decisiones (</w:t>
      </w:r>
      <w:r w:rsidR="00040C3E" w:rsidRPr="002E0ED1">
        <w:rPr>
          <w:rFonts w:ascii="Arial" w:hAnsi="Arial" w:cs="Arial"/>
          <w:color w:val="000000" w:themeColor="text1"/>
          <w:sz w:val="24"/>
          <w:szCs w:val="24"/>
          <w:shd w:val="clear" w:color="auto" w:fill="FFFFFF"/>
        </w:rPr>
        <w:t>Gómez</w:t>
      </w:r>
      <w:r w:rsidR="004A7F56" w:rsidRPr="002E0ED1">
        <w:rPr>
          <w:rFonts w:ascii="Arial" w:hAnsi="Arial" w:cs="Arial"/>
          <w:color w:val="000000" w:themeColor="text1"/>
          <w:sz w:val="24"/>
          <w:szCs w:val="24"/>
          <w:shd w:val="clear" w:color="auto" w:fill="FFFFFF"/>
        </w:rPr>
        <w:t>-Mejía, Luis</w:t>
      </w:r>
      <w:r w:rsidR="004A7F56" w:rsidRPr="002E0ED1">
        <w:rPr>
          <w:rFonts w:ascii="Arial" w:hAnsi="Arial" w:cs="Arial"/>
          <w:color w:val="000000" w:themeColor="text1"/>
          <w:sz w:val="24"/>
          <w:szCs w:val="24"/>
        </w:rPr>
        <w:t xml:space="preserve"> </w:t>
      </w:r>
      <w:r w:rsidR="004A7F56" w:rsidRPr="002E0ED1">
        <w:rPr>
          <w:rFonts w:ascii="Arial" w:hAnsi="Arial" w:cs="Arial"/>
          <w:color w:val="000000" w:themeColor="text1"/>
          <w:sz w:val="24"/>
          <w:szCs w:val="24"/>
          <w:shd w:val="clear" w:color="auto" w:fill="FFFFFF"/>
        </w:rPr>
        <w:t>Prentice-Hall, 2008</w:t>
      </w:r>
      <w:r w:rsidR="004A7F56">
        <w:rPr>
          <w:rFonts w:ascii="Arial" w:hAnsi="Arial" w:cs="Arial"/>
          <w:color w:val="000000" w:themeColor="text1"/>
          <w:sz w:val="24"/>
          <w:szCs w:val="24"/>
          <w:shd w:val="clear" w:color="auto" w:fill="FFFFFF"/>
        </w:rPr>
        <w:t>).</w:t>
      </w:r>
    </w:p>
    <w:p w:rsidR="00E3388B" w:rsidRPr="002E0ED1" w:rsidRDefault="00355473" w:rsidP="002E0ED1">
      <w:pPr>
        <w:spacing w:line="480" w:lineRule="auto"/>
        <w:jc w:val="both"/>
        <w:rPr>
          <w:rFonts w:ascii="Arial" w:hAnsi="Arial" w:cs="Arial"/>
          <w:sz w:val="24"/>
          <w:szCs w:val="24"/>
        </w:rPr>
      </w:pPr>
      <w:r w:rsidRPr="002E0ED1">
        <w:rPr>
          <w:rFonts w:ascii="Arial" w:hAnsi="Arial" w:cs="Arial"/>
          <w:sz w:val="24"/>
          <w:szCs w:val="24"/>
        </w:rPr>
        <w:t>El trabajador de campo es nuestro principal socio, por lo que el trato con el debe ser con total respeto y  educación, la definició</w:t>
      </w:r>
      <w:r w:rsidR="00334D6C">
        <w:rPr>
          <w:rFonts w:ascii="Arial" w:hAnsi="Arial" w:cs="Arial"/>
          <w:sz w:val="24"/>
          <w:szCs w:val="24"/>
        </w:rPr>
        <w:t>n de un buen o mal negocio está má</w:t>
      </w:r>
      <w:r w:rsidRPr="002E0ED1">
        <w:rPr>
          <w:rFonts w:ascii="Arial" w:hAnsi="Arial" w:cs="Arial"/>
          <w:sz w:val="24"/>
          <w:szCs w:val="24"/>
        </w:rPr>
        <w:t xml:space="preserve">s al alcance de sus manos que </w:t>
      </w:r>
      <w:r w:rsidR="0091590F">
        <w:rPr>
          <w:rFonts w:ascii="Arial" w:hAnsi="Arial" w:cs="Arial"/>
          <w:sz w:val="24"/>
          <w:szCs w:val="24"/>
        </w:rPr>
        <w:t>d</w:t>
      </w:r>
      <w:r w:rsidRPr="002E0ED1">
        <w:rPr>
          <w:rFonts w:ascii="Arial" w:hAnsi="Arial" w:cs="Arial"/>
          <w:sz w:val="24"/>
          <w:szCs w:val="24"/>
        </w:rPr>
        <w:t>el ingeniero a cargo (Benavidez, comunicación personal</w:t>
      </w:r>
      <w:r w:rsidR="0091590F">
        <w:rPr>
          <w:rFonts w:ascii="Arial" w:hAnsi="Arial" w:cs="Arial"/>
          <w:sz w:val="24"/>
          <w:szCs w:val="24"/>
        </w:rPr>
        <w:t>, 2017</w:t>
      </w:r>
      <w:r w:rsidRPr="002E0ED1">
        <w:rPr>
          <w:rFonts w:ascii="Arial" w:hAnsi="Arial" w:cs="Arial"/>
          <w:sz w:val="24"/>
          <w:szCs w:val="24"/>
        </w:rPr>
        <w:t>).</w:t>
      </w:r>
    </w:p>
    <w:p w:rsidR="00B518DD" w:rsidRPr="002E0ED1" w:rsidRDefault="00B518DD" w:rsidP="002E0ED1">
      <w:pPr>
        <w:spacing w:line="480" w:lineRule="auto"/>
        <w:jc w:val="both"/>
        <w:rPr>
          <w:rFonts w:ascii="Arial" w:hAnsi="Arial" w:cs="Arial"/>
          <w:sz w:val="24"/>
          <w:szCs w:val="24"/>
        </w:rPr>
      </w:pPr>
      <w:r w:rsidRPr="002E0ED1">
        <w:rPr>
          <w:rFonts w:ascii="Arial" w:hAnsi="Arial" w:cs="Arial"/>
          <w:sz w:val="24"/>
          <w:szCs w:val="24"/>
        </w:rPr>
        <w:t>En</w:t>
      </w:r>
      <w:r w:rsidR="00E3388B" w:rsidRPr="002E0ED1">
        <w:rPr>
          <w:rFonts w:ascii="Arial" w:hAnsi="Arial" w:cs="Arial"/>
          <w:sz w:val="24"/>
          <w:szCs w:val="24"/>
        </w:rPr>
        <w:t xml:space="preserve"> algunos casos el desempeño</w:t>
      </w:r>
      <w:r w:rsidRPr="002E0ED1">
        <w:rPr>
          <w:rFonts w:ascii="Arial" w:hAnsi="Arial" w:cs="Arial"/>
          <w:sz w:val="24"/>
          <w:szCs w:val="24"/>
        </w:rPr>
        <w:t xml:space="preserve"> del personal hace el 80% del resultado de la empresa (</w:t>
      </w:r>
      <w:r w:rsidR="00B90BF5" w:rsidRPr="002E0ED1">
        <w:rPr>
          <w:rFonts w:ascii="Arial" w:hAnsi="Arial" w:cs="Arial"/>
          <w:sz w:val="24"/>
          <w:szCs w:val="24"/>
        </w:rPr>
        <w:t>Saucede</w:t>
      </w:r>
      <w:r w:rsidRPr="002E0ED1">
        <w:rPr>
          <w:rFonts w:ascii="Arial" w:hAnsi="Arial" w:cs="Arial"/>
          <w:sz w:val="24"/>
          <w:szCs w:val="24"/>
        </w:rPr>
        <w:t>, 2018).</w:t>
      </w:r>
    </w:p>
    <w:p w:rsidR="00F20584" w:rsidRPr="002E0ED1" w:rsidRDefault="00E3388B" w:rsidP="002E0ED1">
      <w:pPr>
        <w:spacing w:line="480" w:lineRule="auto"/>
        <w:jc w:val="both"/>
        <w:rPr>
          <w:rFonts w:ascii="Arial" w:hAnsi="Arial" w:cs="Arial"/>
          <w:color w:val="000000"/>
          <w:sz w:val="24"/>
          <w:szCs w:val="24"/>
          <w:shd w:val="clear" w:color="auto" w:fill="FFFFFF"/>
        </w:rPr>
      </w:pPr>
      <w:r w:rsidRPr="002E0ED1">
        <w:rPr>
          <w:rFonts w:ascii="Arial" w:hAnsi="Arial" w:cs="Arial"/>
          <w:sz w:val="24"/>
          <w:szCs w:val="24"/>
        </w:rPr>
        <w:t>E</w:t>
      </w:r>
      <w:r w:rsidR="00A001EF" w:rsidRPr="002E0ED1">
        <w:rPr>
          <w:rFonts w:ascii="Arial" w:hAnsi="Arial" w:cs="Arial"/>
          <w:sz w:val="24"/>
          <w:szCs w:val="24"/>
        </w:rPr>
        <w:t>n la actividad agropecuaria se requiere personal profesionalizado,</w:t>
      </w:r>
      <w:r w:rsidR="0027265F" w:rsidRPr="002E0ED1">
        <w:rPr>
          <w:rFonts w:ascii="Arial" w:hAnsi="Arial" w:cs="Arial"/>
          <w:sz w:val="24"/>
          <w:szCs w:val="24"/>
        </w:rPr>
        <w:t xml:space="preserve"> que aunque no sea universitario</w:t>
      </w:r>
      <w:r w:rsidR="00A001EF" w:rsidRPr="002E0ED1">
        <w:rPr>
          <w:rFonts w:ascii="Arial" w:hAnsi="Arial" w:cs="Arial"/>
          <w:sz w:val="24"/>
          <w:szCs w:val="24"/>
        </w:rPr>
        <w:t>, se destaque en su especialidad y desarrollo personal acompañad</w:t>
      </w:r>
      <w:r w:rsidR="008F406F" w:rsidRPr="002E0ED1">
        <w:rPr>
          <w:rFonts w:ascii="Arial" w:hAnsi="Arial" w:cs="Arial"/>
          <w:sz w:val="24"/>
          <w:szCs w:val="24"/>
        </w:rPr>
        <w:t>o de una motivación permanente</w:t>
      </w:r>
      <w:r w:rsidR="0082319F" w:rsidRPr="002E0ED1">
        <w:rPr>
          <w:rFonts w:ascii="Arial" w:hAnsi="Arial" w:cs="Arial"/>
          <w:sz w:val="24"/>
          <w:szCs w:val="24"/>
        </w:rPr>
        <w:t xml:space="preserve"> </w:t>
      </w:r>
      <w:r w:rsidR="008F406F" w:rsidRPr="002E0ED1">
        <w:rPr>
          <w:rFonts w:ascii="Arial" w:hAnsi="Arial" w:cs="Arial"/>
          <w:sz w:val="24"/>
          <w:szCs w:val="24"/>
        </w:rPr>
        <w:t>(</w:t>
      </w:r>
      <w:r w:rsidR="00232F36" w:rsidRPr="002E0ED1">
        <w:rPr>
          <w:rFonts w:ascii="Arial" w:hAnsi="Arial" w:cs="Arial"/>
          <w:sz w:val="24"/>
          <w:szCs w:val="24"/>
        </w:rPr>
        <w:t>B</w:t>
      </w:r>
      <w:r w:rsidR="00A001EF" w:rsidRPr="002E0ED1">
        <w:rPr>
          <w:rFonts w:ascii="Arial" w:hAnsi="Arial" w:cs="Arial"/>
          <w:sz w:val="24"/>
          <w:szCs w:val="24"/>
        </w:rPr>
        <w:t>arrero</w:t>
      </w:r>
      <w:r w:rsidR="0091590F">
        <w:rPr>
          <w:rFonts w:ascii="Arial" w:hAnsi="Arial" w:cs="Arial"/>
          <w:sz w:val="24"/>
          <w:szCs w:val="24"/>
        </w:rPr>
        <w:t xml:space="preserve"> Larroude</w:t>
      </w:r>
      <w:r w:rsidR="0082319F" w:rsidRPr="002E0ED1">
        <w:rPr>
          <w:rFonts w:ascii="Arial" w:hAnsi="Arial" w:cs="Arial"/>
          <w:sz w:val="24"/>
          <w:szCs w:val="24"/>
        </w:rPr>
        <w:t>, 2003</w:t>
      </w:r>
      <w:r w:rsidR="008F406F" w:rsidRPr="002E0ED1">
        <w:rPr>
          <w:rFonts w:ascii="Arial" w:hAnsi="Arial" w:cs="Arial"/>
          <w:sz w:val="24"/>
          <w:szCs w:val="24"/>
        </w:rPr>
        <w:t>)</w:t>
      </w:r>
      <w:r w:rsidR="000A6E4D" w:rsidRPr="002E0ED1">
        <w:rPr>
          <w:rFonts w:ascii="Arial" w:hAnsi="Arial" w:cs="Arial"/>
          <w:color w:val="000000"/>
          <w:sz w:val="24"/>
          <w:szCs w:val="24"/>
          <w:shd w:val="clear" w:color="auto" w:fill="FFFFFF"/>
        </w:rPr>
        <w:t>.</w:t>
      </w:r>
    </w:p>
    <w:p w:rsidR="00FC4B51" w:rsidRPr="002E0ED1" w:rsidRDefault="00FC4B51" w:rsidP="002E0ED1">
      <w:pPr>
        <w:spacing w:line="480" w:lineRule="auto"/>
        <w:jc w:val="both"/>
        <w:rPr>
          <w:rFonts w:ascii="Arial" w:hAnsi="Arial" w:cs="Arial"/>
          <w:sz w:val="24"/>
          <w:szCs w:val="24"/>
        </w:rPr>
      </w:pPr>
      <w:r w:rsidRPr="002E0ED1">
        <w:rPr>
          <w:rFonts w:ascii="Arial" w:hAnsi="Arial" w:cs="Arial"/>
          <w:sz w:val="24"/>
          <w:szCs w:val="24"/>
        </w:rPr>
        <w:t xml:space="preserve">Cuando abordamos el tema personal en la empresa agropecuaria, observamos que existe un vacío en la bibliografía, es un tema </w:t>
      </w:r>
      <w:r w:rsidR="0076598D" w:rsidRPr="002E0ED1">
        <w:rPr>
          <w:rFonts w:ascii="Arial" w:hAnsi="Arial" w:cs="Arial"/>
          <w:sz w:val="24"/>
          <w:szCs w:val="24"/>
        </w:rPr>
        <w:t>relevante</w:t>
      </w:r>
      <w:r w:rsidRPr="002E0ED1">
        <w:rPr>
          <w:rFonts w:ascii="Arial" w:hAnsi="Arial" w:cs="Arial"/>
          <w:sz w:val="24"/>
          <w:szCs w:val="24"/>
        </w:rPr>
        <w:t xml:space="preserve"> por lo que se está escuchando cada vez más a profesionales hablar de esto, todavía hace falta una toma de conciencia verdadera sobre el impacto que genera y sobr</w:t>
      </w:r>
      <w:r w:rsidR="0091590F">
        <w:rPr>
          <w:rFonts w:ascii="Arial" w:hAnsi="Arial" w:cs="Arial"/>
          <w:sz w:val="24"/>
          <w:szCs w:val="24"/>
        </w:rPr>
        <w:t>e todo en el sector que</w:t>
      </w:r>
      <w:r w:rsidRPr="002E0ED1">
        <w:rPr>
          <w:rFonts w:ascii="Arial" w:hAnsi="Arial" w:cs="Arial"/>
          <w:sz w:val="24"/>
          <w:szCs w:val="24"/>
        </w:rPr>
        <w:t xml:space="preserve"> si bien muy tecnológico y de punta en algunos aspectos, todavía no lo suficiente en lo</w:t>
      </w:r>
      <w:r w:rsidR="0076598D" w:rsidRPr="002E0ED1">
        <w:rPr>
          <w:rFonts w:ascii="Arial" w:hAnsi="Arial" w:cs="Arial"/>
          <w:sz w:val="24"/>
          <w:szCs w:val="24"/>
        </w:rPr>
        <w:t xml:space="preserve"> que respecta a la gestión de los recursos humanos.</w:t>
      </w:r>
    </w:p>
    <w:p w:rsidR="004042EF" w:rsidRPr="002E0ED1" w:rsidRDefault="00E3388B" w:rsidP="002E0ED1">
      <w:pPr>
        <w:spacing w:line="480" w:lineRule="auto"/>
        <w:jc w:val="both"/>
        <w:rPr>
          <w:rFonts w:ascii="Arial" w:hAnsi="Arial" w:cs="Arial"/>
          <w:sz w:val="24"/>
          <w:szCs w:val="24"/>
        </w:rPr>
      </w:pPr>
      <w:r w:rsidRPr="002E0ED1">
        <w:rPr>
          <w:rFonts w:ascii="Arial" w:hAnsi="Arial" w:cs="Arial"/>
          <w:sz w:val="24"/>
          <w:szCs w:val="24"/>
        </w:rPr>
        <w:lastRenderedPageBreak/>
        <w:t>Otros sostienen que es un tema</w:t>
      </w:r>
      <w:r w:rsidR="00355473" w:rsidRPr="002E0ED1">
        <w:rPr>
          <w:rFonts w:ascii="Arial" w:hAnsi="Arial" w:cs="Arial"/>
          <w:sz w:val="24"/>
          <w:szCs w:val="24"/>
        </w:rPr>
        <w:t xml:space="preserve"> que siempre se deja de lado, y</w:t>
      </w:r>
      <w:r w:rsidRPr="002E0ED1">
        <w:rPr>
          <w:rFonts w:ascii="Arial" w:hAnsi="Arial" w:cs="Arial"/>
          <w:sz w:val="24"/>
          <w:szCs w:val="24"/>
        </w:rPr>
        <w:t xml:space="preserve"> que hace</w:t>
      </w:r>
      <w:r w:rsidR="00355473" w:rsidRPr="002E0ED1">
        <w:rPr>
          <w:rFonts w:ascii="Arial" w:hAnsi="Arial" w:cs="Arial"/>
          <w:sz w:val="24"/>
          <w:szCs w:val="24"/>
        </w:rPr>
        <w:t xml:space="preserve"> años que escuchan sobre lo mismo y el impacto que generaría si</w:t>
      </w:r>
      <w:r w:rsidRPr="002E0ED1">
        <w:rPr>
          <w:rFonts w:ascii="Arial" w:hAnsi="Arial" w:cs="Arial"/>
          <w:sz w:val="24"/>
          <w:szCs w:val="24"/>
        </w:rPr>
        <w:t xml:space="preserve"> se adoptaran buenas </w:t>
      </w:r>
      <w:r w:rsidR="004042EF" w:rsidRPr="002E0ED1">
        <w:rPr>
          <w:rFonts w:ascii="Arial" w:hAnsi="Arial" w:cs="Arial"/>
          <w:sz w:val="24"/>
          <w:szCs w:val="24"/>
        </w:rPr>
        <w:t>prácticas</w:t>
      </w:r>
      <w:r w:rsidRPr="002E0ED1">
        <w:rPr>
          <w:rFonts w:ascii="Arial" w:hAnsi="Arial" w:cs="Arial"/>
          <w:sz w:val="24"/>
          <w:szCs w:val="24"/>
        </w:rPr>
        <w:t xml:space="preserve"> </w:t>
      </w:r>
      <w:r w:rsidR="004042EF" w:rsidRPr="002E0ED1">
        <w:rPr>
          <w:rFonts w:ascii="Arial" w:hAnsi="Arial" w:cs="Arial"/>
          <w:sz w:val="24"/>
          <w:szCs w:val="24"/>
        </w:rPr>
        <w:t xml:space="preserve">en </w:t>
      </w:r>
      <w:r w:rsidR="00473D6A" w:rsidRPr="002E0ED1">
        <w:rPr>
          <w:rFonts w:ascii="Arial" w:hAnsi="Arial" w:cs="Arial"/>
          <w:sz w:val="24"/>
          <w:szCs w:val="24"/>
        </w:rPr>
        <w:t>gestión de personas, pero no se observa</w:t>
      </w:r>
      <w:r w:rsidR="004042EF" w:rsidRPr="002E0ED1">
        <w:rPr>
          <w:rFonts w:ascii="Arial" w:hAnsi="Arial" w:cs="Arial"/>
          <w:sz w:val="24"/>
          <w:szCs w:val="24"/>
        </w:rPr>
        <w:t xml:space="preserve"> que la mayoría </w:t>
      </w:r>
      <w:r w:rsidR="00473D6A" w:rsidRPr="002E0ED1">
        <w:rPr>
          <w:rFonts w:ascii="Arial" w:hAnsi="Arial" w:cs="Arial"/>
          <w:sz w:val="24"/>
          <w:szCs w:val="24"/>
        </w:rPr>
        <w:t>de las organizaciones lo apliquen</w:t>
      </w:r>
      <w:r w:rsidR="004042EF" w:rsidRPr="002E0ED1">
        <w:rPr>
          <w:rFonts w:ascii="Arial" w:hAnsi="Arial" w:cs="Arial"/>
          <w:sz w:val="24"/>
          <w:szCs w:val="24"/>
        </w:rPr>
        <w:t>.</w:t>
      </w:r>
    </w:p>
    <w:p w:rsidR="002E4285" w:rsidRPr="004A7F56" w:rsidRDefault="004042EF" w:rsidP="002E0ED1">
      <w:pPr>
        <w:spacing w:line="480" w:lineRule="auto"/>
        <w:jc w:val="both"/>
        <w:rPr>
          <w:rStyle w:val="Textoennegrita"/>
          <w:rFonts w:ascii="Arial" w:hAnsi="Arial" w:cs="Arial"/>
          <w:b w:val="0"/>
          <w:bCs w:val="0"/>
          <w:sz w:val="24"/>
          <w:szCs w:val="24"/>
        </w:rPr>
      </w:pPr>
      <w:r w:rsidRPr="002E0ED1">
        <w:rPr>
          <w:rFonts w:ascii="Arial" w:hAnsi="Arial" w:cs="Arial"/>
          <w:sz w:val="24"/>
          <w:szCs w:val="24"/>
        </w:rPr>
        <w:t>Sin embargo e</w:t>
      </w:r>
      <w:r w:rsidR="002E4285" w:rsidRPr="002E0ED1">
        <w:rPr>
          <w:rFonts w:ascii="Arial" w:hAnsi="Arial" w:cs="Arial"/>
          <w:sz w:val="24"/>
          <w:szCs w:val="24"/>
        </w:rPr>
        <w:t>xisten entidades especialistas y comprometidas con este tema, un ejemplo puede ser “factor humano en el tambo” que es una organización interinstitucional, interdisciplinaria, destinada a la capacitación y a la mejora de la calidad de vida del personal del tambo con soluciones innovadoras y mirando el futuro del trabajo en el campo.</w:t>
      </w:r>
      <w:r w:rsidR="004A7F56">
        <w:rPr>
          <w:rFonts w:ascii="Arial" w:hAnsi="Arial" w:cs="Arial"/>
          <w:sz w:val="24"/>
          <w:szCs w:val="24"/>
        </w:rPr>
        <w:t xml:space="preserve"> </w:t>
      </w:r>
      <w:r w:rsidR="002E4285" w:rsidRPr="002E0ED1">
        <w:rPr>
          <w:rFonts w:ascii="Arial" w:hAnsi="Arial" w:cs="Arial"/>
          <w:sz w:val="24"/>
          <w:szCs w:val="24"/>
        </w:rPr>
        <w:t>Proponen buenas prácticas en la gestión de las personas</w:t>
      </w:r>
      <w:r w:rsidRPr="002E0ED1">
        <w:rPr>
          <w:rFonts w:ascii="Arial" w:hAnsi="Arial" w:cs="Arial"/>
          <w:sz w:val="24"/>
          <w:szCs w:val="24"/>
        </w:rPr>
        <w:t>,</w:t>
      </w:r>
      <w:r w:rsidR="00CE360A" w:rsidRPr="002E0ED1">
        <w:rPr>
          <w:rFonts w:ascii="Arial" w:hAnsi="Arial" w:cs="Arial"/>
          <w:color w:val="000000" w:themeColor="text1"/>
          <w:sz w:val="24"/>
          <w:szCs w:val="24"/>
          <w:shd w:val="clear" w:color="auto" w:fill="FFFFFF"/>
        </w:rPr>
        <w:t xml:space="preserve"> se refieren a aquellas acciones que por experiencia  han sido beneficiosas para mejorar el desempeño de los colaboradores a partir de su motivación y crecimiento personal/laboral. </w:t>
      </w:r>
      <w:r w:rsidR="00CE360A" w:rsidRPr="002E0ED1">
        <w:rPr>
          <w:rStyle w:val="Textoennegrita"/>
          <w:rFonts w:ascii="Arial" w:hAnsi="Arial" w:cs="Arial"/>
          <w:b w:val="0"/>
          <w:color w:val="000000" w:themeColor="text1"/>
          <w:sz w:val="24"/>
          <w:szCs w:val="24"/>
          <w:bdr w:val="none" w:sz="0" w:space="0" w:color="auto" w:frame="1"/>
          <w:shd w:val="clear" w:color="auto" w:fill="FFFFFF"/>
        </w:rPr>
        <w:t>Con ellas, las empresas lograrán la retención y la atracción de las mejores personas para trabajar y, en consecuencia, mayor productividad para sí mismas.</w:t>
      </w:r>
    </w:p>
    <w:p w:rsidR="00CE360A" w:rsidRPr="002E0ED1" w:rsidRDefault="00CE360A" w:rsidP="002E0ED1">
      <w:pPr>
        <w:pStyle w:val="NormalWeb"/>
        <w:shd w:val="clear" w:color="auto" w:fill="FFFFFF"/>
        <w:spacing w:before="0" w:beforeAutospacing="0" w:after="160" w:afterAutospacing="0" w:line="480" w:lineRule="auto"/>
        <w:jc w:val="both"/>
        <w:textAlignment w:val="baseline"/>
        <w:rPr>
          <w:rFonts w:ascii="Arial" w:hAnsi="Arial" w:cs="Arial"/>
          <w:color w:val="000000" w:themeColor="text1"/>
        </w:rPr>
      </w:pPr>
      <w:r w:rsidRPr="002E0ED1">
        <w:rPr>
          <w:rFonts w:ascii="Arial" w:hAnsi="Arial" w:cs="Arial"/>
          <w:color w:val="000000" w:themeColor="text1"/>
        </w:rPr>
        <w:t>Según una encuesta CREA realizada a nivel de todo el Movimiento, los tambos están cambiando y las personas que trabajan en estos también: el 70% son jóvenes y tienen estudios primarios completos.</w:t>
      </w:r>
    </w:p>
    <w:p w:rsidR="00CE360A" w:rsidRPr="002E0ED1" w:rsidRDefault="00CE360A" w:rsidP="002E0ED1">
      <w:pPr>
        <w:pStyle w:val="NormalWeb"/>
        <w:shd w:val="clear" w:color="auto" w:fill="FFFFFF"/>
        <w:spacing w:before="0" w:beforeAutospacing="0" w:after="160" w:afterAutospacing="0" w:line="480" w:lineRule="auto"/>
        <w:jc w:val="both"/>
        <w:textAlignment w:val="baseline"/>
        <w:rPr>
          <w:rFonts w:ascii="Arial" w:hAnsi="Arial" w:cs="Arial"/>
          <w:color w:val="000000" w:themeColor="text1"/>
        </w:rPr>
      </w:pPr>
      <w:r w:rsidRPr="002E0ED1">
        <w:rPr>
          <w:rFonts w:ascii="Arial" w:hAnsi="Arial" w:cs="Arial"/>
          <w:color w:val="000000" w:themeColor="text1"/>
        </w:rPr>
        <w:t>Por ende, el trabajo tendrá que ser atractivo para quienes se desempeñan hoy en la lechería argentina: personas de menos de 30 años, con familias que viven en el campo (mujer e hijos menores), que priorizan el tiempo libre por sobre los ingresos y la estabilidad, que necesitan ser escuchados, que expresan las dificultades de las distancias, barro, etc., y q</w:t>
      </w:r>
      <w:r w:rsidR="004042EF" w:rsidRPr="002E0ED1">
        <w:rPr>
          <w:rFonts w:ascii="Arial" w:hAnsi="Arial" w:cs="Arial"/>
          <w:color w:val="000000" w:themeColor="text1"/>
        </w:rPr>
        <w:t>ue necesitan viviendas confortab</w:t>
      </w:r>
      <w:r w:rsidRPr="002E0ED1">
        <w:rPr>
          <w:rFonts w:ascii="Arial" w:hAnsi="Arial" w:cs="Arial"/>
          <w:color w:val="000000" w:themeColor="text1"/>
        </w:rPr>
        <w:t>les.</w:t>
      </w:r>
    </w:p>
    <w:p w:rsidR="004042EF" w:rsidRPr="00334D6C" w:rsidRDefault="0091590F" w:rsidP="002E0ED1">
      <w:pPr>
        <w:pStyle w:val="NormalWeb"/>
        <w:shd w:val="clear" w:color="auto" w:fill="FFFFFF"/>
        <w:spacing w:before="0" w:beforeAutospacing="0" w:after="160" w:afterAutospacing="0" w:line="480" w:lineRule="auto"/>
        <w:jc w:val="both"/>
        <w:textAlignment w:val="baseline"/>
        <w:rPr>
          <w:rFonts w:ascii="Arial" w:hAnsi="Arial" w:cs="Arial"/>
          <w:bCs/>
          <w:color w:val="000000" w:themeColor="text1"/>
          <w:bdr w:val="none" w:sz="0" w:space="0" w:color="auto" w:frame="1"/>
        </w:rPr>
      </w:pPr>
      <w:r>
        <w:rPr>
          <w:rStyle w:val="Textoennegrita"/>
          <w:rFonts w:ascii="Arial" w:hAnsi="Arial" w:cs="Arial"/>
          <w:color w:val="000000" w:themeColor="text1"/>
          <w:bdr w:val="none" w:sz="0" w:space="0" w:color="auto" w:frame="1"/>
        </w:rPr>
        <w:t>¿</w:t>
      </w:r>
      <w:r w:rsidR="00CE360A" w:rsidRPr="002E0ED1">
        <w:rPr>
          <w:rStyle w:val="Textoennegrita"/>
          <w:rFonts w:ascii="Arial" w:hAnsi="Arial" w:cs="Arial"/>
          <w:color w:val="000000" w:themeColor="text1"/>
          <w:bdr w:val="none" w:sz="0" w:space="0" w:color="auto" w:frame="1"/>
        </w:rPr>
        <w:t>Cómo son esos jóvenes?</w:t>
      </w:r>
      <w:r w:rsidR="004042EF" w:rsidRPr="002E0ED1">
        <w:rPr>
          <w:rStyle w:val="Textoennegrita"/>
          <w:rFonts w:ascii="Arial" w:hAnsi="Arial" w:cs="Arial"/>
          <w:color w:val="000000" w:themeColor="text1"/>
          <w:bdr w:val="none" w:sz="0" w:space="0" w:color="auto" w:frame="1"/>
        </w:rPr>
        <w:t xml:space="preserve"> (Fuente: factor humano en tambo).</w:t>
      </w:r>
    </w:p>
    <w:p w:rsidR="00CE360A" w:rsidRPr="002E0ED1" w:rsidRDefault="00CE360A" w:rsidP="00334D6C">
      <w:pPr>
        <w:pStyle w:val="NormalWeb"/>
        <w:shd w:val="clear" w:color="auto" w:fill="FFFFFF"/>
        <w:spacing w:before="0" w:beforeAutospacing="0" w:after="160" w:afterAutospacing="0"/>
        <w:jc w:val="both"/>
        <w:textAlignment w:val="baseline"/>
        <w:rPr>
          <w:rFonts w:ascii="Arial" w:hAnsi="Arial" w:cs="Arial"/>
          <w:color w:val="000000" w:themeColor="text1"/>
        </w:rPr>
      </w:pPr>
      <w:r w:rsidRPr="002E0ED1">
        <w:rPr>
          <w:rFonts w:ascii="Arial" w:hAnsi="Arial" w:cs="Arial"/>
          <w:color w:val="000000" w:themeColor="text1"/>
        </w:rPr>
        <w:lastRenderedPageBreak/>
        <w:t>– Dividen el trabajo en divertido o aburrido</w:t>
      </w:r>
      <w:r w:rsidR="004B3238">
        <w:rPr>
          <w:rFonts w:ascii="Arial" w:hAnsi="Arial" w:cs="Arial"/>
          <w:color w:val="000000" w:themeColor="text1"/>
        </w:rPr>
        <w:t>.</w:t>
      </w:r>
    </w:p>
    <w:p w:rsidR="00CE360A" w:rsidRPr="002E0ED1" w:rsidRDefault="00CE360A" w:rsidP="00334D6C">
      <w:pPr>
        <w:pStyle w:val="NormalWeb"/>
        <w:shd w:val="clear" w:color="auto" w:fill="FFFFFF"/>
        <w:spacing w:before="0" w:beforeAutospacing="0" w:after="160" w:afterAutospacing="0"/>
        <w:jc w:val="both"/>
        <w:textAlignment w:val="baseline"/>
        <w:rPr>
          <w:rFonts w:ascii="Arial" w:hAnsi="Arial" w:cs="Arial"/>
          <w:color w:val="000000" w:themeColor="text1"/>
        </w:rPr>
      </w:pPr>
      <w:r w:rsidRPr="002E0ED1">
        <w:rPr>
          <w:rFonts w:ascii="Arial" w:hAnsi="Arial" w:cs="Arial"/>
          <w:color w:val="000000" w:themeColor="text1"/>
        </w:rPr>
        <w:t>– Pierden compromiso ante lo rutinario</w:t>
      </w:r>
      <w:r w:rsidR="004B3238">
        <w:rPr>
          <w:rFonts w:ascii="Arial" w:hAnsi="Arial" w:cs="Arial"/>
          <w:color w:val="000000" w:themeColor="text1"/>
        </w:rPr>
        <w:t>.</w:t>
      </w:r>
    </w:p>
    <w:p w:rsidR="00CE360A" w:rsidRPr="002E0ED1" w:rsidRDefault="00CE360A" w:rsidP="00334D6C">
      <w:pPr>
        <w:pStyle w:val="NormalWeb"/>
        <w:shd w:val="clear" w:color="auto" w:fill="FFFFFF"/>
        <w:spacing w:before="0" w:beforeAutospacing="0" w:after="160" w:afterAutospacing="0"/>
        <w:jc w:val="both"/>
        <w:textAlignment w:val="baseline"/>
        <w:rPr>
          <w:rFonts w:ascii="Arial" w:hAnsi="Arial" w:cs="Arial"/>
          <w:color w:val="000000" w:themeColor="text1"/>
        </w:rPr>
      </w:pPr>
      <w:r w:rsidRPr="002E0ED1">
        <w:rPr>
          <w:rFonts w:ascii="Arial" w:hAnsi="Arial" w:cs="Arial"/>
          <w:color w:val="000000" w:themeColor="text1"/>
        </w:rPr>
        <w:t>– Tienen metas a corto y mediano plazo</w:t>
      </w:r>
      <w:r w:rsidR="004B3238">
        <w:rPr>
          <w:rFonts w:ascii="Arial" w:hAnsi="Arial" w:cs="Arial"/>
          <w:color w:val="000000" w:themeColor="text1"/>
        </w:rPr>
        <w:t>.</w:t>
      </w:r>
    </w:p>
    <w:p w:rsidR="00CE360A" w:rsidRPr="002E0ED1" w:rsidRDefault="00CE360A" w:rsidP="00334D6C">
      <w:pPr>
        <w:pStyle w:val="NormalWeb"/>
        <w:shd w:val="clear" w:color="auto" w:fill="FFFFFF"/>
        <w:spacing w:before="0" w:beforeAutospacing="0" w:after="160" w:afterAutospacing="0"/>
        <w:jc w:val="both"/>
        <w:textAlignment w:val="baseline"/>
        <w:rPr>
          <w:rFonts w:ascii="Arial" w:hAnsi="Arial" w:cs="Arial"/>
          <w:color w:val="000000" w:themeColor="text1"/>
        </w:rPr>
      </w:pPr>
      <w:r w:rsidRPr="002E0ED1">
        <w:rPr>
          <w:rFonts w:ascii="Arial" w:hAnsi="Arial" w:cs="Arial"/>
          <w:color w:val="000000" w:themeColor="text1"/>
        </w:rPr>
        <w:t>– La empresa es un medio</w:t>
      </w:r>
      <w:r w:rsidR="004B3238">
        <w:rPr>
          <w:rFonts w:ascii="Arial" w:hAnsi="Arial" w:cs="Arial"/>
          <w:color w:val="000000" w:themeColor="text1"/>
        </w:rPr>
        <w:t>.</w:t>
      </w:r>
    </w:p>
    <w:p w:rsidR="00CE360A" w:rsidRPr="002E0ED1" w:rsidRDefault="00CE360A" w:rsidP="00334D6C">
      <w:pPr>
        <w:pStyle w:val="NormalWeb"/>
        <w:shd w:val="clear" w:color="auto" w:fill="FFFFFF"/>
        <w:spacing w:before="0" w:beforeAutospacing="0" w:after="160" w:afterAutospacing="0"/>
        <w:jc w:val="both"/>
        <w:textAlignment w:val="baseline"/>
        <w:rPr>
          <w:rFonts w:ascii="Arial" w:hAnsi="Arial" w:cs="Arial"/>
          <w:color w:val="000000" w:themeColor="text1"/>
        </w:rPr>
      </w:pPr>
      <w:r w:rsidRPr="002E0ED1">
        <w:rPr>
          <w:rFonts w:ascii="Arial" w:hAnsi="Arial" w:cs="Arial"/>
          <w:color w:val="000000" w:themeColor="text1"/>
        </w:rPr>
        <w:t>– Les gustan las relaciones horizontales</w:t>
      </w:r>
      <w:r w:rsidR="004B3238">
        <w:rPr>
          <w:rFonts w:ascii="Arial" w:hAnsi="Arial" w:cs="Arial"/>
          <w:color w:val="000000" w:themeColor="text1"/>
        </w:rPr>
        <w:t>.</w:t>
      </w:r>
    </w:p>
    <w:p w:rsidR="00CE360A" w:rsidRPr="002E0ED1" w:rsidRDefault="00CE360A" w:rsidP="00334D6C">
      <w:pPr>
        <w:pStyle w:val="NormalWeb"/>
        <w:shd w:val="clear" w:color="auto" w:fill="FFFFFF"/>
        <w:spacing w:before="0" w:beforeAutospacing="0" w:after="160" w:afterAutospacing="0"/>
        <w:jc w:val="both"/>
        <w:textAlignment w:val="baseline"/>
        <w:rPr>
          <w:rFonts w:ascii="Arial" w:hAnsi="Arial" w:cs="Arial"/>
          <w:color w:val="000000" w:themeColor="text1"/>
        </w:rPr>
      </w:pPr>
      <w:r w:rsidRPr="002E0ED1">
        <w:rPr>
          <w:rFonts w:ascii="Arial" w:hAnsi="Arial" w:cs="Arial"/>
          <w:color w:val="000000" w:themeColor="text1"/>
        </w:rPr>
        <w:t>– Le gusta ser escuchados</w:t>
      </w:r>
      <w:r w:rsidR="004B3238">
        <w:rPr>
          <w:rFonts w:ascii="Arial" w:hAnsi="Arial" w:cs="Arial"/>
          <w:color w:val="000000" w:themeColor="text1"/>
        </w:rPr>
        <w:t>.</w:t>
      </w:r>
    </w:p>
    <w:p w:rsidR="00CE360A" w:rsidRPr="002E0ED1" w:rsidRDefault="00CE360A" w:rsidP="00334D6C">
      <w:pPr>
        <w:pStyle w:val="NormalWeb"/>
        <w:shd w:val="clear" w:color="auto" w:fill="FFFFFF"/>
        <w:spacing w:before="0" w:beforeAutospacing="0" w:after="160" w:afterAutospacing="0"/>
        <w:jc w:val="both"/>
        <w:textAlignment w:val="baseline"/>
        <w:rPr>
          <w:rFonts w:ascii="Arial" w:hAnsi="Arial" w:cs="Arial"/>
          <w:color w:val="000000" w:themeColor="text1"/>
        </w:rPr>
      </w:pPr>
      <w:r w:rsidRPr="002E0ED1">
        <w:rPr>
          <w:rFonts w:ascii="Arial" w:hAnsi="Arial" w:cs="Arial"/>
          <w:color w:val="000000" w:themeColor="text1"/>
        </w:rPr>
        <w:t>– Valoran el cambio por sobre la estabilidad</w:t>
      </w:r>
      <w:r w:rsidR="004B3238">
        <w:rPr>
          <w:rFonts w:ascii="Arial" w:hAnsi="Arial" w:cs="Arial"/>
          <w:color w:val="000000" w:themeColor="text1"/>
        </w:rPr>
        <w:t>.</w:t>
      </w:r>
    </w:p>
    <w:p w:rsidR="00CE360A" w:rsidRPr="002E0ED1" w:rsidRDefault="00CE360A" w:rsidP="00334D6C">
      <w:pPr>
        <w:pStyle w:val="NormalWeb"/>
        <w:shd w:val="clear" w:color="auto" w:fill="FFFFFF"/>
        <w:spacing w:before="0" w:beforeAutospacing="0" w:after="160" w:afterAutospacing="0"/>
        <w:jc w:val="both"/>
        <w:textAlignment w:val="baseline"/>
        <w:rPr>
          <w:rFonts w:ascii="Arial" w:hAnsi="Arial" w:cs="Arial"/>
          <w:color w:val="000000" w:themeColor="text1"/>
        </w:rPr>
      </w:pPr>
      <w:r w:rsidRPr="002E0ED1">
        <w:rPr>
          <w:rFonts w:ascii="Arial" w:hAnsi="Arial" w:cs="Arial"/>
          <w:color w:val="000000" w:themeColor="text1"/>
        </w:rPr>
        <w:t>– El dinero es importante pero no el único incentivo, prefieren “pasarla bien”</w:t>
      </w:r>
      <w:r w:rsidR="004B3238">
        <w:rPr>
          <w:rFonts w:ascii="Arial" w:hAnsi="Arial" w:cs="Arial"/>
          <w:color w:val="000000" w:themeColor="text1"/>
        </w:rPr>
        <w:t>.</w:t>
      </w:r>
    </w:p>
    <w:p w:rsidR="00CE360A" w:rsidRDefault="00CE360A" w:rsidP="00334D6C">
      <w:pPr>
        <w:pStyle w:val="NormalWeb"/>
        <w:shd w:val="clear" w:color="auto" w:fill="FFFFFF"/>
        <w:spacing w:before="0" w:beforeAutospacing="0" w:after="160" w:afterAutospacing="0"/>
        <w:jc w:val="both"/>
        <w:textAlignment w:val="baseline"/>
        <w:rPr>
          <w:rFonts w:ascii="Arial" w:hAnsi="Arial" w:cs="Arial"/>
          <w:color w:val="000000" w:themeColor="text1"/>
        </w:rPr>
      </w:pPr>
      <w:r w:rsidRPr="002E0ED1">
        <w:rPr>
          <w:rFonts w:ascii="Arial" w:hAnsi="Arial" w:cs="Arial"/>
          <w:color w:val="000000" w:themeColor="text1"/>
        </w:rPr>
        <w:t>– Buscan el equilibrio entre la vida laboral y personal</w:t>
      </w:r>
      <w:r w:rsidR="004B3238">
        <w:rPr>
          <w:rFonts w:ascii="Arial" w:hAnsi="Arial" w:cs="Arial"/>
          <w:color w:val="000000" w:themeColor="text1"/>
        </w:rPr>
        <w:t>.</w:t>
      </w:r>
    </w:p>
    <w:p w:rsidR="004B3238" w:rsidRPr="002E0ED1" w:rsidRDefault="004B3238" w:rsidP="00334D6C">
      <w:pPr>
        <w:pStyle w:val="NormalWeb"/>
        <w:shd w:val="clear" w:color="auto" w:fill="FFFFFF"/>
        <w:spacing w:before="0" w:beforeAutospacing="0" w:after="160" w:afterAutospacing="0"/>
        <w:jc w:val="both"/>
        <w:textAlignment w:val="baseline"/>
        <w:rPr>
          <w:rFonts w:ascii="Arial" w:hAnsi="Arial" w:cs="Arial"/>
          <w:color w:val="000000" w:themeColor="text1"/>
        </w:rPr>
      </w:pPr>
    </w:p>
    <w:p w:rsidR="00CE360A" w:rsidRPr="002E0ED1" w:rsidRDefault="00CE360A" w:rsidP="002E0ED1">
      <w:pPr>
        <w:pStyle w:val="NormalWeb"/>
        <w:shd w:val="clear" w:color="auto" w:fill="FFFFFF"/>
        <w:spacing w:before="0" w:beforeAutospacing="0" w:after="160" w:afterAutospacing="0" w:line="480" w:lineRule="auto"/>
        <w:jc w:val="both"/>
        <w:textAlignment w:val="baseline"/>
        <w:rPr>
          <w:rFonts w:ascii="Arial" w:hAnsi="Arial" w:cs="Arial"/>
          <w:color w:val="000000" w:themeColor="text1"/>
        </w:rPr>
      </w:pPr>
      <w:r w:rsidRPr="002E0ED1">
        <w:rPr>
          <w:rFonts w:ascii="Arial" w:hAnsi="Arial" w:cs="Arial"/>
          <w:color w:val="000000" w:themeColor="text1"/>
        </w:rPr>
        <w:t>Est</w:t>
      </w:r>
      <w:r w:rsidR="00473D6A" w:rsidRPr="002E0ED1">
        <w:rPr>
          <w:rFonts w:ascii="Arial" w:hAnsi="Arial" w:cs="Arial"/>
          <w:color w:val="000000" w:themeColor="text1"/>
        </w:rPr>
        <w:t>o nos muestra qu</w:t>
      </w:r>
      <w:r w:rsidR="007C297A" w:rsidRPr="002E0ED1">
        <w:rPr>
          <w:rFonts w:ascii="Arial" w:hAnsi="Arial" w:cs="Arial"/>
          <w:color w:val="000000" w:themeColor="text1"/>
        </w:rPr>
        <w:t>e es preciso re dise</w:t>
      </w:r>
      <w:r w:rsidR="00473D6A" w:rsidRPr="002E0ED1">
        <w:rPr>
          <w:rFonts w:ascii="Arial" w:hAnsi="Arial" w:cs="Arial"/>
          <w:color w:val="000000" w:themeColor="text1"/>
        </w:rPr>
        <w:t>ñar</w:t>
      </w:r>
      <w:r w:rsidRPr="002E0ED1">
        <w:rPr>
          <w:rFonts w:ascii="Arial" w:hAnsi="Arial" w:cs="Arial"/>
          <w:color w:val="000000" w:themeColor="text1"/>
        </w:rPr>
        <w:t xml:space="preserve"> las empresas hacia un modelo que pueda atender estas necesidades. Por eso la pregunta: ¿cómo adaptamos nuestra estructura organizacio</w:t>
      </w:r>
      <w:r w:rsidR="004B3238">
        <w:rPr>
          <w:rFonts w:ascii="Arial" w:hAnsi="Arial" w:cs="Arial"/>
          <w:color w:val="000000" w:themeColor="text1"/>
        </w:rPr>
        <w:t>nal a los jóvenes de hoy?</w:t>
      </w:r>
    </w:p>
    <w:p w:rsidR="00244883" w:rsidRPr="002E0ED1" w:rsidRDefault="00CE360A" w:rsidP="002E0ED1">
      <w:pPr>
        <w:pStyle w:val="NormalWeb"/>
        <w:shd w:val="clear" w:color="auto" w:fill="FFFFFF"/>
        <w:spacing w:before="0" w:beforeAutospacing="0" w:after="160" w:afterAutospacing="0" w:line="480" w:lineRule="auto"/>
        <w:jc w:val="both"/>
        <w:textAlignment w:val="baseline"/>
        <w:rPr>
          <w:rStyle w:val="Textoennegrita"/>
          <w:rFonts w:ascii="Arial" w:hAnsi="Arial" w:cs="Arial"/>
          <w:b w:val="0"/>
          <w:color w:val="000000" w:themeColor="text1"/>
          <w:bdr w:val="none" w:sz="0" w:space="0" w:color="auto" w:frame="1"/>
          <w:shd w:val="clear" w:color="auto" w:fill="FFFFFF"/>
        </w:rPr>
      </w:pPr>
      <w:r w:rsidRPr="002E0ED1">
        <w:rPr>
          <w:rStyle w:val="Textoennegrita"/>
          <w:rFonts w:ascii="Arial" w:hAnsi="Arial" w:cs="Arial"/>
          <w:b w:val="0"/>
          <w:color w:val="000000" w:themeColor="text1"/>
          <w:bdr w:val="none" w:sz="0" w:space="0" w:color="auto" w:frame="1"/>
          <w:shd w:val="clear" w:color="auto" w:fill="FFFFFF"/>
        </w:rPr>
        <w:t>Es una realidad que la sociedad está cambiando y los paradigmas sobre el trabajo también, por lo que las empresas deberán transformarse, brindando puestos y formas de trabajo que se adecuen a lo</w:t>
      </w:r>
      <w:r w:rsidR="00473D6A" w:rsidRPr="002E0ED1">
        <w:rPr>
          <w:rStyle w:val="Textoennegrita"/>
          <w:rFonts w:ascii="Arial" w:hAnsi="Arial" w:cs="Arial"/>
          <w:b w:val="0"/>
          <w:color w:val="000000" w:themeColor="text1"/>
          <w:bdr w:val="none" w:sz="0" w:space="0" w:color="auto" w:frame="1"/>
          <w:shd w:val="clear" w:color="auto" w:fill="FFFFFF"/>
        </w:rPr>
        <w:t xml:space="preserve"> que las personas necesitan hoy, de no ser </w:t>
      </w:r>
      <w:r w:rsidR="007C297A" w:rsidRPr="002E0ED1">
        <w:rPr>
          <w:rStyle w:val="Textoennegrita"/>
          <w:rFonts w:ascii="Arial" w:hAnsi="Arial" w:cs="Arial"/>
          <w:b w:val="0"/>
          <w:color w:val="000000" w:themeColor="text1"/>
          <w:bdr w:val="none" w:sz="0" w:space="0" w:color="auto" w:frame="1"/>
          <w:shd w:val="clear" w:color="auto" w:fill="FFFFFF"/>
        </w:rPr>
        <w:t>así</w:t>
      </w:r>
      <w:r w:rsidR="00473D6A" w:rsidRPr="002E0ED1">
        <w:rPr>
          <w:rStyle w:val="Textoennegrita"/>
          <w:rFonts w:ascii="Arial" w:hAnsi="Arial" w:cs="Arial"/>
          <w:b w:val="0"/>
          <w:color w:val="000000" w:themeColor="text1"/>
          <w:bdr w:val="none" w:sz="0" w:space="0" w:color="auto" w:frame="1"/>
          <w:shd w:val="clear" w:color="auto" w:fill="FFFFFF"/>
        </w:rPr>
        <w:t xml:space="preserve"> no </w:t>
      </w:r>
      <w:r w:rsidR="007C297A" w:rsidRPr="002E0ED1">
        <w:rPr>
          <w:rStyle w:val="Textoennegrita"/>
          <w:rFonts w:ascii="Arial" w:hAnsi="Arial" w:cs="Arial"/>
          <w:b w:val="0"/>
          <w:color w:val="000000" w:themeColor="text1"/>
          <w:bdr w:val="none" w:sz="0" w:space="0" w:color="auto" w:frame="1"/>
          <w:shd w:val="clear" w:color="auto" w:fill="FFFFFF"/>
        </w:rPr>
        <w:t>se encontrara ni retendrán</w:t>
      </w:r>
      <w:r w:rsidR="00473D6A" w:rsidRPr="002E0ED1">
        <w:rPr>
          <w:rStyle w:val="Textoennegrita"/>
          <w:rFonts w:ascii="Arial" w:hAnsi="Arial" w:cs="Arial"/>
          <w:b w:val="0"/>
          <w:color w:val="000000" w:themeColor="text1"/>
          <w:bdr w:val="none" w:sz="0" w:space="0" w:color="auto" w:frame="1"/>
          <w:shd w:val="clear" w:color="auto" w:fill="FFFFFF"/>
        </w:rPr>
        <w:t xml:space="preserve"> trabajadores </w:t>
      </w:r>
      <w:r w:rsidR="007C297A" w:rsidRPr="002E0ED1">
        <w:rPr>
          <w:rStyle w:val="Textoennegrita"/>
          <w:rFonts w:ascii="Arial" w:hAnsi="Arial" w:cs="Arial"/>
          <w:b w:val="0"/>
          <w:color w:val="000000" w:themeColor="text1"/>
          <w:bdr w:val="none" w:sz="0" w:space="0" w:color="auto" w:frame="1"/>
          <w:shd w:val="clear" w:color="auto" w:fill="FFFFFF"/>
        </w:rPr>
        <w:t>par</w:t>
      </w:r>
      <w:r w:rsidR="00473D6A" w:rsidRPr="002E0ED1">
        <w:rPr>
          <w:rStyle w:val="Textoennegrita"/>
          <w:rFonts w:ascii="Arial" w:hAnsi="Arial" w:cs="Arial"/>
          <w:b w:val="0"/>
          <w:color w:val="000000" w:themeColor="text1"/>
          <w:bdr w:val="none" w:sz="0" w:space="0" w:color="auto" w:frame="1"/>
          <w:shd w:val="clear" w:color="auto" w:fill="FFFFFF"/>
        </w:rPr>
        <w:t>a llevar a cabo la actividad.</w:t>
      </w:r>
    </w:p>
    <w:p w:rsidR="00244883" w:rsidRPr="002E0ED1" w:rsidRDefault="00244883" w:rsidP="002E0ED1">
      <w:pPr>
        <w:pStyle w:val="NormalWeb"/>
        <w:shd w:val="clear" w:color="auto" w:fill="FFFFFF"/>
        <w:spacing w:before="0" w:beforeAutospacing="0" w:after="160" w:afterAutospacing="0" w:line="480" w:lineRule="auto"/>
        <w:jc w:val="both"/>
        <w:textAlignment w:val="baseline"/>
        <w:rPr>
          <w:rStyle w:val="Textoennegrita"/>
          <w:rFonts w:ascii="Arial" w:hAnsi="Arial" w:cs="Arial"/>
          <w:b w:val="0"/>
          <w:color w:val="000000" w:themeColor="text1"/>
          <w:bdr w:val="none" w:sz="0" w:space="0" w:color="auto" w:frame="1"/>
          <w:shd w:val="clear" w:color="auto" w:fill="FFFFFF"/>
        </w:rPr>
      </w:pPr>
      <w:r w:rsidRPr="002E0ED1">
        <w:rPr>
          <w:rStyle w:val="Textoennegrita"/>
          <w:rFonts w:ascii="Arial" w:hAnsi="Arial" w:cs="Arial"/>
          <w:b w:val="0"/>
          <w:color w:val="000000" w:themeColor="text1"/>
          <w:bdr w:val="none" w:sz="0" w:space="0" w:color="auto" w:frame="1"/>
          <w:shd w:val="clear" w:color="auto" w:fill="FFFFFF"/>
        </w:rPr>
        <w:t>En cuanto al personal de campo, no se le puede exigir que este motivad</w:t>
      </w:r>
      <w:r w:rsidR="004042EF" w:rsidRPr="002E0ED1">
        <w:rPr>
          <w:rStyle w:val="Textoennegrita"/>
          <w:rFonts w:ascii="Arial" w:hAnsi="Arial" w:cs="Arial"/>
          <w:b w:val="0"/>
          <w:color w:val="000000" w:themeColor="text1"/>
          <w:bdr w:val="none" w:sz="0" w:space="0" w:color="auto" w:frame="1"/>
          <w:shd w:val="clear" w:color="auto" w:fill="FFFFFF"/>
        </w:rPr>
        <w:t>o si no se cumplen ciertas condiciones</w:t>
      </w:r>
      <w:r w:rsidRPr="002E0ED1">
        <w:rPr>
          <w:rStyle w:val="Textoennegrita"/>
          <w:rFonts w:ascii="Arial" w:hAnsi="Arial" w:cs="Arial"/>
          <w:b w:val="0"/>
          <w:color w:val="000000" w:themeColor="text1"/>
          <w:bdr w:val="none" w:sz="0" w:space="0" w:color="auto" w:frame="1"/>
          <w:shd w:val="clear" w:color="auto" w:fill="FFFFFF"/>
        </w:rPr>
        <w:t xml:space="preserve"> bás</w:t>
      </w:r>
      <w:r w:rsidR="004B3238">
        <w:rPr>
          <w:rStyle w:val="Textoennegrita"/>
          <w:rFonts w:ascii="Arial" w:hAnsi="Arial" w:cs="Arial"/>
          <w:b w:val="0"/>
          <w:color w:val="000000" w:themeColor="text1"/>
          <w:bdr w:val="none" w:sz="0" w:space="0" w:color="auto" w:frame="1"/>
          <w:shd w:val="clear" w:color="auto" w:fill="FFFFFF"/>
        </w:rPr>
        <w:t>icas para cualquier ser humano.</w:t>
      </w:r>
    </w:p>
    <w:p w:rsidR="00244883" w:rsidRPr="002E0ED1" w:rsidRDefault="004042EF" w:rsidP="002E0ED1">
      <w:pPr>
        <w:shd w:val="clear" w:color="auto" w:fill="FFFFFF"/>
        <w:spacing w:line="480" w:lineRule="auto"/>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t>Por mencion</w:t>
      </w:r>
      <w:r w:rsidR="004A7F56">
        <w:rPr>
          <w:rFonts w:ascii="Arial" w:eastAsia="Times New Roman" w:hAnsi="Arial" w:cs="Arial"/>
          <w:color w:val="000000" w:themeColor="text1"/>
          <w:sz w:val="24"/>
          <w:szCs w:val="24"/>
          <w:lang w:eastAsia="es-ES"/>
        </w:rPr>
        <w:t>ar algunos aspectos de vivienda (Factor humano en tambo, 2018).</w:t>
      </w:r>
    </w:p>
    <w:p w:rsidR="00244883" w:rsidRPr="002E0ED1" w:rsidRDefault="00244883" w:rsidP="002E0ED1">
      <w:pPr>
        <w:shd w:val="clear" w:color="auto" w:fill="FFFFFF"/>
        <w:spacing w:line="480" w:lineRule="auto"/>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t xml:space="preserve">– </w:t>
      </w:r>
      <w:r w:rsidRPr="003B01C8">
        <w:rPr>
          <w:rFonts w:ascii="Arial" w:eastAsia="Times New Roman" w:hAnsi="Arial" w:cs="Arial"/>
          <w:b/>
          <w:color w:val="000000" w:themeColor="text1"/>
          <w:sz w:val="24"/>
          <w:szCs w:val="24"/>
          <w:lang w:eastAsia="es-ES"/>
        </w:rPr>
        <w:t>Estructura:</w:t>
      </w:r>
      <w:r w:rsidRPr="002E0ED1">
        <w:rPr>
          <w:rFonts w:ascii="Arial" w:eastAsia="Times New Roman" w:hAnsi="Arial" w:cs="Arial"/>
          <w:color w:val="000000" w:themeColor="text1"/>
          <w:sz w:val="24"/>
          <w:szCs w:val="24"/>
          <w:lang w:eastAsia="es-ES"/>
        </w:rPr>
        <w:t xml:space="preserve"> tener una estructura segura (sin correr riesgo de derrumbe y aislar al morador del calor, el frío, las precipitaciones, etc.)</w:t>
      </w:r>
    </w:p>
    <w:p w:rsidR="00244883" w:rsidRPr="002E0ED1" w:rsidRDefault="00244883" w:rsidP="002E0ED1">
      <w:pPr>
        <w:shd w:val="clear" w:color="auto" w:fill="FFFFFF"/>
        <w:spacing w:line="480" w:lineRule="auto"/>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t xml:space="preserve">– </w:t>
      </w:r>
      <w:r w:rsidRPr="003B01C8">
        <w:rPr>
          <w:rFonts w:ascii="Arial" w:eastAsia="Times New Roman" w:hAnsi="Arial" w:cs="Arial"/>
          <w:b/>
          <w:color w:val="000000" w:themeColor="text1"/>
          <w:sz w:val="24"/>
          <w:szCs w:val="24"/>
          <w:lang w:eastAsia="es-ES"/>
        </w:rPr>
        <w:t>Instalaciones básicas:</w:t>
      </w:r>
      <w:r w:rsidRPr="002E0ED1">
        <w:rPr>
          <w:rFonts w:ascii="Arial" w:eastAsia="Times New Roman" w:hAnsi="Arial" w:cs="Arial"/>
          <w:color w:val="000000" w:themeColor="text1"/>
          <w:sz w:val="24"/>
          <w:szCs w:val="24"/>
          <w:lang w:eastAsia="es-ES"/>
        </w:rPr>
        <w:t xml:space="preserve"> contar con servicios básicos, tales como:</w:t>
      </w:r>
    </w:p>
    <w:p w:rsidR="00244883" w:rsidRPr="002E0ED1" w:rsidRDefault="00244883" w:rsidP="002E0ED1">
      <w:pPr>
        <w:numPr>
          <w:ilvl w:val="0"/>
          <w:numId w:val="17"/>
        </w:numPr>
        <w:shd w:val="clear" w:color="auto" w:fill="FFFFFF"/>
        <w:spacing w:line="480" w:lineRule="auto"/>
        <w:ind w:left="475"/>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t>Agua: suministro de agua de consumo y abastecimiento de agua salubre, así como medios para su vertimiento sanitario.</w:t>
      </w:r>
    </w:p>
    <w:p w:rsidR="00244883" w:rsidRPr="002E0ED1" w:rsidRDefault="00244883" w:rsidP="002E0ED1">
      <w:pPr>
        <w:numPr>
          <w:ilvl w:val="0"/>
          <w:numId w:val="17"/>
        </w:numPr>
        <w:shd w:val="clear" w:color="auto" w:fill="FFFFFF"/>
        <w:spacing w:line="480" w:lineRule="auto"/>
        <w:ind w:left="475"/>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lastRenderedPageBreak/>
        <w:t xml:space="preserve">Desechos: evacuación de residuales líquidos, eliminación higiénica de excretas, eliminación adecuada de los desechos sólidos y servicio de </w:t>
      </w:r>
      <w:r w:rsidR="002950A0">
        <w:rPr>
          <w:rFonts w:ascii="Arial" w:eastAsia="Times New Roman" w:hAnsi="Arial" w:cs="Arial"/>
          <w:color w:val="000000" w:themeColor="text1"/>
          <w:sz w:val="24"/>
          <w:szCs w:val="24"/>
          <w:lang w:eastAsia="es-ES"/>
        </w:rPr>
        <w:t>recolección de desechos sólidos</w:t>
      </w:r>
      <w:r w:rsidR="004042EF" w:rsidRPr="002E0ED1">
        <w:rPr>
          <w:rFonts w:ascii="Arial" w:eastAsia="Times New Roman" w:hAnsi="Arial" w:cs="Arial"/>
          <w:color w:val="000000" w:themeColor="text1"/>
          <w:sz w:val="24"/>
          <w:szCs w:val="24"/>
          <w:lang w:eastAsia="es-ES"/>
        </w:rPr>
        <w:t>.</w:t>
      </w:r>
    </w:p>
    <w:p w:rsidR="003D1DFF" w:rsidRPr="003B01C8" w:rsidRDefault="00244883" w:rsidP="003B01C8">
      <w:pPr>
        <w:numPr>
          <w:ilvl w:val="0"/>
          <w:numId w:val="17"/>
        </w:numPr>
        <w:shd w:val="clear" w:color="auto" w:fill="FFFFFF"/>
        <w:spacing w:line="480" w:lineRule="auto"/>
        <w:ind w:left="475"/>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t>Energía: medios de energía para cocinar, alumbrar y comunicarse (telefonía y la facilidad de recepción de comunicaciones radioeléctricas)</w:t>
      </w:r>
      <w:r w:rsidR="004042EF" w:rsidRPr="002E0ED1">
        <w:rPr>
          <w:rFonts w:ascii="Arial" w:eastAsia="Times New Roman" w:hAnsi="Arial" w:cs="Arial"/>
          <w:color w:val="000000" w:themeColor="text1"/>
          <w:sz w:val="24"/>
          <w:szCs w:val="24"/>
          <w:lang w:eastAsia="es-ES"/>
        </w:rPr>
        <w:t>.</w:t>
      </w:r>
    </w:p>
    <w:p w:rsidR="00244883" w:rsidRPr="002E0ED1" w:rsidRDefault="00244883" w:rsidP="002E0ED1">
      <w:pPr>
        <w:shd w:val="clear" w:color="auto" w:fill="FFFFFF"/>
        <w:spacing w:line="480" w:lineRule="auto"/>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t xml:space="preserve">– </w:t>
      </w:r>
      <w:r w:rsidRPr="003B01C8">
        <w:rPr>
          <w:rFonts w:ascii="Arial" w:eastAsia="Times New Roman" w:hAnsi="Arial" w:cs="Arial"/>
          <w:b/>
          <w:color w:val="000000" w:themeColor="text1"/>
          <w:sz w:val="24"/>
          <w:szCs w:val="24"/>
          <w:lang w:eastAsia="es-ES"/>
        </w:rPr>
        <w:t>Equipamiento:</w:t>
      </w:r>
      <w:r w:rsidRPr="002E0ED1">
        <w:rPr>
          <w:rFonts w:ascii="Arial" w:eastAsia="Times New Roman" w:hAnsi="Arial" w:cs="Arial"/>
          <w:color w:val="000000" w:themeColor="text1"/>
          <w:sz w:val="24"/>
          <w:szCs w:val="24"/>
          <w:lang w:eastAsia="es-ES"/>
        </w:rPr>
        <w:t xml:space="preserve"> decentemente equipada y amoblada.</w:t>
      </w:r>
    </w:p>
    <w:p w:rsidR="00244883" w:rsidRPr="002E0ED1" w:rsidRDefault="00244883" w:rsidP="002E0ED1">
      <w:pPr>
        <w:shd w:val="clear" w:color="auto" w:fill="FFFFFF"/>
        <w:spacing w:line="480" w:lineRule="auto"/>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t xml:space="preserve">– </w:t>
      </w:r>
      <w:r w:rsidRPr="003B01C8">
        <w:rPr>
          <w:rFonts w:ascii="Arial" w:eastAsia="Times New Roman" w:hAnsi="Arial" w:cs="Arial"/>
          <w:b/>
          <w:color w:val="000000" w:themeColor="text1"/>
          <w:sz w:val="24"/>
          <w:szCs w:val="24"/>
          <w:lang w:eastAsia="es-ES"/>
        </w:rPr>
        <w:t>Espacio:</w:t>
      </w:r>
      <w:r w:rsidRPr="002E0ED1">
        <w:rPr>
          <w:rFonts w:ascii="Arial" w:eastAsia="Times New Roman" w:hAnsi="Arial" w:cs="Arial"/>
          <w:color w:val="000000" w:themeColor="text1"/>
          <w:sz w:val="24"/>
          <w:szCs w:val="24"/>
          <w:lang w:eastAsia="es-ES"/>
        </w:rPr>
        <w:t xml:space="preserve"> tener un espacio adecuado para vivir, con privacidad y comodidad. Se recomienda una sectorización de los espacios funcionales, en donde los espacios elementales estén debidamente separados: dormitorios suficientes en número y superficie útil (especialización de los espacios para adultos y niños), un lugar de estar, un comedor, una cocina y servicio sanitario</w:t>
      </w:r>
    </w:p>
    <w:p w:rsidR="00244883" w:rsidRPr="002E0ED1" w:rsidRDefault="00244883" w:rsidP="002E0ED1">
      <w:pPr>
        <w:shd w:val="clear" w:color="auto" w:fill="FFFFFF"/>
        <w:spacing w:line="480" w:lineRule="auto"/>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t xml:space="preserve">– </w:t>
      </w:r>
      <w:r w:rsidRPr="003B01C8">
        <w:rPr>
          <w:rFonts w:ascii="Arial" w:eastAsia="Times New Roman" w:hAnsi="Arial" w:cs="Arial"/>
          <w:b/>
          <w:color w:val="000000" w:themeColor="text1"/>
          <w:sz w:val="24"/>
          <w:szCs w:val="24"/>
          <w:lang w:eastAsia="es-ES"/>
        </w:rPr>
        <w:t>Ubicación:</w:t>
      </w:r>
      <w:r w:rsidRPr="002E0ED1">
        <w:rPr>
          <w:rFonts w:ascii="Arial" w:eastAsia="Times New Roman" w:hAnsi="Arial" w:cs="Arial"/>
          <w:color w:val="000000" w:themeColor="text1"/>
          <w:sz w:val="24"/>
          <w:szCs w:val="24"/>
          <w:lang w:eastAsia="es-ES"/>
        </w:rPr>
        <w:t xml:space="preserve"> debe estar ubicada en un entorno que facilite la comunicación y los traslados (acceso a los servicios de salud, escolares, comerciales, culturales y de recreación, así como vialidad al puesto de trabajo).</w:t>
      </w:r>
    </w:p>
    <w:p w:rsidR="00244883" w:rsidRPr="002E0ED1" w:rsidRDefault="00244883" w:rsidP="002E0ED1">
      <w:pPr>
        <w:shd w:val="clear" w:color="auto" w:fill="FFFFFF"/>
        <w:spacing w:line="480" w:lineRule="auto"/>
        <w:jc w:val="both"/>
        <w:textAlignment w:val="baseline"/>
        <w:rPr>
          <w:rFonts w:ascii="Arial" w:eastAsia="Times New Roman" w:hAnsi="Arial" w:cs="Arial"/>
          <w:color w:val="000000" w:themeColor="text1"/>
          <w:sz w:val="24"/>
          <w:szCs w:val="24"/>
          <w:lang w:eastAsia="es-ES"/>
        </w:rPr>
      </w:pPr>
      <w:r w:rsidRPr="003B01C8">
        <w:rPr>
          <w:rFonts w:ascii="Arial" w:eastAsia="Times New Roman" w:hAnsi="Arial" w:cs="Arial"/>
          <w:b/>
          <w:color w:val="000000" w:themeColor="text1"/>
          <w:sz w:val="24"/>
          <w:szCs w:val="24"/>
          <w:lang w:eastAsia="es-ES"/>
        </w:rPr>
        <w:t>– Seguridad jurídica:</w:t>
      </w:r>
      <w:r w:rsidRPr="002E0ED1">
        <w:rPr>
          <w:rFonts w:ascii="Arial" w:eastAsia="Times New Roman" w:hAnsi="Arial" w:cs="Arial"/>
          <w:color w:val="000000" w:themeColor="text1"/>
          <w:sz w:val="24"/>
          <w:szCs w:val="24"/>
          <w:lang w:eastAsia="es-ES"/>
        </w:rPr>
        <w:t xml:space="preserve"> la tenencia segura es un derecho de todos los individuos y grupos. Las viviendas pueden ser propiedad, alquiladas u ocupadas por sus dueños, lo importante es brindar seguridad jurídica al habitante. Entre los documentos que pueden ser usados como prueba del derecho a la tenencia se incluyen:</w:t>
      </w:r>
    </w:p>
    <w:p w:rsidR="00244883" w:rsidRPr="002E0ED1" w:rsidRDefault="00244883" w:rsidP="002E0ED1">
      <w:pPr>
        <w:numPr>
          <w:ilvl w:val="0"/>
          <w:numId w:val="18"/>
        </w:numPr>
        <w:shd w:val="clear" w:color="auto" w:fill="FFFFFF"/>
        <w:spacing w:line="480" w:lineRule="auto"/>
        <w:ind w:left="475"/>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t>Títulos formales de propiedad, tanto del terreno como de la residencia.</w:t>
      </w:r>
    </w:p>
    <w:p w:rsidR="00244883" w:rsidRPr="002E0ED1" w:rsidRDefault="00244883" w:rsidP="002E0ED1">
      <w:pPr>
        <w:numPr>
          <w:ilvl w:val="0"/>
          <w:numId w:val="18"/>
        </w:numPr>
        <w:shd w:val="clear" w:color="auto" w:fill="FFFFFF"/>
        <w:spacing w:line="480" w:lineRule="auto"/>
        <w:ind w:left="475"/>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t>Documento legal que pruebe un acuerdo de tenencia.</w:t>
      </w:r>
    </w:p>
    <w:p w:rsidR="00244883" w:rsidRPr="002E0ED1" w:rsidRDefault="00244883" w:rsidP="002E0ED1">
      <w:pPr>
        <w:numPr>
          <w:ilvl w:val="0"/>
          <w:numId w:val="18"/>
        </w:numPr>
        <w:shd w:val="clear" w:color="auto" w:fill="FFFFFF"/>
        <w:spacing w:line="480" w:lineRule="auto"/>
        <w:ind w:left="475"/>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t>Contratos formales de alquiler.</w:t>
      </w:r>
    </w:p>
    <w:p w:rsidR="00244883" w:rsidRPr="003B01C8" w:rsidRDefault="00244883" w:rsidP="002E0ED1">
      <w:pPr>
        <w:numPr>
          <w:ilvl w:val="0"/>
          <w:numId w:val="18"/>
        </w:numPr>
        <w:shd w:val="clear" w:color="auto" w:fill="FFFFFF"/>
        <w:spacing w:line="480" w:lineRule="auto"/>
        <w:ind w:left="475"/>
        <w:jc w:val="both"/>
        <w:textAlignment w:val="baseline"/>
        <w:rPr>
          <w:rFonts w:ascii="Arial" w:eastAsia="Times New Roman" w:hAnsi="Arial" w:cs="Arial"/>
          <w:color w:val="000000" w:themeColor="text1"/>
          <w:sz w:val="24"/>
          <w:szCs w:val="24"/>
          <w:lang w:eastAsia="es-ES"/>
        </w:rPr>
      </w:pPr>
      <w:r w:rsidRPr="002E0ED1">
        <w:rPr>
          <w:rFonts w:ascii="Arial" w:eastAsia="Times New Roman" w:hAnsi="Arial" w:cs="Arial"/>
          <w:color w:val="000000" w:themeColor="text1"/>
          <w:sz w:val="24"/>
          <w:szCs w:val="24"/>
          <w:lang w:eastAsia="es-ES"/>
        </w:rPr>
        <w:lastRenderedPageBreak/>
        <w:t>Tenencia consuetudinaria u ocupantes irregulares, que tienen recibos de pago de impuestos o cuentas de servicios públicos a su nombre.</w:t>
      </w:r>
    </w:p>
    <w:p w:rsidR="00B678A6" w:rsidRPr="002E0ED1" w:rsidRDefault="003D1DFF" w:rsidP="002E0ED1">
      <w:pPr>
        <w:pStyle w:val="NormalWeb"/>
        <w:shd w:val="clear" w:color="auto" w:fill="FFFFFF"/>
        <w:spacing w:before="0" w:beforeAutospacing="0" w:after="160" w:afterAutospacing="0" w:line="480" w:lineRule="auto"/>
        <w:jc w:val="both"/>
        <w:textAlignment w:val="baseline"/>
        <w:rPr>
          <w:rFonts w:ascii="Arial" w:hAnsi="Arial" w:cs="Arial"/>
          <w:color w:val="000000" w:themeColor="text1"/>
        </w:rPr>
      </w:pPr>
      <w:r w:rsidRPr="002E0ED1">
        <w:rPr>
          <w:rFonts w:ascii="Arial" w:hAnsi="Arial" w:cs="Arial"/>
          <w:color w:val="000000" w:themeColor="text1"/>
        </w:rPr>
        <w:t xml:space="preserve">Entre otras características que son fundamentales a fin de darle </w:t>
      </w:r>
      <w:r w:rsidR="003B01C8">
        <w:rPr>
          <w:rFonts w:ascii="Arial" w:hAnsi="Arial" w:cs="Arial"/>
          <w:color w:val="000000" w:themeColor="text1"/>
        </w:rPr>
        <w:t>una vivienda digna al personal.</w:t>
      </w:r>
    </w:p>
    <w:p w:rsidR="00B678A6" w:rsidRPr="002E0ED1" w:rsidRDefault="001203B2" w:rsidP="002E0ED1">
      <w:pPr>
        <w:spacing w:line="480" w:lineRule="auto"/>
        <w:jc w:val="both"/>
        <w:rPr>
          <w:rFonts w:ascii="Arial" w:hAnsi="Arial" w:cs="Arial"/>
          <w:sz w:val="24"/>
          <w:szCs w:val="24"/>
        </w:rPr>
      </w:pPr>
      <w:r w:rsidRPr="002E0ED1">
        <w:rPr>
          <w:rFonts w:ascii="Arial" w:hAnsi="Arial" w:cs="Arial"/>
          <w:sz w:val="24"/>
          <w:szCs w:val="24"/>
        </w:rPr>
        <w:t>Otro aspecto que viene de la mano también con la</w:t>
      </w:r>
      <w:r w:rsidR="00B678A6" w:rsidRPr="002E0ED1">
        <w:rPr>
          <w:rFonts w:ascii="Arial" w:hAnsi="Arial" w:cs="Arial"/>
          <w:sz w:val="24"/>
          <w:szCs w:val="24"/>
        </w:rPr>
        <w:t xml:space="preserve"> continua incorporación de nuevas tecnologías, la intensificación de los procesos y el incremento de la escala en los tambos, el tema “personal” se vuelve una cuestión </w:t>
      </w:r>
      <w:r w:rsidR="00473D6A" w:rsidRPr="002E0ED1">
        <w:rPr>
          <w:rFonts w:ascii="Arial" w:hAnsi="Arial" w:cs="Arial"/>
          <w:sz w:val="24"/>
          <w:szCs w:val="24"/>
        </w:rPr>
        <w:t>insoslayable. Sin</w:t>
      </w:r>
      <w:r w:rsidR="00B678A6" w:rsidRPr="002E0ED1">
        <w:rPr>
          <w:rFonts w:ascii="Arial" w:hAnsi="Arial" w:cs="Arial"/>
          <w:sz w:val="24"/>
          <w:szCs w:val="24"/>
        </w:rPr>
        <w:t xml:space="preserve"> embargo, empresas tamberas que no fallan en su planteo técnico-productivo, suelen fracasar muchas veces en el manejo de sus recursos humanos. Hoy los tambos no sólo tienen la exigencia de armar un paquete tecnológico sino todo un paquete humano, teniendo en cuenta necesidades de infraestructura, vivienda, traslado de la gente al campo. El empresario lechero tiene naturalmente más vocación por la producción pero también tiene que ser un humanista, tiene que tener un </w:t>
      </w:r>
      <w:r w:rsidRPr="002E0ED1">
        <w:rPr>
          <w:rFonts w:ascii="Arial" w:hAnsi="Arial" w:cs="Arial"/>
          <w:sz w:val="24"/>
          <w:szCs w:val="24"/>
        </w:rPr>
        <w:t>perfil de psicólogo-comunicador</w:t>
      </w:r>
      <w:r w:rsidR="00B678A6" w:rsidRPr="002E0ED1">
        <w:rPr>
          <w:rFonts w:ascii="Arial" w:hAnsi="Arial" w:cs="Arial"/>
          <w:sz w:val="24"/>
          <w:szCs w:val="24"/>
        </w:rPr>
        <w:t xml:space="preserve"> </w:t>
      </w:r>
      <w:r w:rsidRPr="002E0ED1">
        <w:rPr>
          <w:rFonts w:ascii="Arial" w:hAnsi="Arial" w:cs="Arial"/>
          <w:sz w:val="24"/>
          <w:szCs w:val="24"/>
        </w:rPr>
        <w:t>(</w:t>
      </w:r>
      <w:r w:rsidR="00B678A6" w:rsidRPr="002E0ED1">
        <w:rPr>
          <w:rFonts w:ascii="Arial" w:hAnsi="Arial" w:cs="Arial"/>
          <w:sz w:val="24"/>
          <w:szCs w:val="24"/>
        </w:rPr>
        <w:t>Federico L-Pike</w:t>
      </w:r>
      <w:r w:rsidRPr="002E0ED1">
        <w:rPr>
          <w:rFonts w:ascii="Arial" w:hAnsi="Arial" w:cs="Arial"/>
          <w:sz w:val="24"/>
          <w:szCs w:val="24"/>
        </w:rPr>
        <w:t>, 2017)</w:t>
      </w:r>
    </w:p>
    <w:p w:rsidR="001203B2" w:rsidRPr="002E0ED1" w:rsidRDefault="00B678A6" w:rsidP="002E0ED1">
      <w:pPr>
        <w:spacing w:line="480" w:lineRule="auto"/>
        <w:jc w:val="both"/>
        <w:rPr>
          <w:rFonts w:ascii="Arial" w:hAnsi="Arial" w:cs="Arial"/>
          <w:sz w:val="24"/>
          <w:szCs w:val="24"/>
          <w:shd w:val="clear" w:color="auto" w:fill="FFFFFF"/>
        </w:rPr>
      </w:pPr>
      <w:r w:rsidRPr="002E0ED1">
        <w:rPr>
          <w:rFonts w:ascii="Arial" w:hAnsi="Arial" w:cs="Arial"/>
          <w:sz w:val="24"/>
          <w:szCs w:val="24"/>
          <w:shd w:val="clear" w:color="auto" w:fill="FFFFFF"/>
        </w:rPr>
        <w:t>Aspectos que pueden parecer detalle para la vista macro del tambo como la fig</w:t>
      </w:r>
      <w:r w:rsidR="00473D6A" w:rsidRPr="002E0ED1">
        <w:rPr>
          <w:rFonts w:ascii="Arial" w:hAnsi="Arial" w:cs="Arial"/>
          <w:sz w:val="24"/>
          <w:szCs w:val="24"/>
          <w:shd w:val="clear" w:color="auto" w:fill="FFFFFF"/>
        </w:rPr>
        <w:t xml:space="preserve">ura de </w:t>
      </w:r>
      <w:r w:rsidRPr="002E0ED1">
        <w:rPr>
          <w:rFonts w:ascii="Arial" w:hAnsi="Arial" w:cs="Arial"/>
          <w:sz w:val="24"/>
          <w:szCs w:val="24"/>
          <w:shd w:val="clear" w:color="auto" w:fill="FFFFFF"/>
        </w:rPr>
        <w:t>la cocinera que prepara la comida p</w:t>
      </w:r>
      <w:r w:rsidR="001203B2" w:rsidRPr="002E0ED1">
        <w:rPr>
          <w:rFonts w:ascii="Arial" w:hAnsi="Arial" w:cs="Arial"/>
          <w:sz w:val="24"/>
          <w:szCs w:val="24"/>
          <w:shd w:val="clear" w:color="auto" w:fill="FFFFFF"/>
        </w:rPr>
        <w:t>ara todo el personal</w:t>
      </w:r>
      <w:r w:rsidRPr="002E0ED1">
        <w:rPr>
          <w:rFonts w:ascii="Arial" w:hAnsi="Arial" w:cs="Arial"/>
          <w:sz w:val="24"/>
          <w:szCs w:val="24"/>
          <w:shd w:val="clear" w:color="auto" w:fill="FFFFFF"/>
        </w:rPr>
        <w:t>, muchas de estos aspectos organizacionales importantes, por economía o por “reingeniería” se fueron dejando de lado. Técnicamente a todo el mundo le</w:t>
      </w:r>
      <w:r w:rsidR="001203B2" w:rsidRPr="002E0ED1">
        <w:rPr>
          <w:rFonts w:ascii="Arial" w:hAnsi="Arial" w:cs="Arial"/>
          <w:sz w:val="24"/>
          <w:szCs w:val="24"/>
          <w:shd w:val="clear" w:color="auto" w:fill="FFFFFF"/>
        </w:rPr>
        <w:t xml:space="preserve"> apasiona el tambo, porque coexisten</w:t>
      </w:r>
      <w:r w:rsidRPr="002E0ED1">
        <w:rPr>
          <w:rFonts w:ascii="Arial" w:hAnsi="Arial" w:cs="Arial"/>
          <w:sz w:val="24"/>
          <w:szCs w:val="24"/>
          <w:shd w:val="clear" w:color="auto" w:fill="FFFFFF"/>
        </w:rPr>
        <w:t xml:space="preserve"> todas las actividades para demostrar tus capacidades y aprender: guachera, reproducción, nutrición, genética, maquinaria también así el día a día se puede hacer duro si</w:t>
      </w:r>
      <w:r w:rsidR="00EB27A0">
        <w:rPr>
          <w:rFonts w:ascii="Arial" w:hAnsi="Arial" w:cs="Arial"/>
          <w:sz w:val="24"/>
          <w:szCs w:val="24"/>
          <w:shd w:val="clear" w:color="auto" w:fill="FFFFFF"/>
        </w:rPr>
        <w:t xml:space="preserve"> luego de una jornada de</w:t>
      </w:r>
      <w:r w:rsidRPr="002E0ED1">
        <w:rPr>
          <w:rFonts w:ascii="Arial" w:hAnsi="Arial" w:cs="Arial"/>
          <w:sz w:val="24"/>
          <w:szCs w:val="24"/>
          <w:shd w:val="clear" w:color="auto" w:fill="FFFFFF"/>
        </w:rPr>
        <w:t xml:space="preserve"> trabajo, soportando una lluvia intensa por ejemplo, el empleado llega a su casa y se tiene que poner a cocinar. Si este colaborador no comió bien, no descansó bien o no tiene cómo protegerse bien </w:t>
      </w:r>
      <w:r w:rsidRPr="002E0ED1">
        <w:rPr>
          <w:rFonts w:ascii="Arial" w:hAnsi="Arial" w:cs="Arial"/>
          <w:sz w:val="24"/>
          <w:szCs w:val="24"/>
          <w:shd w:val="clear" w:color="auto" w:fill="FFFFFF"/>
        </w:rPr>
        <w:lastRenderedPageBreak/>
        <w:t>contra el frío, más temprano que tarde, terminará yéndose a trabajar en los centros urbanos, y quizás conseguir un nuevo trabajador nos lleve un tiempo considerable y fracas</w:t>
      </w:r>
      <w:r w:rsidR="00EB27A0">
        <w:rPr>
          <w:rFonts w:ascii="Arial" w:hAnsi="Arial" w:cs="Arial"/>
          <w:sz w:val="24"/>
          <w:szCs w:val="24"/>
          <w:shd w:val="clear" w:color="auto" w:fill="FFFFFF"/>
        </w:rPr>
        <w:t>aremos en los aspectos productivos.</w:t>
      </w:r>
    </w:p>
    <w:p w:rsidR="00EB27A0" w:rsidRDefault="00B678A6" w:rsidP="00EB27A0">
      <w:pPr>
        <w:spacing w:line="480" w:lineRule="auto"/>
        <w:jc w:val="both"/>
        <w:rPr>
          <w:rFonts w:ascii="Arial" w:hAnsi="Arial" w:cs="Arial"/>
          <w:sz w:val="24"/>
          <w:szCs w:val="24"/>
        </w:rPr>
      </w:pPr>
      <w:r w:rsidRPr="002E0ED1">
        <w:rPr>
          <w:rFonts w:ascii="Arial" w:hAnsi="Arial" w:cs="Arial"/>
          <w:sz w:val="24"/>
          <w:szCs w:val="24"/>
          <w:shd w:val="clear" w:color="auto" w:fill="FFFFFF"/>
        </w:rPr>
        <w:t xml:space="preserve"> </w:t>
      </w:r>
      <w:r w:rsidRPr="00EB27A0">
        <w:rPr>
          <w:rFonts w:ascii="Arial" w:hAnsi="Arial" w:cs="Arial"/>
          <w:sz w:val="24"/>
          <w:szCs w:val="24"/>
          <w:shd w:val="clear" w:color="auto" w:fill="FFFFFF"/>
        </w:rPr>
        <w:t xml:space="preserve">Pasamos años estudiando el bien estar de las bacterias ruminales, </w:t>
      </w:r>
      <w:r w:rsidR="00F542AE">
        <w:rPr>
          <w:rFonts w:ascii="Arial" w:hAnsi="Arial" w:cs="Arial"/>
          <w:sz w:val="24"/>
          <w:szCs w:val="24"/>
          <w:shd w:val="clear" w:color="auto" w:fill="FFFFFF"/>
        </w:rPr>
        <w:t xml:space="preserve">tendríamos que dedicarle el mismo tiempo al estudio del </w:t>
      </w:r>
      <w:r w:rsidRPr="00EB27A0">
        <w:rPr>
          <w:rFonts w:ascii="Arial" w:hAnsi="Arial" w:cs="Arial"/>
          <w:sz w:val="24"/>
          <w:szCs w:val="24"/>
          <w:shd w:val="clear" w:color="auto" w:fill="FFFFFF"/>
        </w:rPr>
        <w:t>bien estar humano.</w:t>
      </w:r>
    </w:p>
    <w:p w:rsidR="00EB27A0" w:rsidRPr="00EB27A0" w:rsidRDefault="00EB27A0" w:rsidP="00EB27A0">
      <w:pPr>
        <w:spacing w:line="480" w:lineRule="auto"/>
        <w:jc w:val="both"/>
        <w:rPr>
          <w:rFonts w:ascii="Arial" w:hAnsi="Arial" w:cs="Arial"/>
          <w:sz w:val="24"/>
          <w:szCs w:val="24"/>
        </w:rPr>
      </w:pPr>
    </w:p>
    <w:p w:rsidR="00243306" w:rsidRPr="00EB27A0" w:rsidRDefault="00F34A1B" w:rsidP="002E0ED1">
      <w:pPr>
        <w:autoSpaceDE w:val="0"/>
        <w:autoSpaceDN w:val="0"/>
        <w:adjustRightInd w:val="0"/>
        <w:spacing w:line="480" w:lineRule="auto"/>
        <w:jc w:val="both"/>
        <w:rPr>
          <w:rFonts w:ascii="Arial" w:hAnsi="Arial" w:cs="Arial"/>
          <w:b/>
          <w:sz w:val="24"/>
          <w:szCs w:val="24"/>
        </w:rPr>
      </w:pPr>
      <w:r w:rsidRPr="00EB27A0">
        <w:rPr>
          <w:rFonts w:ascii="Arial" w:hAnsi="Arial" w:cs="Arial"/>
          <w:b/>
          <w:sz w:val="24"/>
          <w:szCs w:val="24"/>
        </w:rPr>
        <w:t>Desafíos y objetivos</w:t>
      </w:r>
    </w:p>
    <w:p w:rsidR="00F34A1B" w:rsidRPr="002E0ED1" w:rsidRDefault="00243306" w:rsidP="002E0ED1">
      <w:pPr>
        <w:spacing w:line="480" w:lineRule="auto"/>
        <w:jc w:val="both"/>
        <w:rPr>
          <w:rFonts w:ascii="Arial" w:hAnsi="Arial" w:cs="Arial"/>
          <w:sz w:val="24"/>
          <w:szCs w:val="24"/>
        </w:rPr>
      </w:pPr>
      <w:r w:rsidRPr="002E0ED1">
        <w:rPr>
          <w:rFonts w:ascii="Arial" w:hAnsi="Arial" w:cs="Arial"/>
          <w:sz w:val="24"/>
          <w:szCs w:val="24"/>
        </w:rPr>
        <w:t xml:space="preserve">La profesionalización del área de la administración de capital humano es por mucho uno de los retos. Sin embargo, cada vez son más los ejecutivos de alto nivel que han tomado conciencia de que la administración del personal de la organización, el recurso más importante de su empresa y de hecho de toda nación o sociedad, es demasiado esencial para delegarla a un nivel </w:t>
      </w:r>
      <w:r w:rsidR="006C01E6" w:rsidRPr="002E0ED1">
        <w:rPr>
          <w:rFonts w:ascii="Arial" w:hAnsi="Arial" w:cs="Arial"/>
          <w:sz w:val="24"/>
          <w:szCs w:val="24"/>
        </w:rPr>
        <w:t>secundario (W. B. Werther, 1985).</w:t>
      </w:r>
    </w:p>
    <w:p w:rsidR="00512582" w:rsidRPr="002E0ED1" w:rsidRDefault="00512582"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 xml:space="preserve">El capital </w:t>
      </w:r>
      <w:r w:rsidR="00DC0454" w:rsidRPr="002E0ED1">
        <w:rPr>
          <w:rFonts w:ascii="Arial" w:hAnsi="Arial" w:cs="Arial"/>
          <w:sz w:val="24"/>
          <w:szCs w:val="24"/>
        </w:rPr>
        <w:t>más</w:t>
      </w:r>
      <w:r w:rsidRPr="002E0ED1">
        <w:rPr>
          <w:rFonts w:ascii="Arial" w:hAnsi="Arial" w:cs="Arial"/>
          <w:sz w:val="24"/>
          <w:szCs w:val="24"/>
        </w:rPr>
        <w:t xml:space="preserve"> importante de una organización es el cap</w:t>
      </w:r>
      <w:r w:rsidR="006C01E6" w:rsidRPr="002E0ED1">
        <w:rPr>
          <w:rFonts w:ascii="Arial" w:hAnsi="Arial" w:cs="Arial"/>
          <w:sz w:val="24"/>
          <w:szCs w:val="24"/>
        </w:rPr>
        <w:t>ital humano (Daumas, comunicación personal</w:t>
      </w:r>
      <w:r w:rsidR="00EB27A0">
        <w:rPr>
          <w:rFonts w:ascii="Arial" w:hAnsi="Arial" w:cs="Arial"/>
          <w:sz w:val="24"/>
          <w:szCs w:val="24"/>
        </w:rPr>
        <w:t>, 2018</w:t>
      </w:r>
      <w:r w:rsidRPr="002E0ED1">
        <w:rPr>
          <w:rFonts w:ascii="Arial" w:hAnsi="Arial" w:cs="Arial"/>
          <w:sz w:val="24"/>
          <w:szCs w:val="24"/>
        </w:rPr>
        <w:t>).</w:t>
      </w:r>
    </w:p>
    <w:p w:rsidR="00243306" w:rsidRPr="002E0ED1" w:rsidRDefault="00F34A1B"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Cada organización y cada grupo humano son únicos e imposibles de copiar o repetir. Las estructuras formales de un grupo pueden ilustrarse mediante diagramas, organigramas</w:t>
      </w:r>
      <w:r w:rsidR="00B90BF5" w:rsidRPr="002E0ED1">
        <w:rPr>
          <w:rFonts w:ascii="Arial" w:hAnsi="Arial" w:cs="Arial"/>
          <w:sz w:val="24"/>
          <w:szCs w:val="24"/>
        </w:rPr>
        <w:t xml:space="preserve"> </w:t>
      </w:r>
      <w:r w:rsidRPr="002E0ED1">
        <w:rPr>
          <w:rFonts w:ascii="Arial" w:hAnsi="Arial" w:cs="Arial"/>
          <w:sz w:val="24"/>
          <w:szCs w:val="24"/>
        </w:rPr>
        <w:t xml:space="preserve">y estadísticas, pero el perfil específico de una empresa corresponde a la suma de las características de todos sus integrantes, incluyendo sus éxitos y fracasos, cada organización desarrolla una personalidad determinada. Con frecuencia, el administrador de capital humano enfrenta la realidad intangible pero insoslayable de que la empresa para la cual trabaja posee una cultura </w:t>
      </w:r>
      <w:r w:rsidR="00340950" w:rsidRPr="002E0ED1">
        <w:rPr>
          <w:rFonts w:ascii="Arial" w:hAnsi="Arial" w:cs="Arial"/>
          <w:sz w:val="24"/>
          <w:szCs w:val="24"/>
        </w:rPr>
        <w:t>y fisonomía propias</w:t>
      </w:r>
      <w:r w:rsidRPr="002E0ED1">
        <w:rPr>
          <w:rFonts w:ascii="Arial" w:hAnsi="Arial" w:cs="Arial"/>
          <w:sz w:val="24"/>
          <w:szCs w:val="24"/>
        </w:rPr>
        <w:t xml:space="preserve"> </w:t>
      </w:r>
      <w:r w:rsidR="00340950" w:rsidRPr="002E0ED1">
        <w:rPr>
          <w:rFonts w:ascii="Arial" w:hAnsi="Arial" w:cs="Arial"/>
          <w:sz w:val="24"/>
          <w:szCs w:val="24"/>
        </w:rPr>
        <w:t>(</w:t>
      </w:r>
      <w:r w:rsidRPr="002E0ED1">
        <w:rPr>
          <w:rFonts w:ascii="Arial" w:hAnsi="Arial" w:cs="Arial"/>
          <w:sz w:val="24"/>
          <w:szCs w:val="24"/>
        </w:rPr>
        <w:t>Chiavenatto, 2001</w:t>
      </w:r>
      <w:r w:rsidR="00340950" w:rsidRPr="002E0ED1">
        <w:rPr>
          <w:rFonts w:ascii="Arial" w:hAnsi="Arial" w:cs="Arial"/>
          <w:sz w:val="24"/>
          <w:szCs w:val="24"/>
        </w:rPr>
        <w:t>)</w:t>
      </w:r>
      <w:r w:rsidR="00E16ED1">
        <w:rPr>
          <w:rFonts w:ascii="Arial" w:hAnsi="Arial" w:cs="Arial"/>
          <w:sz w:val="24"/>
          <w:szCs w:val="24"/>
        </w:rPr>
        <w:t>.</w:t>
      </w:r>
    </w:p>
    <w:p w:rsidR="002950A0" w:rsidRPr="00A44958" w:rsidRDefault="00243306" w:rsidP="00A44958">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lastRenderedPageBreak/>
        <w:t xml:space="preserve">Los profesionales de la </w:t>
      </w:r>
      <w:r w:rsidR="00F34A1B" w:rsidRPr="002E0ED1">
        <w:rPr>
          <w:rFonts w:ascii="Arial" w:hAnsi="Arial" w:cs="Arial"/>
          <w:sz w:val="24"/>
          <w:szCs w:val="24"/>
        </w:rPr>
        <w:t>administración del personal</w:t>
      </w:r>
      <w:r w:rsidRPr="002E0ED1">
        <w:rPr>
          <w:rFonts w:ascii="Arial" w:hAnsi="Arial" w:cs="Arial"/>
          <w:sz w:val="24"/>
          <w:szCs w:val="24"/>
        </w:rPr>
        <w:t xml:space="preserve"> deben estar preparados para llevar a cabo labores complejas, que requieren armonizar las necesidades del personal con las metas fundamentales de la empresa. Sus responsabilidades van desde áreas de finanzas y operaciones hasta el liderazgo y la estrategia corporativa; es vital que entienda y sepa escuchar a las personas y al mismo tiempo es imprescindible que sepa comprender las necesidades de la organización. Por estas razones, los administradores de capital humano han ido escalando puestos de mayor responsabilidad e importancia dentro de las empresas modernas.</w:t>
      </w:r>
    </w:p>
    <w:p w:rsidR="00243306" w:rsidRPr="002E0ED1" w:rsidRDefault="00243306" w:rsidP="002E0ED1">
      <w:pPr>
        <w:autoSpaceDE w:val="0"/>
        <w:autoSpaceDN w:val="0"/>
        <w:adjustRightInd w:val="0"/>
        <w:spacing w:line="480" w:lineRule="auto"/>
        <w:jc w:val="both"/>
        <w:rPr>
          <w:rFonts w:ascii="Arial" w:hAnsi="Arial" w:cs="Arial"/>
          <w:color w:val="000000" w:themeColor="text1"/>
          <w:sz w:val="24"/>
          <w:szCs w:val="24"/>
        </w:rPr>
      </w:pPr>
      <w:r w:rsidRPr="002E0ED1">
        <w:rPr>
          <w:rFonts w:ascii="Arial" w:hAnsi="Arial" w:cs="Arial"/>
          <w:sz w:val="24"/>
          <w:szCs w:val="24"/>
        </w:rPr>
        <w:t>Es evidente que el área de administración de capital humano presenta grandes oportunidades profesionales</w:t>
      </w:r>
      <w:r w:rsidR="006C01E6" w:rsidRPr="002E0ED1">
        <w:rPr>
          <w:rFonts w:ascii="Arial" w:hAnsi="Arial" w:cs="Arial"/>
          <w:sz w:val="24"/>
          <w:szCs w:val="24"/>
        </w:rPr>
        <w:t>,</w:t>
      </w:r>
      <w:r w:rsidRPr="002E0ED1">
        <w:rPr>
          <w:rFonts w:ascii="Arial" w:hAnsi="Arial" w:cs="Arial"/>
          <w:sz w:val="24"/>
          <w:szCs w:val="24"/>
        </w:rPr>
        <w:t xml:space="preserve"> oportunidades que no se traducen en resultados y logros de manera automática; dependen de los logros que a lo largo de su trayectoria profesional va obteniendo el ad</w:t>
      </w:r>
      <w:r w:rsidR="00855FE2" w:rsidRPr="002E0ED1">
        <w:rPr>
          <w:rFonts w:ascii="Arial" w:hAnsi="Arial" w:cs="Arial"/>
          <w:sz w:val="24"/>
          <w:szCs w:val="24"/>
        </w:rPr>
        <w:t>ministrador de personal (</w:t>
      </w:r>
      <w:r w:rsidR="00A44958" w:rsidRPr="002E0ED1">
        <w:rPr>
          <w:rFonts w:ascii="Arial" w:hAnsi="Arial" w:cs="Arial"/>
          <w:color w:val="000000" w:themeColor="text1"/>
          <w:sz w:val="24"/>
          <w:szCs w:val="24"/>
          <w:shd w:val="clear" w:color="auto" w:fill="FFFFFF"/>
        </w:rPr>
        <w:t>Gómez</w:t>
      </w:r>
      <w:r w:rsidRPr="002E0ED1">
        <w:rPr>
          <w:rFonts w:ascii="Arial" w:hAnsi="Arial" w:cs="Arial"/>
          <w:color w:val="000000" w:themeColor="text1"/>
          <w:sz w:val="24"/>
          <w:szCs w:val="24"/>
          <w:shd w:val="clear" w:color="auto" w:fill="FFFFFF"/>
        </w:rPr>
        <w:t>-Mejía, Luis</w:t>
      </w:r>
      <w:r w:rsidRPr="002E0ED1">
        <w:rPr>
          <w:rFonts w:ascii="Arial" w:hAnsi="Arial" w:cs="Arial"/>
          <w:color w:val="000000" w:themeColor="text1"/>
          <w:sz w:val="24"/>
          <w:szCs w:val="24"/>
        </w:rPr>
        <w:t xml:space="preserve"> </w:t>
      </w:r>
      <w:proofErr w:type="spellStart"/>
      <w:r w:rsidRPr="002E0ED1">
        <w:rPr>
          <w:rFonts w:ascii="Arial" w:hAnsi="Arial" w:cs="Arial"/>
          <w:color w:val="000000" w:themeColor="text1"/>
          <w:sz w:val="24"/>
          <w:szCs w:val="24"/>
          <w:shd w:val="clear" w:color="auto" w:fill="FFFFFF"/>
        </w:rPr>
        <w:t>Prentice</w:t>
      </w:r>
      <w:proofErr w:type="spellEnd"/>
      <w:r w:rsidRPr="002E0ED1">
        <w:rPr>
          <w:rFonts w:ascii="Arial" w:hAnsi="Arial" w:cs="Arial"/>
          <w:color w:val="000000" w:themeColor="text1"/>
          <w:sz w:val="24"/>
          <w:szCs w:val="24"/>
          <w:shd w:val="clear" w:color="auto" w:fill="FFFFFF"/>
        </w:rPr>
        <w:t>-Hall, 2008</w:t>
      </w:r>
      <w:r w:rsidR="00855FE2" w:rsidRPr="002E0ED1">
        <w:rPr>
          <w:rFonts w:ascii="Arial" w:hAnsi="Arial" w:cs="Arial"/>
          <w:color w:val="000000" w:themeColor="text1"/>
          <w:sz w:val="24"/>
          <w:szCs w:val="24"/>
          <w:shd w:val="clear" w:color="auto" w:fill="FFFFFF"/>
        </w:rPr>
        <w:t>).</w:t>
      </w:r>
    </w:p>
    <w:p w:rsidR="00F22CD9" w:rsidRPr="00E16ED1" w:rsidRDefault="00243306" w:rsidP="00E16ED1">
      <w:pPr>
        <w:autoSpaceDE w:val="0"/>
        <w:autoSpaceDN w:val="0"/>
        <w:adjustRightInd w:val="0"/>
        <w:spacing w:line="480" w:lineRule="auto"/>
        <w:jc w:val="both"/>
        <w:rPr>
          <w:rFonts w:ascii="Arial" w:hAnsi="Arial" w:cs="Arial"/>
          <w:sz w:val="24"/>
          <w:szCs w:val="24"/>
        </w:rPr>
      </w:pPr>
      <w:r w:rsidRPr="00E16ED1">
        <w:rPr>
          <w:rFonts w:ascii="Arial" w:hAnsi="Arial" w:cs="Arial"/>
          <w:sz w:val="24"/>
          <w:szCs w:val="24"/>
        </w:rPr>
        <w:t>El desafío central del profesional del área consiste en agrega</w:t>
      </w:r>
      <w:r w:rsidR="00F34A1B" w:rsidRPr="00E16ED1">
        <w:rPr>
          <w:rFonts w:ascii="Arial" w:hAnsi="Arial" w:cs="Arial"/>
          <w:sz w:val="24"/>
          <w:szCs w:val="24"/>
        </w:rPr>
        <w:t>r mayor valor a la organización (Federico Giovenc</w:t>
      </w:r>
      <w:r w:rsidR="00DC0454" w:rsidRPr="00E16ED1">
        <w:rPr>
          <w:rFonts w:ascii="Arial" w:hAnsi="Arial" w:cs="Arial"/>
          <w:sz w:val="24"/>
          <w:szCs w:val="24"/>
        </w:rPr>
        <w:t>o</w:t>
      </w:r>
      <w:r w:rsidR="00F34A1B" w:rsidRPr="00E16ED1">
        <w:rPr>
          <w:rFonts w:ascii="Arial" w:hAnsi="Arial" w:cs="Arial"/>
          <w:sz w:val="24"/>
          <w:szCs w:val="24"/>
        </w:rPr>
        <w:t>, comunicación personal</w:t>
      </w:r>
      <w:r w:rsidR="002E4755">
        <w:rPr>
          <w:rFonts w:ascii="Arial" w:hAnsi="Arial" w:cs="Arial"/>
          <w:sz w:val="24"/>
          <w:szCs w:val="24"/>
        </w:rPr>
        <w:t>, 2018).</w:t>
      </w:r>
    </w:p>
    <w:p w:rsidR="00243306" w:rsidRPr="002E0ED1" w:rsidRDefault="008173CB" w:rsidP="002E0ED1">
      <w:pPr>
        <w:spacing w:line="480" w:lineRule="auto"/>
        <w:jc w:val="both"/>
        <w:rPr>
          <w:rFonts w:ascii="Arial" w:hAnsi="Arial" w:cs="Arial"/>
          <w:sz w:val="24"/>
          <w:szCs w:val="24"/>
        </w:rPr>
      </w:pPr>
      <w:r w:rsidRPr="002E0ED1">
        <w:rPr>
          <w:rFonts w:ascii="Arial" w:hAnsi="Arial" w:cs="Arial"/>
          <w:sz w:val="24"/>
          <w:szCs w:val="24"/>
        </w:rPr>
        <w:t>E</w:t>
      </w:r>
      <w:r w:rsidR="00243306" w:rsidRPr="002E0ED1">
        <w:rPr>
          <w:rFonts w:ascii="Arial" w:hAnsi="Arial" w:cs="Arial"/>
          <w:sz w:val="24"/>
          <w:szCs w:val="24"/>
        </w:rPr>
        <w:t>fectuar aportaciones positivas en áreas como el dise</w:t>
      </w:r>
      <w:r w:rsidR="004042EF" w:rsidRPr="002E0ED1">
        <w:rPr>
          <w:rFonts w:ascii="Arial" w:hAnsi="Arial" w:cs="Arial"/>
          <w:sz w:val="24"/>
          <w:szCs w:val="24"/>
        </w:rPr>
        <w:t xml:space="preserve">ño de la estrategia </w:t>
      </w:r>
      <w:r w:rsidR="00243306" w:rsidRPr="002E0ED1">
        <w:rPr>
          <w:rFonts w:ascii="Arial" w:hAnsi="Arial" w:cs="Arial"/>
          <w:sz w:val="24"/>
          <w:szCs w:val="24"/>
        </w:rPr>
        <w:t>de la empresa, en lo tocante a capital humano; el uso óptimo del talento que posee la empresa, para lograr mejores resultados; la aplicación eficiente de las herramientas tecnológicas disponibles, para aprovechar al máximo los recursos, y la creación de una cultura basada en niveles de alto desempeño, llevando a que el departamento de administración de capital humano logre contribuir de manera positiva a los resultados financieros de la organización</w:t>
      </w:r>
      <w:r w:rsidR="009877FF" w:rsidRPr="002E0ED1">
        <w:rPr>
          <w:rFonts w:ascii="Arial" w:hAnsi="Arial" w:cs="Arial"/>
          <w:sz w:val="24"/>
          <w:szCs w:val="24"/>
        </w:rPr>
        <w:t xml:space="preserve"> (W. B. Werther, 1985).</w:t>
      </w:r>
    </w:p>
    <w:p w:rsidR="00C36C7B" w:rsidRPr="002E0ED1" w:rsidRDefault="00C36C7B"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lastRenderedPageBreak/>
        <w:t>El objetivo de la actividad profesional del administrador del capital humano es el logro de las metas de la organización, con un máximo de eficacia, en un marco de acciones responsables y éticas. La administración de los recursos humanos existe para ayudar a los demás integrantes de la organización</w:t>
      </w:r>
      <w:r w:rsidR="00855FE2" w:rsidRPr="002E0ED1">
        <w:rPr>
          <w:rFonts w:ascii="Arial" w:hAnsi="Arial" w:cs="Arial"/>
          <w:sz w:val="24"/>
          <w:szCs w:val="24"/>
        </w:rPr>
        <w:t>, s</w:t>
      </w:r>
      <w:r w:rsidRPr="002E0ED1">
        <w:rPr>
          <w:rFonts w:ascii="Arial" w:hAnsi="Arial" w:cs="Arial"/>
          <w:sz w:val="24"/>
          <w:szCs w:val="24"/>
        </w:rPr>
        <w:t>u función no radica en dirigir la operación de la empresa, ni en establecer sus objetivos. En el contexto de una empresa moderna, su autoridad es limitada, y por lo común restringida a funciones de asesoría. Dicho de otro modo, la función esencial de los gerentes de esta área es apoyar, asesorar y ayudar,</w:t>
      </w:r>
      <w:r w:rsidR="00943019">
        <w:rPr>
          <w:rFonts w:ascii="Arial" w:hAnsi="Arial" w:cs="Arial"/>
          <w:sz w:val="24"/>
          <w:szCs w:val="24"/>
        </w:rPr>
        <w:t xml:space="preserve"> pero no decidir ni dirigir (Daumas, 2018).</w:t>
      </w:r>
    </w:p>
    <w:p w:rsidR="0076598D" w:rsidRPr="00E16ED1" w:rsidRDefault="0076598D" w:rsidP="002E0ED1">
      <w:pPr>
        <w:autoSpaceDE w:val="0"/>
        <w:autoSpaceDN w:val="0"/>
        <w:adjustRightInd w:val="0"/>
        <w:spacing w:line="480" w:lineRule="auto"/>
        <w:jc w:val="both"/>
        <w:rPr>
          <w:rFonts w:ascii="Arial" w:hAnsi="Arial" w:cs="Arial"/>
          <w:b/>
          <w:sz w:val="24"/>
          <w:szCs w:val="24"/>
        </w:rPr>
      </w:pPr>
      <w:r w:rsidRPr="002E0ED1">
        <w:rPr>
          <w:rFonts w:ascii="Arial" w:hAnsi="Arial" w:cs="Arial"/>
          <w:b/>
          <w:sz w:val="24"/>
          <w:szCs w:val="24"/>
        </w:rPr>
        <w:t>Pres</w:t>
      </w:r>
      <w:r w:rsidR="00E16ED1">
        <w:rPr>
          <w:rFonts w:ascii="Arial" w:hAnsi="Arial" w:cs="Arial"/>
          <w:b/>
          <w:sz w:val="24"/>
          <w:szCs w:val="24"/>
        </w:rPr>
        <w:t>ente y futuro del mundo laboral</w:t>
      </w:r>
    </w:p>
    <w:p w:rsidR="0076598D" w:rsidRPr="002E0ED1" w:rsidRDefault="00243306"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Los avances tecnológicos que se utilizan en diferentes empresas afectan directamente el modo de vida y trabajo de las personas. Por ejemplo, la conectividad en redes y comunicación en general, incorporación de tecnologías de insumos y procesos, sistemas de producción cada ve</w:t>
      </w:r>
      <w:r w:rsidR="002950A0">
        <w:rPr>
          <w:rFonts w:ascii="Arial" w:hAnsi="Arial" w:cs="Arial"/>
          <w:sz w:val="24"/>
          <w:szCs w:val="24"/>
        </w:rPr>
        <w:t>z má</w:t>
      </w:r>
      <w:r w:rsidR="00517F38">
        <w:rPr>
          <w:rFonts w:ascii="Arial" w:hAnsi="Arial" w:cs="Arial"/>
          <w:sz w:val="24"/>
          <w:szCs w:val="24"/>
        </w:rPr>
        <w:t>s tecnificados. E</w:t>
      </w:r>
      <w:r w:rsidRPr="002E0ED1">
        <w:rPr>
          <w:rFonts w:ascii="Arial" w:hAnsi="Arial" w:cs="Arial"/>
          <w:sz w:val="24"/>
          <w:szCs w:val="24"/>
        </w:rPr>
        <w:t xml:space="preserve">n trabajos de oficinas las computadoras personales tienen efecto directo sobre la jornada de trabajo; la robótica, por su parte, ha modificado el estilo de trabajo en multitud de fábricas y talleres, porque en muchas áreas de producción y suministro de servicios repetitivos se confía ahora a robots la ejecución de muchas tareas, para disminuir tiempos operativos y elevar la productividad </w:t>
      </w:r>
      <w:r w:rsidR="00855FE2" w:rsidRPr="002E0ED1">
        <w:rPr>
          <w:rFonts w:ascii="Arial" w:hAnsi="Arial" w:cs="Arial"/>
          <w:sz w:val="24"/>
          <w:szCs w:val="24"/>
        </w:rPr>
        <w:t>(</w:t>
      </w:r>
      <w:proofErr w:type="spellStart"/>
      <w:r w:rsidR="00E16ED1">
        <w:rPr>
          <w:rFonts w:ascii="Arial" w:hAnsi="Arial" w:cs="Arial"/>
          <w:sz w:val="24"/>
          <w:szCs w:val="24"/>
        </w:rPr>
        <w:t>Bindi</w:t>
      </w:r>
      <w:proofErr w:type="spellEnd"/>
      <w:r w:rsidR="00E16ED1">
        <w:rPr>
          <w:rFonts w:ascii="Arial" w:hAnsi="Arial" w:cs="Arial"/>
          <w:sz w:val="24"/>
          <w:szCs w:val="24"/>
        </w:rPr>
        <w:t>, 2018).</w:t>
      </w:r>
    </w:p>
    <w:p w:rsidR="00B85FF1" w:rsidRPr="002E0ED1" w:rsidRDefault="00B85FF1" w:rsidP="002E0ED1">
      <w:pPr>
        <w:spacing w:line="480" w:lineRule="auto"/>
        <w:jc w:val="both"/>
        <w:rPr>
          <w:rFonts w:ascii="Arial" w:hAnsi="Arial" w:cs="Arial"/>
          <w:sz w:val="24"/>
          <w:szCs w:val="24"/>
        </w:rPr>
      </w:pPr>
      <w:r w:rsidRPr="002E0ED1">
        <w:rPr>
          <w:rFonts w:ascii="Arial" w:hAnsi="Arial" w:cs="Arial"/>
          <w:sz w:val="24"/>
          <w:szCs w:val="24"/>
        </w:rPr>
        <w:t>En este tema en particular se observa disparid</w:t>
      </w:r>
      <w:r w:rsidR="003209F7">
        <w:rPr>
          <w:rFonts w:ascii="Arial" w:hAnsi="Arial" w:cs="Arial"/>
          <w:sz w:val="24"/>
          <w:szCs w:val="24"/>
        </w:rPr>
        <w:t>ad en la bibliografía</w:t>
      </w:r>
      <w:r w:rsidRPr="002E0ED1">
        <w:rPr>
          <w:rFonts w:ascii="Arial" w:hAnsi="Arial" w:cs="Arial"/>
          <w:sz w:val="24"/>
          <w:szCs w:val="24"/>
        </w:rPr>
        <w:t>.</w:t>
      </w:r>
    </w:p>
    <w:p w:rsidR="002252A4" w:rsidRPr="002E0ED1" w:rsidRDefault="002252A4" w:rsidP="002E0ED1">
      <w:pPr>
        <w:spacing w:line="480" w:lineRule="auto"/>
        <w:jc w:val="both"/>
        <w:rPr>
          <w:rFonts w:ascii="Arial" w:hAnsi="Arial" w:cs="Arial"/>
          <w:sz w:val="24"/>
          <w:szCs w:val="24"/>
        </w:rPr>
      </w:pPr>
      <w:r w:rsidRPr="002E0ED1">
        <w:rPr>
          <w:rFonts w:ascii="Arial" w:hAnsi="Arial" w:cs="Arial"/>
          <w:sz w:val="24"/>
          <w:szCs w:val="24"/>
        </w:rPr>
        <w:t>Se puede decir que hay dos corrientes que tratan de explicar el empleo en el futuro,</w:t>
      </w:r>
      <w:r w:rsidR="00DF6876" w:rsidRPr="002E0ED1">
        <w:rPr>
          <w:rFonts w:ascii="Arial" w:hAnsi="Arial" w:cs="Arial"/>
          <w:sz w:val="24"/>
          <w:szCs w:val="24"/>
        </w:rPr>
        <w:t xml:space="preserve"> están los </w:t>
      </w:r>
      <w:r w:rsidR="009877FF" w:rsidRPr="002E0ED1">
        <w:rPr>
          <w:rFonts w:ascii="Arial" w:hAnsi="Arial" w:cs="Arial"/>
          <w:sz w:val="24"/>
          <w:szCs w:val="24"/>
        </w:rPr>
        <w:t>tecno</w:t>
      </w:r>
      <w:r w:rsidR="00DF6876" w:rsidRPr="002E0ED1">
        <w:rPr>
          <w:rFonts w:ascii="Arial" w:hAnsi="Arial" w:cs="Arial"/>
          <w:sz w:val="24"/>
          <w:szCs w:val="24"/>
        </w:rPr>
        <w:t>-optimistas y</w:t>
      </w:r>
      <w:r w:rsidR="00BF7A34" w:rsidRPr="002E0ED1">
        <w:rPr>
          <w:rFonts w:ascii="Arial" w:hAnsi="Arial" w:cs="Arial"/>
          <w:sz w:val="24"/>
          <w:szCs w:val="24"/>
        </w:rPr>
        <w:t xml:space="preserve"> por otro lado</w:t>
      </w:r>
      <w:r w:rsidR="00DF6876" w:rsidRPr="002E0ED1">
        <w:rPr>
          <w:rFonts w:ascii="Arial" w:hAnsi="Arial" w:cs="Arial"/>
          <w:sz w:val="24"/>
          <w:szCs w:val="24"/>
        </w:rPr>
        <w:t xml:space="preserve"> </w:t>
      </w:r>
      <w:r w:rsidR="0076598D" w:rsidRPr="002E0ED1">
        <w:rPr>
          <w:rFonts w:ascii="Arial" w:hAnsi="Arial" w:cs="Arial"/>
          <w:sz w:val="24"/>
          <w:szCs w:val="24"/>
        </w:rPr>
        <w:t xml:space="preserve"> los tec</w:t>
      </w:r>
      <w:r w:rsidRPr="002E0ED1">
        <w:rPr>
          <w:rFonts w:ascii="Arial" w:hAnsi="Arial" w:cs="Arial"/>
          <w:sz w:val="24"/>
          <w:szCs w:val="24"/>
        </w:rPr>
        <w:t>no-pesimistas (Ophenmeier, 2018).</w:t>
      </w:r>
    </w:p>
    <w:p w:rsidR="00B85FF1" w:rsidRDefault="00B85FF1" w:rsidP="002E0ED1">
      <w:pPr>
        <w:spacing w:line="480" w:lineRule="auto"/>
        <w:jc w:val="both"/>
        <w:rPr>
          <w:rFonts w:ascii="Arial" w:hAnsi="Arial" w:cs="Arial"/>
          <w:sz w:val="24"/>
          <w:szCs w:val="24"/>
        </w:rPr>
      </w:pPr>
      <w:r w:rsidRPr="002E0ED1">
        <w:rPr>
          <w:rFonts w:ascii="Arial" w:hAnsi="Arial" w:cs="Arial"/>
          <w:sz w:val="24"/>
          <w:szCs w:val="24"/>
        </w:rPr>
        <w:t xml:space="preserve">Michael </w:t>
      </w:r>
      <w:proofErr w:type="spellStart"/>
      <w:r w:rsidRPr="002E0ED1">
        <w:rPr>
          <w:rFonts w:ascii="Arial" w:hAnsi="Arial" w:cs="Arial"/>
          <w:sz w:val="24"/>
          <w:szCs w:val="24"/>
        </w:rPr>
        <w:t>Osborne</w:t>
      </w:r>
      <w:proofErr w:type="spellEnd"/>
      <w:r w:rsidRPr="002E0ED1">
        <w:rPr>
          <w:rFonts w:ascii="Arial" w:hAnsi="Arial" w:cs="Arial"/>
          <w:sz w:val="24"/>
          <w:szCs w:val="24"/>
        </w:rPr>
        <w:t xml:space="preserve">, actual profesor de la universidad de Oxford  propone que el 35% de los trabajos desaparecerán en los próximos 10 años, y sobrevivirán dos tipos de </w:t>
      </w:r>
      <w:r w:rsidRPr="002E0ED1">
        <w:rPr>
          <w:rFonts w:ascii="Arial" w:hAnsi="Arial" w:cs="Arial"/>
          <w:sz w:val="24"/>
          <w:szCs w:val="24"/>
        </w:rPr>
        <w:lastRenderedPageBreak/>
        <w:t>trabajadores: los que tengan mucha educación,</w:t>
      </w:r>
      <w:r w:rsidR="009877FF" w:rsidRPr="002E0ED1">
        <w:rPr>
          <w:rFonts w:ascii="Arial" w:hAnsi="Arial" w:cs="Arial"/>
          <w:sz w:val="24"/>
          <w:szCs w:val="24"/>
        </w:rPr>
        <w:t xml:space="preserve"> y</w:t>
      </w:r>
      <w:r w:rsidRPr="002E0ED1">
        <w:rPr>
          <w:rFonts w:ascii="Arial" w:hAnsi="Arial" w:cs="Arial"/>
          <w:sz w:val="24"/>
          <w:szCs w:val="24"/>
        </w:rPr>
        <w:t xml:space="preserve"> los que tengan muy poca educación.</w:t>
      </w:r>
    </w:p>
    <w:p w:rsidR="00BF05B8" w:rsidRPr="002E0ED1" w:rsidRDefault="00BF05B8" w:rsidP="002E0ED1">
      <w:pPr>
        <w:spacing w:line="480" w:lineRule="auto"/>
        <w:jc w:val="both"/>
        <w:rPr>
          <w:rFonts w:ascii="Arial" w:hAnsi="Arial" w:cs="Arial"/>
          <w:sz w:val="24"/>
          <w:szCs w:val="24"/>
        </w:rPr>
      </w:pPr>
      <w:r w:rsidRPr="00BF05B8">
        <w:rPr>
          <w:rFonts w:ascii="Arial" w:hAnsi="Arial" w:cs="Arial"/>
          <w:sz w:val="24"/>
          <w:szCs w:val="24"/>
        </w:rPr>
        <w:t>En un país con un</w:t>
      </w:r>
      <w:r>
        <w:rPr>
          <w:rFonts w:ascii="Arial" w:hAnsi="Arial" w:cs="Arial"/>
          <w:sz w:val="24"/>
          <w:szCs w:val="24"/>
        </w:rPr>
        <w:t>a</w:t>
      </w:r>
      <w:r w:rsidRPr="00BF05B8">
        <w:rPr>
          <w:rFonts w:ascii="Arial" w:hAnsi="Arial" w:cs="Arial"/>
          <w:sz w:val="24"/>
          <w:szCs w:val="24"/>
        </w:rPr>
        <w:t xml:space="preserve"> educación insuficiente (50% de los estudiantes de nivel secundario no completa sus estudios) es una mala noticia pa</w:t>
      </w:r>
      <w:r w:rsidR="003209F7">
        <w:rPr>
          <w:rFonts w:ascii="Arial" w:hAnsi="Arial" w:cs="Arial"/>
          <w:sz w:val="24"/>
          <w:szCs w:val="24"/>
        </w:rPr>
        <w:t>ra el desarrollo de la economía.</w:t>
      </w:r>
    </w:p>
    <w:p w:rsidR="00E25722" w:rsidRPr="00E25722" w:rsidRDefault="00E25722" w:rsidP="00E25722">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Es previsible que los sistemas satelitales, la conexión universal, internet y otras herramientas inalámbricas simplifiquen la reubicación del personal, minimizarán los tiempos para cumplir las distintas tareas, y se incrementarán las actividades laborales desde los hogares (Ophenmeier, 2018).</w:t>
      </w:r>
    </w:p>
    <w:p w:rsidR="00BF7A34" w:rsidRPr="002E0ED1" w:rsidRDefault="003209F7" w:rsidP="002E0ED1">
      <w:pPr>
        <w:spacing w:line="48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En</w:t>
      </w:r>
      <w:r w:rsidR="00BF7A34" w:rsidRPr="002E0ED1">
        <w:rPr>
          <w:rFonts w:ascii="Arial" w:hAnsi="Arial" w:cs="Arial"/>
          <w:color w:val="000000"/>
          <w:sz w:val="24"/>
          <w:szCs w:val="24"/>
          <w:shd w:val="clear" w:color="auto" w:fill="FFFFFF"/>
        </w:rPr>
        <w:t xml:space="preserve"> materia robótica, los robots terminarán siendo asistentes inteligentes y van a optimizar el trabajo de los humanos porque se van a hacer cargo de las tareas repetitivas y las rutinas, tal como está ocurriendo. Así, los seres humanos tendremos más tiempo para hacer trabajos que no son rutinarios y que requieren inspiración, creatividad y pensar fuera de la caja. Todas las tareas que puedan ser resueltas por medio de la automatización, de algoritmos van a ser realizadas por robots, pero habrá más lugar para el trabajo creativo (Bindi, 2018).</w:t>
      </w:r>
    </w:p>
    <w:p w:rsidR="00BF7A34" w:rsidRDefault="00BF7A34" w:rsidP="00E16ED1">
      <w:pPr>
        <w:autoSpaceDE w:val="0"/>
        <w:autoSpaceDN w:val="0"/>
        <w:adjustRightInd w:val="0"/>
        <w:spacing w:line="480" w:lineRule="auto"/>
        <w:jc w:val="both"/>
        <w:rPr>
          <w:rFonts w:ascii="Arial" w:hAnsi="Arial" w:cs="Arial"/>
          <w:sz w:val="24"/>
          <w:szCs w:val="24"/>
          <w:shd w:val="clear" w:color="auto" w:fill="FFFFFF"/>
        </w:rPr>
      </w:pPr>
      <w:r w:rsidRPr="002E0ED1">
        <w:rPr>
          <w:rFonts w:ascii="Arial" w:hAnsi="Arial" w:cs="Arial"/>
          <w:sz w:val="24"/>
          <w:szCs w:val="24"/>
        </w:rPr>
        <w:t>La inteligencia artificial, el manejo de datos y los ambientes virtuales ayudarán a la mayoría de las compañías e instituciones a resolver problemas con mayor rapidez y con mejor calidad. Es evidente que si la empresa tiene acceso a nuevas tecnologías, el departamento de recursos humanos debe estudiar los posibles efectos que su introducción tendrá sobre su capital humano (</w:t>
      </w:r>
      <w:r w:rsidRPr="002E0ED1">
        <w:rPr>
          <w:rFonts w:ascii="Arial" w:hAnsi="Arial" w:cs="Arial"/>
          <w:sz w:val="24"/>
          <w:szCs w:val="24"/>
          <w:shd w:val="clear" w:color="auto" w:fill="FFFFFF"/>
        </w:rPr>
        <w:t>Poundstore, 2012).</w:t>
      </w:r>
    </w:p>
    <w:p w:rsidR="00BF05B8" w:rsidRPr="00E25722" w:rsidRDefault="00BF05B8" w:rsidP="00E25722">
      <w:pPr>
        <w:spacing w:line="480" w:lineRule="auto"/>
        <w:jc w:val="both"/>
        <w:rPr>
          <w:rFonts w:ascii="Arial" w:hAnsi="Arial" w:cs="Arial"/>
          <w:color w:val="000000"/>
          <w:sz w:val="24"/>
          <w:szCs w:val="24"/>
          <w:shd w:val="clear" w:color="auto" w:fill="FFFFFF"/>
        </w:rPr>
      </w:pPr>
      <w:r w:rsidRPr="00BF05B8">
        <w:rPr>
          <w:rFonts w:ascii="Arial" w:hAnsi="Arial" w:cs="Arial"/>
          <w:color w:val="000000"/>
          <w:sz w:val="24"/>
          <w:szCs w:val="24"/>
          <w:shd w:val="clear" w:color="auto" w:fill="FFFFFF"/>
        </w:rPr>
        <w:t>Siguiendo con la línea del optimismo en el futuro laborar y la adopción de tecnologías esquematizo un ejemplo:</w:t>
      </w:r>
    </w:p>
    <w:p w:rsidR="00F70FBD" w:rsidRDefault="000565B8" w:rsidP="00E16ED1">
      <w:pPr>
        <w:spacing w:line="480" w:lineRule="auto"/>
        <w:jc w:val="both"/>
        <w:rPr>
          <w:rFonts w:ascii="Arial" w:hAnsi="Arial" w:cs="Arial"/>
          <w:color w:val="000000"/>
          <w:sz w:val="24"/>
          <w:szCs w:val="24"/>
          <w:shd w:val="clear" w:color="auto" w:fill="FFFFFF"/>
        </w:rPr>
      </w:pPr>
      <w:r w:rsidRPr="002E0ED1">
        <w:rPr>
          <w:rFonts w:ascii="Arial" w:hAnsi="Arial" w:cs="Arial"/>
          <w:color w:val="000000"/>
          <w:sz w:val="24"/>
          <w:szCs w:val="24"/>
          <w:shd w:val="clear" w:color="auto" w:fill="FFFFFF"/>
        </w:rPr>
        <w:lastRenderedPageBreak/>
        <w:t>En los años sesenta Milton Friedman  asesoraba al gobierno de un país asiático en vías de desarrollo. En el cual visito una obra pública de gran magnitud y se sorprendió al ver que había una gran cantidad de trabajadores con palas y muy pocas excavadoras, tractores u otra maquinaria pesada para mover tierras. Cuando el economista preguntó por la ausencia de maquinaria, el representante del gobierno a cargo de la obra le explicó que el proyecto se había concebido como un programa para generar empleo. A lo que Friedman respondió de manera irónica: "¿Y por qué no dan cucharas a los obreros en lugar de palas?</w:t>
      </w:r>
      <w:r w:rsidR="00BF7A34" w:rsidRPr="002E0ED1">
        <w:rPr>
          <w:rFonts w:ascii="Arial" w:hAnsi="Arial" w:cs="Arial"/>
          <w:color w:val="000000"/>
          <w:sz w:val="24"/>
          <w:szCs w:val="24"/>
          <w:shd w:val="clear" w:color="auto" w:fill="FFFFFF"/>
        </w:rPr>
        <w:t>”.</w:t>
      </w:r>
    </w:p>
    <w:p w:rsidR="00BF05B8" w:rsidRPr="00BF05B8" w:rsidRDefault="00BF05B8" w:rsidP="00E16ED1">
      <w:pPr>
        <w:spacing w:line="480" w:lineRule="auto"/>
        <w:jc w:val="both"/>
        <w:rPr>
          <w:rFonts w:cs="Arial"/>
          <w:color w:val="000000"/>
          <w:sz w:val="24"/>
          <w:szCs w:val="24"/>
          <w:shd w:val="clear" w:color="auto" w:fill="FFFFFF"/>
        </w:rPr>
      </w:pPr>
      <w:r w:rsidRPr="00BF05B8">
        <w:rPr>
          <w:rFonts w:ascii="Arial" w:hAnsi="Arial" w:cs="Arial"/>
          <w:color w:val="000000"/>
          <w:sz w:val="24"/>
          <w:szCs w:val="24"/>
          <w:shd w:val="clear" w:color="auto" w:fill="FFFFFF"/>
        </w:rPr>
        <w:t xml:space="preserve">En este ejemplo se contraponen los criterios de la administración pública con los criterios de la administración privada, por lo que no hay una respuesta correcta, sin embargo hay que evaluar que </w:t>
      </w:r>
      <w:r w:rsidR="002D0FF4">
        <w:rPr>
          <w:rFonts w:ascii="Arial" w:hAnsi="Arial" w:cs="Arial"/>
          <w:color w:val="000000"/>
          <w:sz w:val="24"/>
          <w:szCs w:val="24"/>
          <w:shd w:val="clear" w:color="auto" w:fill="FFFFFF"/>
        </w:rPr>
        <w:t xml:space="preserve">perspectiva es oportuna para cada </w:t>
      </w:r>
      <w:r w:rsidRPr="00BF05B8">
        <w:rPr>
          <w:rFonts w:ascii="Arial" w:hAnsi="Arial" w:cs="Arial"/>
          <w:color w:val="000000"/>
          <w:sz w:val="24"/>
          <w:szCs w:val="24"/>
          <w:shd w:val="clear" w:color="auto" w:fill="FFFFFF"/>
        </w:rPr>
        <w:t>organización</w:t>
      </w:r>
      <w:r w:rsidR="002D0FF4">
        <w:rPr>
          <w:rFonts w:ascii="Arial" w:hAnsi="Arial" w:cs="Arial"/>
          <w:color w:val="000000"/>
          <w:sz w:val="24"/>
          <w:szCs w:val="24"/>
          <w:shd w:val="clear" w:color="auto" w:fill="FFFFFF"/>
        </w:rPr>
        <w:t xml:space="preserve"> en particular</w:t>
      </w:r>
      <w:r w:rsidRPr="00BF05B8">
        <w:rPr>
          <w:rFonts w:ascii="Arial" w:hAnsi="Arial" w:cs="Arial"/>
          <w:color w:val="000000"/>
          <w:sz w:val="24"/>
          <w:szCs w:val="24"/>
          <w:shd w:val="clear" w:color="auto" w:fill="FFFFFF"/>
        </w:rPr>
        <w:t>.</w:t>
      </w:r>
    </w:p>
    <w:p w:rsidR="001D27EC" w:rsidRPr="002E0ED1" w:rsidRDefault="00F70FBD"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 xml:space="preserve"> Además de los desafíos externos a que debe hacer frente, la organización también necesita resolver los desafíos internos. Éstos derivan de que por lo general las organizaciones se plantean múltiples objetivos, los cuales no siempre armonizan entre sí. En cierto grado, los objetivos </w:t>
      </w:r>
      <w:r w:rsidR="00C85FEC" w:rsidRPr="002E0ED1">
        <w:rPr>
          <w:rFonts w:ascii="Arial" w:hAnsi="Arial" w:cs="Arial"/>
          <w:sz w:val="24"/>
          <w:szCs w:val="24"/>
        </w:rPr>
        <w:t>económicos</w:t>
      </w:r>
      <w:r w:rsidRPr="002E0ED1">
        <w:rPr>
          <w:rFonts w:ascii="Arial" w:hAnsi="Arial" w:cs="Arial"/>
          <w:sz w:val="24"/>
          <w:szCs w:val="24"/>
        </w:rPr>
        <w:t>: de ventas, de carácter financiero, de servicios</w:t>
      </w:r>
      <w:r w:rsidR="00C85FEC" w:rsidRPr="002E0ED1">
        <w:rPr>
          <w:rFonts w:ascii="Arial" w:hAnsi="Arial" w:cs="Arial"/>
          <w:sz w:val="24"/>
          <w:szCs w:val="24"/>
        </w:rPr>
        <w:t xml:space="preserve"> de producción,</w:t>
      </w:r>
      <w:r w:rsidRPr="002E0ED1">
        <w:rPr>
          <w:rFonts w:ascii="Arial" w:hAnsi="Arial" w:cs="Arial"/>
          <w:sz w:val="24"/>
          <w:szCs w:val="24"/>
        </w:rPr>
        <w:t xml:space="preserve"> etcétera, pueden estar en conflicto con los propósitos del departamento de administración de capital hu</w:t>
      </w:r>
      <w:r w:rsidR="004A7F56">
        <w:rPr>
          <w:rFonts w:ascii="Arial" w:hAnsi="Arial" w:cs="Arial"/>
          <w:sz w:val="24"/>
          <w:szCs w:val="24"/>
        </w:rPr>
        <w:t>mano (Davis y Wherter, 1985).</w:t>
      </w:r>
    </w:p>
    <w:p w:rsidR="00DC0454" w:rsidRPr="002E0ED1" w:rsidRDefault="00DC0454" w:rsidP="002E0ED1">
      <w:pPr>
        <w:autoSpaceDE w:val="0"/>
        <w:autoSpaceDN w:val="0"/>
        <w:adjustRightInd w:val="0"/>
        <w:spacing w:line="480" w:lineRule="auto"/>
        <w:jc w:val="both"/>
        <w:rPr>
          <w:rFonts w:ascii="Arial" w:hAnsi="Arial" w:cs="Arial"/>
          <w:sz w:val="24"/>
          <w:szCs w:val="24"/>
        </w:rPr>
      </w:pPr>
    </w:p>
    <w:p w:rsidR="00E16ED1" w:rsidRPr="00E16ED1" w:rsidRDefault="00DC0454" w:rsidP="00E16ED1">
      <w:pPr>
        <w:autoSpaceDE w:val="0"/>
        <w:autoSpaceDN w:val="0"/>
        <w:adjustRightInd w:val="0"/>
        <w:spacing w:line="240" w:lineRule="auto"/>
        <w:jc w:val="center"/>
        <w:rPr>
          <w:rFonts w:ascii="Arial" w:hAnsi="Arial" w:cs="Arial"/>
          <w:color w:val="FF0000"/>
        </w:rPr>
      </w:pPr>
      <w:r w:rsidRPr="00E16ED1">
        <w:rPr>
          <w:rFonts w:ascii="Arial" w:hAnsi="Arial" w:cs="Arial"/>
          <w:noProof/>
          <w:color w:val="FF0000"/>
          <w:lang w:eastAsia="es-ES"/>
        </w:rPr>
        <w:lastRenderedPageBreak/>
        <w:drawing>
          <wp:inline distT="0" distB="0" distL="0" distR="0">
            <wp:extent cx="4467225" cy="3260790"/>
            <wp:effectExtent l="0" t="0" r="0" b="0"/>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4469424" cy="3262395"/>
                    </a:xfrm>
                    <a:prstGeom prst="rect">
                      <a:avLst/>
                    </a:prstGeom>
                    <a:noFill/>
                    <a:ln w="9525">
                      <a:noFill/>
                      <a:miter lim="800000"/>
                      <a:headEnd/>
                      <a:tailEnd/>
                    </a:ln>
                  </pic:spPr>
                </pic:pic>
              </a:graphicData>
            </a:graphic>
          </wp:inline>
        </w:drawing>
      </w:r>
    </w:p>
    <w:p w:rsidR="00952F41" w:rsidRPr="00BF05B8" w:rsidRDefault="00C16DE2" w:rsidP="00BF05B8">
      <w:pPr>
        <w:autoSpaceDE w:val="0"/>
        <w:autoSpaceDN w:val="0"/>
        <w:adjustRightInd w:val="0"/>
        <w:spacing w:line="240" w:lineRule="auto"/>
        <w:jc w:val="both"/>
        <w:rPr>
          <w:rFonts w:ascii="Arial" w:hAnsi="Arial" w:cs="Arial"/>
          <w:color w:val="000000" w:themeColor="text1"/>
        </w:rPr>
      </w:pPr>
      <w:r>
        <w:rPr>
          <w:rFonts w:ascii="Arial" w:hAnsi="Arial" w:cs="Arial"/>
          <w:color w:val="000000" w:themeColor="text1"/>
        </w:rPr>
        <w:t>Figura 20</w:t>
      </w:r>
      <w:r w:rsidR="00E16ED1" w:rsidRPr="00BF05B8">
        <w:rPr>
          <w:rFonts w:ascii="Arial" w:hAnsi="Arial" w:cs="Arial"/>
          <w:color w:val="000000" w:themeColor="text1"/>
        </w:rPr>
        <w:t>: Desafíos en la mejora de las organizaciones mediante el capital humano. Fuente:</w:t>
      </w:r>
      <w:r w:rsidR="00BF05B8">
        <w:rPr>
          <w:rFonts w:ascii="Arial" w:hAnsi="Arial" w:cs="Arial"/>
          <w:color w:val="000000" w:themeColor="text1"/>
        </w:rPr>
        <w:t xml:space="preserve"> Wherter y Davis</w:t>
      </w:r>
      <w:r w:rsidR="004A7F56">
        <w:rPr>
          <w:rFonts w:ascii="Arial" w:hAnsi="Arial" w:cs="Arial"/>
          <w:color w:val="000000" w:themeColor="text1"/>
        </w:rPr>
        <w:t>, 1995.</w:t>
      </w:r>
    </w:p>
    <w:p w:rsidR="00E16ED1" w:rsidRPr="00E16ED1" w:rsidRDefault="00E16ED1" w:rsidP="00E16ED1">
      <w:pPr>
        <w:autoSpaceDE w:val="0"/>
        <w:autoSpaceDN w:val="0"/>
        <w:adjustRightInd w:val="0"/>
        <w:spacing w:line="240" w:lineRule="auto"/>
        <w:jc w:val="center"/>
        <w:rPr>
          <w:rFonts w:ascii="Arial" w:hAnsi="Arial" w:cs="Arial"/>
          <w:color w:val="FF0000"/>
        </w:rPr>
      </w:pPr>
    </w:p>
    <w:p w:rsidR="0051207F" w:rsidRDefault="0051207F" w:rsidP="00E16ED1">
      <w:pPr>
        <w:autoSpaceDE w:val="0"/>
        <w:autoSpaceDN w:val="0"/>
        <w:adjustRightInd w:val="0"/>
        <w:spacing w:line="480" w:lineRule="auto"/>
        <w:jc w:val="both"/>
        <w:rPr>
          <w:rFonts w:ascii="Arial" w:hAnsi="Arial" w:cs="Arial"/>
          <w:b/>
          <w:sz w:val="24"/>
          <w:szCs w:val="24"/>
        </w:rPr>
      </w:pPr>
    </w:p>
    <w:p w:rsidR="00792F3B" w:rsidRPr="00E16ED1" w:rsidRDefault="00B54AE0" w:rsidP="00E16ED1">
      <w:pPr>
        <w:autoSpaceDE w:val="0"/>
        <w:autoSpaceDN w:val="0"/>
        <w:adjustRightInd w:val="0"/>
        <w:spacing w:line="480" w:lineRule="auto"/>
        <w:jc w:val="both"/>
        <w:rPr>
          <w:rFonts w:ascii="Arial" w:hAnsi="Arial" w:cs="Arial"/>
          <w:sz w:val="24"/>
          <w:szCs w:val="24"/>
        </w:rPr>
      </w:pPr>
      <w:r w:rsidRPr="002E0ED1">
        <w:rPr>
          <w:rFonts w:ascii="Arial" w:hAnsi="Arial" w:cs="Arial"/>
          <w:b/>
          <w:sz w:val="24"/>
          <w:szCs w:val="24"/>
        </w:rPr>
        <w:t>Selección del personal</w:t>
      </w:r>
    </w:p>
    <w:p w:rsidR="00CD2854" w:rsidRPr="00E16ED1" w:rsidRDefault="00CD2854"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Un concepto fundamental en la administración del capital humano es la i</w:t>
      </w:r>
      <w:r w:rsidR="006E42B2" w:rsidRPr="002E0ED1">
        <w:rPr>
          <w:rFonts w:ascii="Arial" w:hAnsi="Arial" w:cs="Arial"/>
          <w:sz w:val="24"/>
          <w:szCs w:val="24"/>
        </w:rPr>
        <w:t>dentificación de competencias, c</w:t>
      </w:r>
      <w:r w:rsidRPr="002E0ED1">
        <w:rPr>
          <w:rFonts w:ascii="Arial" w:hAnsi="Arial" w:cs="Arial"/>
          <w:sz w:val="24"/>
          <w:szCs w:val="24"/>
        </w:rPr>
        <w:t xml:space="preserve">uando se definen, se identifican y se aplican de forma </w:t>
      </w:r>
      <w:r w:rsidRPr="002E0ED1">
        <w:rPr>
          <w:rFonts w:ascii="Arial" w:hAnsi="Arial" w:cs="Arial"/>
          <w:color w:val="000000"/>
          <w:sz w:val="24"/>
          <w:szCs w:val="24"/>
        </w:rPr>
        <w:t>adecuada, las competencias permiten una mejor integración en el trabajo.</w:t>
      </w:r>
    </w:p>
    <w:p w:rsidR="00CD2854" w:rsidRPr="002E0ED1" w:rsidRDefault="00CD2854" w:rsidP="002E0ED1">
      <w:pPr>
        <w:autoSpaceDE w:val="0"/>
        <w:autoSpaceDN w:val="0"/>
        <w:adjustRightInd w:val="0"/>
        <w:spacing w:line="480" w:lineRule="auto"/>
        <w:jc w:val="both"/>
        <w:rPr>
          <w:rFonts w:ascii="Arial" w:hAnsi="Arial" w:cs="Arial"/>
          <w:color w:val="000000"/>
          <w:sz w:val="24"/>
          <w:szCs w:val="24"/>
        </w:rPr>
      </w:pPr>
      <w:r w:rsidRPr="002E0ED1">
        <w:rPr>
          <w:rFonts w:ascii="Arial" w:hAnsi="Arial" w:cs="Arial"/>
          <w:color w:val="000000"/>
          <w:sz w:val="24"/>
          <w:szCs w:val="24"/>
        </w:rPr>
        <w:t>La Organización Internacional del Trabajo (OIT) define una competencia en los siguientes términos: “La capacidad efectiva de llevar a cabo con éxito una actividad lab</w:t>
      </w:r>
      <w:r w:rsidR="00E16ED1">
        <w:rPr>
          <w:rFonts w:ascii="Arial" w:hAnsi="Arial" w:cs="Arial"/>
          <w:color w:val="000000"/>
          <w:sz w:val="24"/>
          <w:szCs w:val="24"/>
        </w:rPr>
        <w:t xml:space="preserve">oral plenamente identificada”. </w:t>
      </w:r>
    </w:p>
    <w:p w:rsidR="00CD2854" w:rsidRPr="002E0ED1" w:rsidRDefault="00CD2854" w:rsidP="002E0ED1">
      <w:pPr>
        <w:autoSpaceDE w:val="0"/>
        <w:autoSpaceDN w:val="0"/>
        <w:adjustRightInd w:val="0"/>
        <w:spacing w:line="480" w:lineRule="auto"/>
        <w:jc w:val="both"/>
        <w:rPr>
          <w:rFonts w:ascii="Arial" w:hAnsi="Arial" w:cs="Arial"/>
          <w:color w:val="000000"/>
          <w:sz w:val="24"/>
          <w:szCs w:val="24"/>
        </w:rPr>
      </w:pPr>
      <w:r w:rsidRPr="002E0ED1">
        <w:rPr>
          <w:rFonts w:ascii="Arial" w:hAnsi="Arial" w:cs="Arial"/>
          <w:color w:val="000000"/>
          <w:sz w:val="24"/>
          <w:szCs w:val="24"/>
        </w:rPr>
        <w:t xml:space="preserve">Otra definición de competencia laboral: </w:t>
      </w:r>
      <w:r w:rsidRPr="002E0ED1">
        <w:rPr>
          <w:rFonts w:ascii="Arial" w:hAnsi="Arial" w:cs="Arial"/>
          <w:color w:val="000000" w:themeColor="text1"/>
          <w:sz w:val="24"/>
          <w:szCs w:val="24"/>
        </w:rPr>
        <w:t>“La capacidad productiva de un individuo que se define y mide en términos de desempeño en un determinado contexto laboral, y no solamente en términos de habilidades, destrezas y actitudes.”</w:t>
      </w:r>
    </w:p>
    <w:p w:rsidR="00792F3B" w:rsidRPr="002E0ED1" w:rsidRDefault="00792F3B" w:rsidP="002E0ED1">
      <w:pPr>
        <w:spacing w:line="480" w:lineRule="auto"/>
        <w:jc w:val="both"/>
        <w:rPr>
          <w:rFonts w:ascii="Arial" w:hAnsi="Arial" w:cs="Arial"/>
          <w:color w:val="000000" w:themeColor="text1"/>
          <w:sz w:val="24"/>
          <w:szCs w:val="24"/>
          <w:shd w:val="clear" w:color="auto" w:fill="FFFFFF"/>
        </w:rPr>
      </w:pPr>
      <w:r w:rsidRPr="002E0ED1">
        <w:rPr>
          <w:rFonts w:ascii="Arial" w:hAnsi="Arial" w:cs="Arial"/>
          <w:color w:val="000000" w:themeColor="text1"/>
          <w:sz w:val="24"/>
          <w:szCs w:val="24"/>
          <w:shd w:val="clear" w:color="auto" w:fill="FFFFFF"/>
        </w:rPr>
        <w:lastRenderedPageBreak/>
        <w:t>Es fundamental contar con un capital humano </w:t>
      </w:r>
      <w:r w:rsidRPr="002E0ED1">
        <w:rPr>
          <w:rStyle w:val="Textoennegrita"/>
          <w:rFonts w:ascii="Arial" w:hAnsi="Arial" w:cs="Arial"/>
          <w:b w:val="0"/>
          <w:color w:val="000000" w:themeColor="text1"/>
          <w:sz w:val="24"/>
          <w:szCs w:val="24"/>
          <w:shd w:val="clear" w:color="auto" w:fill="FFFFFF"/>
        </w:rPr>
        <w:t>adaptable</w:t>
      </w:r>
      <w:r w:rsidRPr="002E0ED1">
        <w:rPr>
          <w:rFonts w:ascii="Arial" w:hAnsi="Arial" w:cs="Arial"/>
          <w:color w:val="000000" w:themeColor="text1"/>
          <w:sz w:val="24"/>
          <w:szCs w:val="24"/>
          <w:shd w:val="clear" w:color="auto" w:fill="FFFFFF"/>
        </w:rPr>
        <w:t>, </w:t>
      </w:r>
      <w:r w:rsidRPr="002E0ED1">
        <w:rPr>
          <w:rStyle w:val="Textoennegrita"/>
          <w:rFonts w:ascii="Arial" w:hAnsi="Arial" w:cs="Arial"/>
          <w:b w:val="0"/>
          <w:color w:val="000000" w:themeColor="text1"/>
          <w:sz w:val="24"/>
          <w:szCs w:val="24"/>
          <w:shd w:val="clear" w:color="auto" w:fill="FFFFFF"/>
        </w:rPr>
        <w:t>flexible</w:t>
      </w:r>
      <w:r w:rsidRPr="002E0ED1">
        <w:rPr>
          <w:rStyle w:val="Textoennegrita"/>
          <w:rFonts w:ascii="Arial" w:hAnsi="Arial" w:cs="Arial"/>
          <w:color w:val="000000" w:themeColor="text1"/>
          <w:sz w:val="24"/>
          <w:szCs w:val="24"/>
          <w:shd w:val="clear" w:color="auto" w:fill="FFFFFF"/>
        </w:rPr>
        <w:t> </w:t>
      </w:r>
      <w:r w:rsidRPr="002E0ED1">
        <w:rPr>
          <w:rFonts w:ascii="Arial" w:hAnsi="Arial" w:cs="Arial"/>
          <w:color w:val="000000" w:themeColor="text1"/>
          <w:sz w:val="24"/>
          <w:szCs w:val="24"/>
          <w:shd w:val="clear" w:color="auto" w:fill="FFFFFF"/>
        </w:rPr>
        <w:t xml:space="preserve">e </w:t>
      </w:r>
      <w:r w:rsidRPr="002E0ED1">
        <w:rPr>
          <w:rStyle w:val="Textoennegrita"/>
          <w:rFonts w:ascii="Arial" w:hAnsi="Arial" w:cs="Arial"/>
          <w:b w:val="0"/>
          <w:color w:val="000000" w:themeColor="text1"/>
          <w:sz w:val="24"/>
          <w:szCs w:val="24"/>
          <w:shd w:val="clear" w:color="auto" w:fill="FFFFFF"/>
        </w:rPr>
        <w:t>innovado</w:t>
      </w:r>
      <w:r w:rsidRPr="002E0ED1">
        <w:rPr>
          <w:rFonts w:ascii="Arial" w:hAnsi="Arial" w:cs="Arial"/>
          <w:color w:val="000000" w:themeColor="text1"/>
          <w:sz w:val="24"/>
          <w:szCs w:val="24"/>
          <w:shd w:val="clear" w:color="auto" w:fill="FFFFFF"/>
        </w:rPr>
        <w:t>r desde el proceso de selección. Esto va a permitir asumir con éxito las transformaciones, </w:t>
      </w:r>
      <w:r w:rsidRPr="002E0ED1">
        <w:rPr>
          <w:rStyle w:val="Textoennegrita"/>
          <w:rFonts w:ascii="Arial" w:hAnsi="Arial" w:cs="Arial"/>
          <w:b w:val="0"/>
          <w:color w:val="000000" w:themeColor="text1"/>
          <w:sz w:val="24"/>
          <w:szCs w:val="24"/>
          <w:shd w:val="clear" w:color="auto" w:fill="FFFFFF"/>
        </w:rPr>
        <w:t>optimizar</w:t>
      </w:r>
      <w:r w:rsidRPr="002E0ED1">
        <w:rPr>
          <w:rStyle w:val="Textoennegrita"/>
          <w:rFonts w:ascii="Arial" w:hAnsi="Arial" w:cs="Arial"/>
          <w:color w:val="000000" w:themeColor="text1"/>
          <w:sz w:val="24"/>
          <w:szCs w:val="24"/>
          <w:shd w:val="clear" w:color="auto" w:fill="FFFFFF"/>
        </w:rPr>
        <w:t> </w:t>
      </w:r>
      <w:r w:rsidRPr="002E0ED1">
        <w:rPr>
          <w:rFonts w:ascii="Arial" w:hAnsi="Arial" w:cs="Arial"/>
          <w:color w:val="000000" w:themeColor="text1"/>
          <w:sz w:val="24"/>
          <w:szCs w:val="24"/>
          <w:shd w:val="clear" w:color="auto" w:fill="FFFFFF"/>
        </w:rPr>
        <w:t>los procesos internos y acelerar la </w:t>
      </w:r>
      <w:r w:rsidRPr="002E0ED1">
        <w:rPr>
          <w:rStyle w:val="Textoennegrita"/>
          <w:rFonts w:ascii="Arial" w:hAnsi="Arial" w:cs="Arial"/>
          <w:b w:val="0"/>
          <w:color w:val="000000" w:themeColor="text1"/>
          <w:sz w:val="24"/>
          <w:szCs w:val="24"/>
          <w:shd w:val="clear" w:color="auto" w:fill="FFFFFF"/>
        </w:rPr>
        <w:t>curva</w:t>
      </w:r>
      <w:r w:rsidRPr="002E0ED1">
        <w:rPr>
          <w:rFonts w:ascii="Arial" w:hAnsi="Arial" w:cs="Arial"/>
          <w:color w:val="000000" w:themeColor="text1"/>
          <w:sz w:val="24"/>
          <w:szCs w:val="24"/>
          <w:shd w:val="clear" w:color="auto" w:fill="FFFFFF"/>
        </w:rPr>
        <w:t> de adaptación al cambio que requiera la organización para mantener su des</w:t>
      </w:r>
      <w:r w:rsidR="00C36C7B" w:rsidRPr="002E0ED1">
        <w:rPr>
          <w:rFonts w:ascii="Arial" w:hAnsi="Arial" w:cs="Arial"/>
          <w:color w:val="000000" w:themeColor="text1"/>
          <w:sz w:val="24"/>
          <w:szCs w:val="24"/>
          <w:shd w:val="clear" w:color="auto" w:fill="FFFFFF"/>
        </w:rPr>
        <w:t>empeño en los niveles esperados (</w:t>
      </w:r>
      <w:r w:rsidRPr="002E0ED1">
        <w:rPr>
          <w:rFonts w:ascii="Arial" w:hAnsi="Arial" w:cs="Arial"/>
          <w:color w:val="000000" w:themeColor="text1"/>
          <w:sz w:val="24"/>
          <w:szCs w:val="24"/>
          <w:shd w:val="clear" w:color="auto" w:fill="FFFFFF"/>
        </w:rPr>
        <w:t>Casas, 2006).</w:t>
      </w:r>
    </w:p>
    <w:p w:rsidR="00D11EE3" w:rsidRPr="00E16ED1" w:rsidRDefault="00B54AE0" w:rsidP="002E0ED1">
      <w:pPr>
        <w:autoSpaceDE w:val="0"/>
        <w:autoSpaceDN w:val="0"/>
        <w:adjustRightInd w:val="0"/>
        <w:spacing w:line="480" w:lineRule="auto"/>
        <w:jc w:val="both"/>
        <w:rPr>
          <w:rFonts w:ascii="Arial" w:hAnsi="Arial" w:cs="Arial"/>
          <w:iCs/>
          <w:sz w:val="24"/>
          <w:szCs w:val="24"/>
        </w:rPr>
      </w:pPr>
      <w:r w:rsidRPr="002E0ED1">
        <w:rPr>
          <w:rFonts w:ascii="Arial" w:hAnsi="Arial" w:cs="Arial"/>
          <w:sz w:val="24"/>
          <w:szCs w:val="24"/>
        </w:rPr>
        <w:t>Para elegir un candidato adecuado para un puesto determinado, u</w:t>
      </w:r>
      <w:r w:rsidR="00AB78C0" w:rsidRPr="002E0ED1">
        <w:rPr>
          <w:rFonts w:ascii="Arial" w:hAnsi="Arial" w:cs="Arial"/>
          <w:sz w:val="24"/>
          <w:szCs w:val="24"/>
        </w:rPr>
        <w:t>na herramienta</w:t>
      </w:r>
      <w:r w:rsidR="002B7B30" w:rsidRPr="002E0ED1">
        <w:rPr>
          <w:rFonts w:ascii="Arial" w:hAnsi="Arial" w:cs="Arial"/>
          <w:sz w:val="24"/>
          <w:szCs w:val="24"/>
        </w:rPr>
        <w:t xml:space="preserve"> que</w:t>
      </w:r>
      <w:r w:rsidR="002D0FF4">
        <w:rPr>
          <w:rFonts w:ascii="Arial" w:hAnsi="Arial" w:cs="Arial"/>
          <w:sz w:val="24"/>
          <w:szCs w:val="24"/>
        </w:rPr>
        <w:t xml:space="preserve"> nos</w:t>
      </w:r>
      <w:r w:rsidR="002B7B30" w:rsidRPr="002E0ED1">
        <w:rPr>
          <w:rFonts w:ascii="Arial" w:hAnsi="Arial" w:cs="Arial"/>
          <w:sz w:val="24"/>
          <w:szCs w:val="24"/>
        </w:rPr>
        <w:t xml:space="preserve"> orienta </w:t>
      </w:r>
      <w:r w:rsidR="00F964AC" w:rsidRPr="002E0ED1">
        <w:rPr>
          <w:rFonts w:ascii="Arial" w:hAnsi="Arial" w:cs="Arial"/>
          <w:sz w:val="24"/>
          <w:szCs w:val="24"/>
        </w:rPr>
        <w:t xml:space="preserve">es el </w:t>
      </w:r>
      <w:r w:rsidR="00F964AC" w:rsidRPr="002E0ED1">
        <w:rPr>
          <w:rFonts w:ascii="Arial" w:hAnsi="Arial" w:cs="Arial"/>
          <w:iCs/>
          <w:sz w:val="24"/>
          <w:szCs w:val="24"/>
        </w:rPr>
        <w:t>organigram</w:t>
      </w:r>
      <w:r w:rsidR="00AB78C0" w:rsidRPr="002E0ED1">
        <w:rPr>
          <w:rFonts w:ascii="Arial" w:hAnsi="Arial" w:cs="Arial"/>
          <w:iCs/>
          <w:sz w:val="24"/>
          <w:szCs w:val="24"/>
        </w:rPr>
        <w:t>a</w:t>
      </w:r>
      <w:r w:rsidRPr="002E0ED1">
        <w:rPr>
          <w:rFonts w:ascii="Arial" w:hAnsi="Arial" w:cs="Arial"/>
          <w:i/>
          <w:iCs/>
          <w:sz w:val="24"/>
          <w:szCs w:val="24"/>
        </w:rPr>
        <w:t xml:space="preserve"> </w:t>
      </w:r>
      <w:r w:rsidRPr="002E0ED1">
        <w:rPr>
          <w:rFonts w:ascii="Arial" w:hAnsi="Arial" w:cs="Arial"/>
          <w:iCs/>
          <w:sz w:val="24"/>
          <w:szCs w:val="24"/>
        </w:rPr>
        <w:t>(J.R Davis, 1996).</w:t>
      </w:r>
      <w:r w:rsidR="00AA1E5F" w:rsidRPr="002E0ED1">
        <w:rPr>
          <w:rFonts w:ascii="Arial" w:hAnsi="Arial" w:cs="Arial"/>
          <w:iCs/>
          <w:sz w:val="24"/>
          <w:szCs w:val="24"/>
        </w:rPr>
        <w:t xml:space="preserve"> </w:t>
      </w:r>
      <w:r w:rsidR="00AA1E5F" w:rsidRPr="002E0ED1">
        <w:rPr>
          <w:rFonts w:ascii="Arial" w:hAnsi="Arial" w:cs="Arial"/>
          <w:sz w:val="24"/>
          <w:szCs w:val="24"/>
        </w:rPr>
        <w:t>P</w:t>
      </w:r>
      <w:r w:rsidR="00F964AC" w:rsidRPr="002E0ED1">
        <w:rPr>
          <w:rFonts w:ascii="Arial" w:hAnsi="Arial" w:cs="Arial"/>
          <w:sz w:val="24"/>
          <w:szCs w:val="24"/>
        </w:rPr>
        <w:t>ermite conocer de manera gráfica la ubicación de cada puesto, su interrelación y las líneas jerárquicas y de comunicación</w:t>
      </w:r>
      <w:r w:rsidRPr="002E0ED1">
        <w:rPr>
          <w:rFonts w:ascii="Arial" w:hAnsi="Arial" w:cs="Arial"/>
          <w:sz w:val="24"/>
          <w:szCs w:val="24"/>
        </w:rPr>
        <w:t>, m</w:t>
      </w:r>
      <w:r w:rsidR="00F964AC" w:rsidRPr="002E0ED1">
        <w:rPr>
          <w:rFonts w:ascii="Arial" w:hAnsi="Arial" w:cs="Arial"/>
          <w:sz w:val="24"/>
          <w:szCs w:val="24"/>
        </w:rPr>
        <w:t>uestra la estructura organizativa de las unidades administrativas de una organización, sus relaciones, la clasificación oficial de sus funciones y la jerarquía que les corresponde.</w:t>
      </w:r>
    </w:p>
    <w:p w:rsidR="00D11EE3" w:rsidRPr="002E0ED1" w:rsidRDefault="00D11EE3"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Otro importante paso preliminar consiste en que el analista se familiarice con la organización</w:t>
      </w:r>
      <w:r w:rsidR="00CD2854" w:rsidRPr="002E0ED1">
        <w:rPr>
          <w:rFonts w:ascii="Arial" w:hAnsi="Arial" w:cs="Arial"/>
          <w:sz w:val="24"/>
          <w:szCs w:val="24"/>
        </w:rPr>
        <w:t xml:space="preserve"> en sí y con su entorno externo, d</w:t>
      </w:r>
      <w:r w:rsidRPr="002E0ED1">
        <w:rPr>
          <w:rFonts w:ascii="Arial" w:hAnsi="Arial" w:cs="Arial"/>
          <w:sz w:val="24"/>
          <w:szCs w:val="24"/>
        </w:rPr>
        <w:t xml:space="preserve">ebe conocer a fondo el propósito, la estrategia, la estructura, los insumos (personal, materia prima y procedimientos) y los </w:t>
      </w:r>
      <w:r w:rsidR="00CD2854" w:rsidRPr="002E0ED1">
        <w:rPr>
          <w:rFonts w:ascii="Arial" w:hAnsi="Arial" w:cs="Arial"/>
          <w:sz w:val="24"/>
          <w:szCs w:val="24"/>
        </w:rPr>
        <w:t xml:space="preserve">productos de la organización, </w:t>
      </w:r>
      <w:r w:rsidRPr="002E0ED1">
        <w:rPr>
          <w:rFonts w:ascii="Arial" w:hAnsi="Arial" w:cs="Arial"/>
          <w:sz w:val="24"/>
          <w:szCs w:val="24"/>
        </w:rPr>
        <w:t>tanto los objetos como los servi</w:t>
      </w:r>
      <w:r w:rsidR="00CD2854" w:rsidRPr="002E0ED1">
        <w:rPr>
          <w:rFonts w:ascii="Arial" w:hAnsi="Arial" w:cs="Arial"/>
          <w:sz w:val="24"/>
          <w:szCs w:val="24"/>
        </w:rPr>
        <w:t>cios que p</w:t>
      </w:r>
      <w:r w:rsidR="00E16ED1">
        <w:rPr>
          <w:rFonts w:ascii="Arial" w:hAnsi="Arial" w:cs="Arial"/>
          <w:sz w:val="24"/>
          <w:szCs w:val="24"/>
        </w:rPr>
        <w:t>roporciona (Wherter, 1996).</w:t>
      </w:r>
    </w:p>
    <w:p w:rsidR="00AF7BC8" w:rsidRPr="002E0ED1" w:rsidRDefault="00CD2854"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 xml:space="preserve">El conocimiento de la organización, </w:t>
      </w:r>
      <w:r w:rsidR="00D11EE3" w:rsidRPr="002E0ED1">
        <w:rPr>
          <w:rFonts w:ascii="Arial" w:hAnsi="Arial" w:cs="Arial"/>
          <w:sz w:val="24"/>
          <w:szCs w:val="24"/>
        </w:rPr>
        <w:t xml:space="preserve">de la industria y de la comunidad, son todos factores que contribuyen a que el analista desarrolle un sistema de información de puestos que </w:t>
      </w:r>
      <w:r w:rsidR="00693DD0" w:rsidRPr="002E0ED1">
        <w:rPr>
          <w:rFonts w:ascii="Arial" w:hAnsi="Arial" w:cs="Arial"/>
          <w:sz w:val="24"/>
          <w:szCs w:val="24"/>
        </w:rPr>
        <w:t>resulte de alta utilidad, muchas veces un mal desempeño en el trabajo está re</w:t>
      </w:r>
      <w:r w:rsidR="002950A0">
        <w:rPr>
          <w:rFonts w:ascii="Arial" w:hAnsi="Arial" w:cs="Arial"/>
          <w:sz w:val="24"/>
          <w:szCs w:val="24"/>
        </w:rPr>
        <w:t>lacionado con cómo se seleccionó al personal y é</w:t>
      </w:r>
      <w:r w:rsidR="00693DD0" w:rsidRPr="002E0ED1">
        <w:rPr>
          <w:rFonts w:ascii="Arial" w:hAnsi="Arial" w:cs="Arial"/>
          <w:sz w:val="24"/>
          <w:szCs w:val="24"/>
        </w:rPr>
        <w:t>sto es un error del profesional de r</w:t>
      </w:r>
      <w:r w:rsidR="00AA1E5F" w:rsidRPr="002E0ED1">
        <w:rPr>
          <w:rFonts w:ascii="Arial" w:hAnsi="Arial" w:cs="Arial"/>
          <w:sz w:val="24"/>
          <w:szCs w:val="24"/>
        </w:rPr>
        <w:t>ecursos humanos.</w:t>
      </w:r>
    </w:p>
    <w:p w:rsidR="00CD2854" w:rsidRPr="002E0ED1" w:rsidRDefault="00CD2854" w:rsidP="002E0ED1">
      <w:pPr>
        <w:spacing w:line="480" w:lineRule="auto"/>
        <w:jc w:val="both"/>
        <w:rPr>
          <w:rFonts w:ascii="Arial" w:hAnsi="Arial" w:cs="Arial"/>
          <w:sz w:val="24"/>
          <w:szCs w:val="24"/>
        </w:rPr>
      </w:pPr>
      <w:r w:rsidRPr="002E0ED1">
        <w:rPr>
          <w:rFonts w:ascii="Arial" w:hAnsi="Arial" w:cs="Arial"/>
          <w:sz w:val="24"/>
          <w:szCs w:val="24"/>
        </w:rPr>
        <w:t>Aspectos demográficos e intrínsecos de cada zona</w:t>
      </w:r>
      <w:r w:rsidR="00AF7BC8" w:rsidRPr="002E0ED1">
        <w:rPr>
          <w:rFonts w:ascii="Arial" w:hAnsi="Arial" w:cs="Arial"/>
          <w:sz w:val="24"/>
          <w:szCs w:val="24"/>
        </w:rPr>
        <w:t>/</w:t>
      </w:r>
      <w:r w:rsidR="008E1375" w:rsidRPr="002E0ED1">
        <w:rPr>
          <w:rFonts w:ascii="Arial" w:hAnsi="Arial" w:cs="Arial"/>
          <w:sz w:val="24"/>
          <w:szCs w:val="24"/>
        </w:rPr>
        <w:t>país</w:t>
      </w:r>
      <w:r w:rsidRPr="002E0ED1">
        <w:rPr>
          <w:rFonts w:ascii="Arial" w:hAnsi="Arial" w:cs="Arial"/>
          <w:sz w:val="24"/>
          <w:szCs w:val="24"/>
        </w:rPr>
        <w:t xml:space="preserve"> determinan la oferta de mano de obra y los métodos para reclutarlos, seleccionarlos, etc.</w:t>
      </w:r>
    </w:p>
    <w:p w:rsidR="00BF05B8" w:rsidRPr="002D0FF4" w:rsidRDefault="00F82BE3" w:rsidP="00BF05B8">
      <w:pPr>
        <w:spacing w:line="480" w:lineRule="auto"/>
        <w:jc w:val="both"/>
        <w:rPr>
          <w:rFonts w:ascii="Arial" w:hAnsi="Arial" w:cs="Arial"/>
          <w:sz w:val="24"/>
          <w:szCs w:val="24"/>
        </w:rPr>
      </w:pPr>
      <w:r w:rsidRPr="002E0ED1">
        <w:rPr>
          <w:rFonts w:ascii="Arial" w:hAnsi="Arial" w:cs="Arial"/>
          <w:sz w:val="24"/>
          <w:szCs w:val="24"/>
        </w:rPr>
        <w:lastRenderedPageBreak/>
        <w:t>Incluso en un mismo país se puede observar heterogeneidad en la materia de recursos humanos o fuerza laboral, sobre todo en un p</w:t>
      </w:r>
      <w:r w:rsidR="002D0FF4">
        <w:rPr>
          <w:rFonts w:ascii="Arial" w:hAnsi="Arial" w:cs="Arial"/>
          <w:sz w:val="24"/>
          <w:szCs w:val="24"/>
        </w:rPr>
        <w:t>aís extenso</w:t>
      </w:r>
      <w:r w:rsidRPr="002E0ED1">
        <w:rPr>
          <w:rFonts w:ascii="Arial" w:hAnsi="Arial" w:cs="Arial"/>
          <w:sz w:val="24"/>
          <w:szCs w:val="24"/>
        </w:rPr>
        <w:t>. También es importante mencionar trabajos particulares como la esquila de ovinos en comparsa, que no es otra cosa que una empresa dedicada a satisfacer la escasez de fuerza laboral en un sitio determinado para ese trabajo. Trabajos estacionales en genera</w:t>
      </w:r>
      <w:r w:rsidR="00AA1E5F" w:rsidRPr="002E0ED1">
        <w:rPr>
          <w:rFonts w:ascii="Arial" w:hAnsi="Arial" w:cs="Arial"/>
          <w:sz w:val="24"/>
          <w:szCs w:val="24"/>
        </w:rPr>
        <w:t xml:space="preserve">l como </w:t>
      </w:r>
      <w:r w:rsidR="002D0FF4">
        <w:rPr>
          <w:rFonts w:ascii="Arial" w:hAnsi="Arial" w:cs="Arial"/>
          <w:sz w:val="24"/>
          <w:szCs w:val="24"/>
        </w:rPr>
        <w:t>la cosecha</w:t>
      </w:r>
      <w:r w:rsidR="00AA1E5F" w:rsidRPr="002E0ED1">
        <w:rPr>
          <w:rFonts w:ascii="Arial" w:hAnsi="Arial" w:cs="Arial"/>
          <w:sz w:val="24"/>
          <w:szCs w:val="24"/>
        </w:rPr>
        <w:t xml:space="preserve"> de</w:t>
      </w:r>
      <w:r w:rsidR="002D0FF4">
        <w:rPr>
          <w:rFonts w:ascii="Arial" w:hAnsi="Arial" w:cs="Arial"/>
          <w:sz w:val="24"/>
          <w:szCs w:val="24"/>
        </w:rPr>
        <w:t xml:space="preserve"> ciertos</w:t>
      </w:r>
      <w:r w:rsidR="00AA1E5F" w:rsidRPr="002E0ED1">
        <w:rPr>
          <w:rFonts w:ascii="Arial" w:hAnsi="Arial" w:cs="Arial"/>
          <w:sz w:val="24"/>
          <w:szCs w:val="24"/>
        </w:rPr>
        <w:t xml:space="preserve"> cultivos, cosecha de </w:t>
      </w:r>
      <w:r w:rsidR="00BF05B8">
        <w:rPr>
          <w:rFonts w:ascii="Arial" w:hAnsi="Arial" w:cs="Arial"/>
          <w:sz w:val="24"/>
          <w:szCs w:val="24"/>
        </w:rPr>
        <w:t xml:space="preserve">peces, </w:t>
      </w:r>
      <w:r w:rsidR="00BF05B8" w:rsidRPr="002D0FF4">
        <w:rPr>
          <w:rFonts w:ascii="Arial" w:hAnsi="Arial" w:cs="Arial"/>
          <w:sz w:val="24"/>
          <w:szCs w:val="24"/>
        </w:rPr>
        <w:t>carga de pollos parrilleros en granjas para llevar a plantas de faena, etc. Estos trabajos merecen particular análisis desde todo punto de vista (la cual excede esta revisión bibliográfica).</w:t>
      </w:r>
    </w:p>
    <w:p w:rsidR="00BF05B8" w:rsidRPr="00BF05B8" w:rsidRDefault="00BF05B8" w:rsidP="00BF05B8">
      <w:pPr>
        <w:spacing w:line="480" w:lineRule="auto"/>
        <w:jc w:val="both"/>
        <w:rPr>
          <w:rFonts w:ascii="Arial" w:hAnsi="Arial" w:cs="Arial"/>
          <w:sz w:val="24"/>
          <w:szCs w:val="24"/>
        </w:rPr>
      </w:pPr>
    </w:p>
    <w:p w:rsidR="00F82BE3" w:rsidRPr="00BF05B8" w:rsidRDefault="00BF05B8" w:rsidP="002E0ED1">
      <w:pPr>
        <w:spacing w:line="480" w:lineRule="auto"/>
        <w:jc w:val="both"/>
        <w:rPr>
          <w:rFonts w:ascii="Arial" w:hAnsi="Arial" w:cs="Arial"/>
          <w:b/>
          <w:sz w:val="24"/>
          <w:szCs w:val="24"/>
        </w:rPr>
      </w:pPr>
      <w:r>
        <w:rPr>
          <w:rFonts w:ascii="Arial" w:hAnsi="Arial" w:cs="Arial"/>
          <w:b/>
          <w:sz w:val="24"/>
          <w:szCs w:val="24"/>
        </w:rPr>
        <w:t>Aspectos demográficos</w:t>
      </w:r>
    </w:p>
    <w:p w:rsidR="00CD2854" w:rsidRPr="002E0ED1" w:rsidRDefault="00CD2854" w:rsidP="002E0ED1">
      <w:pPr>
        <w:autoSpaceDE w:val="0"/>
        <w:autoSpaceDN w:val="0"/>
        <w:adjustRightInd w:val="0"/>
        <w:spacing w:line="480" w:lineRule="auto"/>
        <w:jc w:val="both"/>
        <w:rPr>
          <w:rFonts w:ascii="Arial" w:hAnsi="Arial" w:cs="Arial"/>
          <w:color w:val="000000"/>
          <w:sz w:val="24"/>
          <w:szCs w:val="24"/>
        </w:rPr>
      </w:pPr>
      <w:r w:rsidRPr="002E0ED1">
        <w:rPr>
          <w:rFonts w:ascii="Arial" w:hAnsi="Arial" w:cs="Arial"/>
          <w:color w:val="000000"/>
          <w:sz w:val="24"/>
          <w:szCs w:val="24"/>
        </w:rPr>
        <w:t>Los cambios que experimenta la población de una ciudad, de una región, o de todo un país, son elementos que afectan la oferta y la demanda de trabajo a</w:t>
      </w:r>
      <w:r w:rsidR="00E16ED1">
        <w:rPr>
          <w:rFonts w:ascii="Arial" w:hAnsi="Arial" w:cs="Arial"/>
          <w:color w:val="000000"/>
          <w:sz w:val="24"/>
          <w:szCs w:val="24"/>
        </w:rPr>
        <w:t xml:space="preserve"> largo plazo (J.R Davis, 1996).</w:t>
      </w:r>
    </w:p>
    <w:p w:rsidR="00CD2854" w:rsidRPr="002E0ED1" w:rsidRDefault="00CD2854" w:rsidP="002E0ED1">
      <w:pPr>
        <w:autoSpaceDE w:val="0"/>
        <w:autoSpaceDN w:val="0"/>
        <w:adjustRightInd w:val="0"/>
        <w:spacing w:line="480" w:lineRule="auto"/>
        <w:jc w:val="both"/>
        <w:rPr>
          <w:rFonts w:ascii="Arial" w:hAnsi="Arial" w:cs="Arial"/>
          <w:color w:val="000000"/>
          <w:sz w:val="24"/>
          <w:szCs w:val="24"/>
        </w:rPr>
      </w:pPr>
      <w:r w:rsidRPr="002E0ED1">
        <w:rPr>
          <w:rFonts w:ascii="Arial" w:hAnsi="Arial" w:cs="Arial"/>
          <w:color w:val="000000"/>
          <w:sz w:val="24"/>
          <w:szCs w:val="24"/>
        </w:rPr>
        <w:t xml:space="preserve">Países como Estados Unidos, Japón y Europa tienen una tasa de fecundidad que no asegura el reemplazo generacional y sus poblaciones envejecen rápidamente en relación con los países de Latinoamérica, que en ocasiones están siendo </w:t>
      </w:r>
      <w:r w:rsidR="004A7F56">
        <w:rPr>
          <w:rFonts w:ascii="Arial" w:hAnsi="Arial" w:cs="Arial"/>
          <w:color w:val="000000"/>
          <w:sz w:val="24"/>
          <w:szCs w:val="24"/>
        </w:rPr>
        <w:t xml:space="preserve">cada vez más jóvenes y poblados </w:t>
      </w:r>
      <w:r w:rsidRPr="002E0ED1">
        <w:rPr>
          <w:rFonts w:ascii="Arial" w:hAnsi="Arial" w:cs="Arial"/>
          <w:color w:val="000000"/>
          <w:sz w:val="24"/>
          <w:szCs w:val="24"/>
        </w:rPr>
        <w:t>Los países desarrollados se están convirtiendo en países con falta de niños hoy en día, y con falta de jóvenes en unos pocos años más. Las proyecciones indican que tendrán una población en proceso de envejecimiento. Por su parte, los países en vías de desarrollo seguirán luchando para disminuir la pobreza de su población, pero es probable que también vean des</w:t>
      </w:r>
      <w:r w:rsidR="004A7F56">
        <w:rPr>
          <w:rFonts w:ascii="Arial" w:hAnsi="Arial" w:cs="Arial"/>
          <w:color w:val="000000"/>
          <w:sz w:val="24"/>
          <w:szCs w:val="24"/>
        </w:rPr>
        <w:t>cender sus í</w:t>
      </w:r>
      <w:r w:rsidR="00E924B4">
        <w:rPr>
          <w:rFonts w:ascii="Arial" w:hAnsi="Arial" w:cs="Arial"/>
          <w:color w:val="000000"/>
          <w:sz w:val="24"/>
          <w:szCs w:val="24"/>
        </w:rPr>
        <w:t>ndices de natalidad (ONU, 1998).</w:t>
      </w:r>
    </w:p>
    <w:p w:rsidR="00164389" w:rsidRDefault="00F82BE3" w:rsidP="00BF05B8">
      <w:pPr>
        <w:autoSpaceDE w:val="0"/>
        <w:autoSpaceDN w:val="0"/>
        <w:adjustRightInd w:val="0"/>
        <w:spacing w:after="0" w:line="480" w:lineRule="auto"/>
        <w:jc w:val="both"/>
        <w:rPr>
          <w:rFonts w:ascii="Arial" w:hAnsi="Arial" w:cs="Arial"/>
          <w:color w:val="000000"/>
          <w:sz w:val="24"/>
          <w:szCs w:val="24"/>
        </w:rPr>
      </w:pPr>
      <w:r w:rsidRPr="002E0ED1">
        <w:rPr>
          <w:rFonts w:ascii="Arial" w:hAnsi="Arial" w:cs="Arial"/>
          <w:color w:val="000000"/>
          <w:sz w:val="24"/>
          <w:szCs w:val="24"/>
        </w:rPr>
        <w:lastRenderedPageBreak/>
        <w:t>Estos aspectos de la población no son neutrales y afectan la cantidad y calidad de mano de obra</w:t>
      </w:r>
      <w:r w:rsidR="00D06AB1" w:rsidRPr="002E0ED1">
        <w:rPr>
          <w:rFonts w:ascii="Arial" w:hAnsi="Arial" w:cs="Arial"/>
          <w:color w:val="000000"/>
          <w:sz w:val="24"/>
          <w:szCs w:val="24"/>
        </w:rPr>
        <w:t>.</w:t>
      </w:r>
      <w:r w:rsidR="00BF05B8" w:rsidRPr="00BF05B8">
        <w:rPr>
          <w:rFonts w:ascii="Arial" w:hAnsi="Arial" w:cs="Arial"/>
          <w:color w:val="000000"/>
          <w:sz w:val="24"/>
          <w:szCs w:val="24"/>
        </w:rPr>
        <w:t xml:space="preserve"> </w:t>
      </w:r>
      <w:r w:rsidR="00BF05B8" w:rsidRPr="0080227F">
        <w:rPr>
          <w:rFonts w:ascii="Arial" w:hAnsi="Arial" w:cs="Arial"/>
          <w:color w:val="000000"/>
          <w:sz w:val="24"/>
          <w:szCs w:val="24"/>
        </w:rPr>
        <w:t>En un mundo globalizado la oferta de fuerza de trabajo en un país puede influir el contexto global y de hecho hay que tenerlo en cuenta</w:t>
      </w:r>
      <w:r w:rsidR="005D3A34">
        <w:rPr>
          <w:rFonts w:ascii="Arial" w:hAnsi="Arial" w:cs="Arial"/>
          <w:color w:val="000000"/>
          <w:sz w:val="24"/>
          <w:szCs w:val="24"/>
        </w:rPr>
        <w:t xml:space="preserve"> para la planificación de los recursos humanos</w:t>
      </w:r>
      <w:r w:rsidR="00BF05B8" w:rsidRPr="0080227F">
        <w:rPr>
          <w:rFonts w:ascii="Arial" w:hAnsi="Arial" w:cs="Arial"/>
          <w:color w:val="000000"/>
          <w:sz w:val="24"/>
          <w:szCs w:val="24"/>
        </w:rPr>
        <w:t>.</w:t>
      </w:r>
    </w:p>
    <w:p w:rsidR="00002470" w:rsidRPr="002E0ED1" w:rsidRDefault="00002470" w:rsidP="00BF05B8">
      <w:pPr>
        <w:autoSpaceDE w:val="0"/>
        <w:autoSpaceDN w:val="0"/>
        <w:adjustRightInd w:val="0"/>
        <w:spacing w:after="0" w:line="480" w:lineRule="auto"/>
        <w:jc w:val="both"/>
        <w:rPr>
          <w:rFonts w:ascii="Arial" w:hAnsi="Arial" w:cs="Arial"/>
          <w:color w:val="000000"/>
          <w:sz w:val="24"/>
          <w:szCs w:val="24"/>
        </w:rPr>
      </w:pPr>
    </w:p>
    <w:p w:rsidR="00CD2854" w:rsidRPr="002E0ED1" w:rsidRDefault="00CD2854"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Las actitudes que genera la cultura de una sociedad pueden constituir elementos de importancia para el desempeño de una organización. Por ejemplo, la actitud básica del público ha variado en los últimos años con respe</w:t>
      </w:r>
      <w:r w:rsidR="005D3A34">
        <w:rPr>
          <w:rFonts w:ascii="Arial" w:hAnsi="Arial" w:cs="Arial"/>
          <w:sz w:val="24"/>
          <w:szCs w:val="24"/>
        </w:rPr>
        <w:t>cto a la mujer profesional</w:t>
      </w:r>
      <w:r w:rsidRPr="002E0ED1">
        <w:rPr>
          <w:rFonts w:ascii="Arial" w:hAnsi="Arial" w:cs="Arial"/>
          <w:sz w:val="24"/>
          <w:szCs w:val="24"/>
        </w:rPr>
        <w:t xml:space="preserve">. Un cambio de ese tipo puede ejercer profundas modificaciones en la manera en que una </w:t>
      </w:r>
      <w:r w:rsidR="007752FE" w:rsidRPr="002E0ED1">
        <w:rPr>
          <w:rFonts w:ascii="Arial" w:hAnsi="Arial" w:cs="Arial"/>
          <w:sz w:val="24"/>
          <w:szCs w:val="24"/>
        </w:rPr>
        <w:t>empresa sirve a la comunidad (William B. Werther, 1995</w:t>
      </w:r>
      <w:r w:rsidRPr="002E0ED1">
        <w:rPr>
          <w:rFonts w:ascii="Arial" w:hAnsi="Arial" w:cs="Arial"/>
          <w:sz w:val="24"/>
          <w:szCs w:val="24"/>
        </w:rPr>
        <w:t>).</w:t>
      </w:r>
    </w:p>
    <w:p w:rsidR="00BF05B8" w:rsidRDefault="007752FE"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El éxito en la tarea de identificar nuevos empleados depende del mercado de trabajo, pero también de la habilidad de captar talentos de los especialistas de capital humano.</w:t>
      </w:r>
    </w:p>
    <w:p w:rsidR="00BF05B8" w:rsidRPr="002E0ED1" w:rsidRDefault="007752FE"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Incluso cuando las tasas de desempleo son altas, resulta difícil encontrar el personal idóneo para desempeñar ciertas ocupaciones (Daumas, 2018).</w:t>
      </w:r>
    </w:p>
    <w:p w:rsidR="007752FE" w:rsidRPr="002E0ED1" w:rsidRDefault="007752FE"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Las empresas han añadido diversas técnicas de selección de personal.</w:t>
      </w:r>
    </w:p>
    <w:p w:rsidR="00D06AB1" w:rsidRPr="002E0ED1" w:rsidRDefault="007752FE"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Entre ellas destaca la técnica del outsourcing, que consiste en confiar a terceras partes determinadas facetas de la la</w:t>
      </w:r>
      <w:r w:rsidR="006F0EF6" w:rsidRPr="002E0ED1">
        <w:rPr>
          <w:rFonts w:ascii="Arial" w:hAnsi="Arial" w:cs="Arial"/>
          <w:sz w:val="24"/>
          <w:szCs w:val="24"/>
        </w:rPr>
        <w:t>bor que lleva a cabo la empresa, esta práctica terciarizada por especialistas de los recursos humanos ahorra utilización de recursos y es muy ut</w:t>
      </w:r>
      <w:r w:rsidR="002E4755">
        <w:rPr>
          <w:rFonts w:ascii="Arial" w:hAnsi="Arial" w:cs="Arial"/>
          <w:sz w:val="24"/>
          <w:szCs w:val="24"/>
        </w:rPr>
        <w:t>ilizada</w:t>
      </w:r>
      <w:r w:rsidR="005D3A34">
        <w:rPr>
          <w:rFonts w:ascii="Arial" w:hAnsi="Arial" w:cs="Arial"/>
          <w:sz w:val="24"/>
          <w:szCs w:val="24"/>
        </w:rPr>
        <w:t xml:space="preserve"> en la actualidad, sobre todo</w:t>
      </w:r>
      <w:r w:rsidR="002E4755">
        <w:rPr>
          <w:rFonts w:ascii="Arial" w:hAnsi="Arial" w:cs="Arial"/>
          <w:sz w:val="24"/>
          <w:szCs w:val="24"/>
        </w:rPr>
        <w:t xml:space="preserve"> en empleos temporales.</w:t>
      </w:r>
    </w:p>
    <w:p w:rsidR="002950A0" w:rsidRPr="00784475" w:rsidRDefault="002950A0" w:rsidP="00BF05B8">
      <w:pPr>
        <w:autoSpaceDE w:val="0"/>
        <w:autoSpaceDN w:val="0"/>
        <w:adjustRightInd w:val="0"/>
        <w:spacing w:line="240" w:lineRule="auto"/>
        <w:rPr>
          <w:rFonts w:ascii="Arial" w:hAnsi="Arial" w:cs="Arial"/>
          <w:color w:val="FF0000"/>
        </w:rPr>
      </w:pPr>
    </w:p>
    <w:p w:rsidR="007752FE" w:rsidRPr="002E0ED1" w:rsidRDefault="007752FE"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Los desafíos esenciales que enfrentan los seleccionadores giran en torno de cómo proporcionar el personal más idóneo para cubrir las vacantes de la empresa.</w:t>
      </w:r>
    </w:p>
    <w:p w:rsidR="00D53509" w:rsidRPr="002E0ED1" w:rsidRDefault="007752FE"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lastRenderedPageBreak/>
        <w:t>En todas las fases del proceso de selección, los profesionales de la administración deben guardar una escrupulosa conducta ética. Pocas funciones del profesional entrañan responsabilidades</w:t>
      </w:r>
      <w:r w:rsidR="005D3A34">
        <w:rPr>
          <w:rFonts w:ascii="Arial" w:hAnsi="Arial" w:cs="Arial"/>
          <w:sz w:val="24"/>
          <w:szCs w:val="24"/>
        </w:rPr>
        <w:t xml:space="preserve"> éticas tan delicadas como ésta (</w:t>
      </w:r>
      <w:proofErr w:type="spellStart"/>
      <w:r w:rsidR="005D3A34">
        <w:rPr>
          <w:rFonts w:ascii="Arial" w:hAnsi="Arial" w:cs="Arial"/>
          <w:sz w:val="24"/>
          <w:szCs w:val="24"/>
        </w:rPr>
        <w:t>Daumas</w:t>
      </w:r>
      <w:proofErr w:type="spellEnd"/>
      <w:r w:rsidR="005D3A34">
        <w:rPr>
          <w:rFonts w:ascii="Arial" w:hAnsi="Arial" w:cs="Arial"/>
          <w:sz w:val="24"/>
          <w:szCs w:val="24"/>
        </w:rPr>
        <w:t>, comunicación personal, 2018).</w:t>
      </w:r>
    </w:p>
    <w:p w:rsidR="00253A43" w:rsidRPr="002E0ED1" w:rsidRDefault="005F76F2" w:rsidP="002E0ED1">
      <w:pPr>
        <w:spacing w:line="480" w:lineRule="auto"/>
        <w:jc w:val="both"/>
        <w:rPr>
          <w:rFonts w:ascii="Arial" w:hAnsi="Arial" w:cs="Arial"/>
          <w:sz w:val="24"/>
          <w:szCs w:val="24"/>
        </w:rPr>
      </w:pPr>
      <w:r w:rsidRPr="002E0ED1">
        <w:rPr>
          <w:rFonts w:ascii="Arial" w:hAnsi="Arial" w:cs="Arial"/>
          <w:sz w:val="24"/>
          <w:szCs w:val="24"/>
        </w:rPr>
        <w:t xml:space="preserve">La necesidad de una empresa competitiva nos lleva necesariamente a utilizar los vocablos: liderazgo, equipo, cambio, flexibilidad, innovación etc; que seguramente serán analizados en la evaluación de los recursos humanos y que han llegado para instalarse </w:t>
      </w:r>
      <w:r w:rsidR="006F0EF6" w:rsidRPr="002E0ED1">
        <w:rPr>
          <w:rFonts w:ascii="Arial" w:hAnsi="Arial" w:cs="Arial"/>
          <w:sz w:val="24"/>
          <w:szCs w:val="24"/>
        </w:rPr>
        <w:t>como constantes en la empresas</w:t>
      </w:r>
      <w:r w:rsidRPr="002E0ED1">
        <w:rPr>
          <w:rFonts w:ascii="Arial" w:hAnsi="Arial" w:cs="Arial"/>
          <w:sz w:val="24"/>
          <w:szCs w:val="24"/>
        </w:rPr>
        <w:t xml:space="preserve"> (Barrero Larroude, 2003).</w:t>
      </w:r>
    </w:p>
    <w:p w:rsidR="00D40E8F" w:rsidRPr="002E0ED1" w:rsidRDefault="00D40E8F" w:rsidP="002E0ED1">
      <w:pPr>
        <w:spacing w:line="480" w:lineRule="auto"/>
        <w:jc w:val="both"/>
        <w:rPr>
          <w:rFonts w:ascii="Arial" w:hAnsi="Arial" w:cs="Arial"/>
          <w:sz w:val="24"/>
          <w:szCs w:val="24"/>
        </w:rPr>
      </w:pPr>
      <w:r w:rsidRPr="002E0ED1">
        <w:rPr>
          <w:rFonts w:ascii="Arial" w:hAnsi="Arial" w:cs="Arial"/>
          <w:sz w:val="24"/>
          <w:szCs w:val="24"/>
        </w:rPr>
        <w:t>Otra de las características personales que resuenan en el proceso de selección es la capacidad de adaptación, debido al permanente cambio del mundo actual (Lyford-Pike, 2015).</w:t>
      </w:r>
    </w:p>
    <w:p w:rsidR="00253A43" w:rsidRPr="002E0ED1" w:rsidRDefault="00253A43"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La planeación del capital humano requiere considerable</w:t>
      </w:r>
      <w:r w:rsidR="00C01129" w:rsidRPr="002E0ED1">
        <w:rPr>
          <w:rFonts w:ascii="Arial" w:hAnsi="Arial" w:cs="Arial"/>
          <w:sz w:val="24"/>
          <w:szCs w:val="24"/>
        </w:rPr>
        <w:t xml:space="preserve"> </w:t>
      </w:r>
      <w:r w:rsidRPr="002E0ED1">
        <w:rPr>
          <w:rFonts w:ascii="Arial" w:hAnsi="Arial" w:cs="Arial"/>
          <w:sz w:val="24"/>
          <w:szCs w:val="24"/>
        </w:rPr>
        <w:t>inversión de tiempo, personal y presupuesto. En el caso</w:t>
      </w:r>
      <w:r w:rsidR="00C01129" w:rsidRPr="002E0ED1">
        <w:rPr>
          <w:rFonts w:ascii="Arial" w:hAnsi="Arial" w:cs="Arial"/>
          <w:sz w:val="24"/>
          <w:szCs w:val="24"/>
        </w:rPr>
        <w:t xml:space="preserve"> </w:t>
      </w:r>
      <w:r w:rsidRPr="002E0ED1">
        <w:rPr>
          <w:rFonts w:ascii="Arial" w:hAnsi="Arial" w:cs="Arial"/>
          <w:sz w:val="24"/>
          <w:szCs w:val="24"/>
        </w:rPr>
        <w:t>de las empresas pequeñas,</w:t>
      </w:r>
      <w:r w:rsidR="00B678A6" w:rsidRPr="002E0ED1">
        <w:rPr>
          <w:rFonts w:ascii="Arial" w:hAnsi="Arial" w:cs="Arial"/>
          <w:sz w:val="24"/>
          <w:szCs w:val="24"/>
        </w:rPr>
        <w:t xml:space="preserve"> algunos pueden entender que</w:t>
      </w:r>
      <w:r w:rsidRPr="002E0ED1">
        <w:rPr>
          <w:rFonts w:ascii="Arial" w:hAnsi="Arial" w:cs="Arial"/>
          <w:sz w:val="24"/>
          <w:szCs w:val="24"/>
        </w:rPr>
        <w:t xml:space="preserve"> la utilidad que se obtiene de</w:t>
      </w:r>
      <w:r w:rsidR="00C01129" w:rsidRPr="002E0ED1">
        <w:rPr>
          <w:rFonts w:ascii="Arial" w:hAnsi="Arial" w:cs="Arial"/>
          <w:sz w:val="24"/>
          <w:szCs w:val="24"/>
        </w:rPr>
        <w:t xml:space="preserve"> </w:t>
      </w:r>
      <w:r w:rsidRPr="002E0ED1">
        <w:rPr>
          <w:rFonts w:ascii="Arial" w:hAnsi="Arial" w:cs="Arial"/>
          <w:sz w:val="24"/>
          <w:szCs w:val="24"/>
        </w:rPr>
        <w:t>esa inversión es probable que no justifique la puesta en</w:t>
      </w:r>
      <w:r w:rsidR="00C01129" w:rsidRPr="002E0ED1">
        <w:rPr>
          <w:rFonts w:ascii="Arial" w:hAnsi="Arial" w:cs="Arial"/>
          <w:sz w:val="24"/>
          <w:szCs w:val="24"/>
        </w:rPr>
        <w:t xml:space="preserve"> </w:t>
      </w:r>
      <w:r w:rsidRPr="002E0ED1">
        <w:rPr>
          <w:rFonts w:ascii="Arial" w:hAnsi="Arial" w:cs="Arial"/>
          <w:sz w:val="24"/>
          <w:szCs w:val="24"/>
        </w:rPr>
        <w:t>marcha y operación de un programa completo de capital</w:t>
      </w:r>
      <w:r w:rsidR="00C01129" w:rsidRPr="002E0ED1">
        <w:rPr>
          <w:rFonts w:ascii="Arial" w:hAnsi="Arial" w:cs="Arial"/>
          <w:sz w:val="24"/>
          <w:szCs w:val="24"/>
        </w:rPr>
        <w:t xml:space="preserve"> </w:t>
      </w:r>
      <w:r w:rsidRPr="002E0ED1">
        <w:rPr>
          <w:rFonts w:ascii="Arial" w:hAnsi="Arial" w:cs="Arial"/>
          <w:sz w:val="24"/>
          <w:szCs w:val="24"/>
        </w:rPr>
        <w:t>humano. Las empresas medianas y grandes utilizan cada</w:t>
      </w:r>
      <w:r w:rsidR="00C01129" w:rsidRPr="002E0ED1">
        <w:rPr>
          <w:rFonts w:ascii="Arial" w:hAnsi="Arial" w:cs="Arial"/>
          <w:sz w:val="24"/>
          <w:szCs w:val="24"/>
        </w:rPr>
        <w:t xml:space="preserve"> </w:t>
      </w:r>
      <w:r w:rsidRPr="002E0ED1">
        <w:rPr>
          <w:rFonts w:ascii="Arial" w:hAnsi="Arial" w:cs="Arial"/>
          <w:sz w:val="24"/>
          <w:szCs w:val="24"/>
        </w:rPr>
        <w:t>vez más la planeación de su capital humano, como forma</w:t>
      </w:r>
      <w:r w:rsidR="00C01129" w:rsidRPr="002E0ED1">
        <w:rPr>
          <w:rFonts w:ascii="Arial" w:hAnsi="Arial" w:cs="Arial"/>
          <w:sz w:val="24"/>
          <w:szCs w:val="24"/>
        </w:rPr>
        <w:t xml:space="preserve"> </w:t>
      </w:r>
      <w:r w:rsidRPr="002E0ED1">
        <w:rPr>
          <w:rFonts w:ascii="Arial" w:hAnsi="Arial" w:cs="Arial"/>
          <w:sz w:val="24"/>
          <w:szCs w:val="24"/>
        </w:rPr>
        <w:t>de lograr mayor efectividad en el proceso de alcanzar sus</w:t>
      </w:r>
      <w:r w:rsidR="00C01129" w:rsidRPr="002E0ED1">
        <w:rPr>
          <w:rFonts w:ascii="Arial" w:hAnsi="Arial" w:cs="Arial"/>
          <w:sz w:val="24"/>
          <w:szCs w:val="24"/>
        </w:rPr>
        <w:t xml:space="preserve"> </w:t>
      </w:r>
      <w:r w:rsidRPr="002E0ED1">
        <w:rPr>
          <w:rFonts w:ascii="Arial" w:hAnsi="Arial" w:cs="Arial"/>
          <w:sz w:val="24"/>
          <w:szCs w:val="24"/>
        </w:rPr>
        <w:t>metas.</w:t>
      </w:r>
    </w:p>
    <w:p w:rsidR="009174ED" w:rsidRPr="002E0ED1" w:rsidRDefault="00253A43" w:rsidP="002E0ED1">
      <w:pPr>
        <w:autoSpaceDE w:val="0"/>
        <w:autoSpaceDN w:val="0"/>
        <w:adjustRightInd w:val="0"/>
        <w:spacing w:line="480" w:lineRule="auto"/>
        <w:jc w:val="both"/>
        <w:rPr>
          <w:rFonts w:ascii="Arial" w:hAnsi="Arial" w:cs="Arial"/>
          <w:color w:val="000000" w:themeColor="text1"/>
          <w:sz w:val="24"/>
          <w:szCs w:val="24"/>
        </w:rPr>
      </w:pPr>
      <w:r w:rsidRPr="002E0ED1">
        <w:rPr>
          <w:rFonts w:ascii="Arial" w:hAnsi="Arial" w:cs="Arial"/>
          <w:sz w:val="24"/>
          <w:szCs w:val="24"/>
        </w:rPr>
        <w:t>La planeación del capital humano por parte del departamento</w:t>
      </w:r>
      <w:r w:rsidR="00C01129" w:rsidRPr="002E0ED1">
        <w:rPr>
          <w:rFonts w:ascii="Arial" w:hAnsi="Arial" w:cs="Arial"/>
          <w:sz w:val="24"/>
          <w:szCs w:val="24"/>
        </w:rPr>
        <w:t xml:space="preserve"> </w:t>
      </w:r>
      <w:r w:rsidRPr="002E0ED1">
        <w:rPr>
          <w:rFonts w:ascii="Arial" w:hAnsi="Arial" w:cs="Arial"/>
          <w:sz w:val="24"/>
          <w:szCs w:val="24"/>
        </w:rPr>
        <w:t>de personal constituye un esfuerzo para conocer</w:t>
      </w:r>
      <w:r w:rsidR="00C01129" w:rsidRPr="002E0ED1">
        <w:rPr>
          <w:rFonts w:ascii="Arial" w:hAnsi="Arial" w:cs="Arial"/>
          <w:sz w:val="24"/>
          <w:szCs w:val="24"/>
        </w:rPr>
        <w:t xml:space="preserve"> </w:t>
      </w:r>
      <w:r w:rsidRPr="002E0ED1">
        <w:rPr>
          <w:rFonts w:ascii="Arial" w:hAnsi="Arial" w:cs="Arial"/>
          <w:sz w:val="24"/>
          <w:szCs w:val="24"/>
        </w:rPr>
        <w:t>las necesidades actuales y futuras de la organización, así</w:t>
      </w:r>
      <w:r w:rsidR="00C01129" w:rsidRPr="002E0ED1">
        <w:rPr>
          <w:rFonts w:ascii="Arial" w:hAnsi="Arial" w:cs="Arial"/>
          <w:sz w:val="24"/>
          <w:szCs w:val="24"/>
        </w:rPr>
        <w:t xml:space="preserve"> </w:t>
      </w:r>
      <w:r w:rsidRPr="002E0ED1">
        <w:rPr>
          <w:rFonts w:ascii="Arial" w:hAnsi="Arial" w:cs="Arial"/>
          <w:sz w:val="24"/>
          <w:szCs w:val="24"/>
        </w:rPr>
        <w:t>como las fuentes actuales y futuras de nuevos empleados</w:t>
      </w:r>
      <w:r w:rsidR="00D9032E" w:rsidRPr="002E0ED1">
        <w:rPr>
          <w:rFonts w:ascii="Arial" w:hAnsi="Arial" w:cs="Arial"/>
          <w:sz w:val="24"/>
          <w:szCs w:val="24"/>
        </w:rPr>
        <w:t xml:space="preserve"> </w:t>
      </w:r>
      <w:r w:rsidR="008A0EE5" w:rsidRPr="002E0ED1">
        <w:rPr>
          <w:rFonts w:ascii="Arial" w:hAnsi="Arial" w:cs="Arial"/>
          <w:sz w:val="24"/>
          <w:szCs w:val="24"/>
        </w:rPr>
        <w:t>(</w:t>
      </w:r>
      <w:r w:rsidR="008A0EE5" w:rsidRPr="002E0ED1">
        <w:rPr>
          <w:rFonts w:ascii="Arial" w:hAnsi="Arial" w:cs="Arial"/>
          <w:color w:val="000000" w:themeColor="text1"/>
          <w:sz w:val="24"/>
          <w:szCs w:val="24"/>
          <w:shd w:val="clear" w:color="auto" w:fill="FFFFFF"/>
        </w:rPr>
        <w:t>Gestión de recursos humanos: del análisis teórico a la solución práctica</w:t>
      </w:r>
      <w:r w:rsidR="006E1A60" w:rsidRPr="002E0ED1">
        <w:rPr>
          <w:rFonts w:ascii="Arial" w:hAnsi="Arial" w:cs="Arial"/>
          <w:color w:val="000000" w:themeColor="text1"/>
          <w:sz w:val="24"/>
          <w:szCs w:val="24"/>
          <w:shd w:val="clear" w:color="auto" w:fill="FFFFFF"/>
        </w:rPr>
        <w:t>,</w:t>
      </w:r>
      <w:r w:rsidR="008A0EE5" w:rsidRPr="002E0ED1">
        <w:rPr>
          <w:rFonts w:ascii="Arial" w:hAnsi="Arial" w:cs="Arial"/>
          <w:color w:val="000000" w:themeColor="text1"/>
          <w:sz w:val="24"/>
          <w:szCs w:val="24"/>
          <w:shd w:val="clear" w:color="auto" w:fill="FFFFFF"/>
        </w:rPr>
        <w:t xml:space="preserve"> Prentice-Hall, 2006).</w:t>
      </w:r>
    </w:p>
    <w:p w:rsidR="00784475" w:rsidRPr="00784475" w:rsidRDefault="006F0EF6" w:rsidP="00784475">
      <w:pPr>
        <w:spacing w:line="480" w:lineRule="auto"/>
        <w:jc w:val="both"/>
        <w:rPr>
          <w:rFonts w:ascii="Arial" w:hAnsi="Arial" w:cs="Arial"/>
          <w:sz w:val="24"/>
          <w:szCs w:val="24"/>
        </w:rPr>
      </w:pPr>
      <w:r w:rsidRPr="002E0ED1">
        <w:rPr>
          <w:rFonts w:ascii="Arial" w:hAnsi="Arial" w:cs="Arial"/>
          <w:sz w:val="24"/>
          <w:szCs w:val="24"/>
        </w:rPr>
        <w:lastRenderedPageBreak/>
        <w:t xml:space="preserve">Hoy en </w:t>
      </w:r>
      <w:r w:rsidR="009174ED" w:rsidRPr="002E0ED1">
        <w:rPr>
          <w:rFonts w:ascii="Arial" w:hAnsi="Arial" w:cs="Arial"/>
          <w:sz w:val="24"/>
          <w:szCs w:val="24"/>
        </w:rPr>
        <w:t>día</w:t>
      </w:r>
      <w:r w:rsidRPr="002E0ED1">
        <w:rPr>
          <w:rFonts w:ascii="Arial" w:hAnsi="Arial" w:cs="Arial"/>
          <w:sz w:val="24"/>
          <w:szCs w:val="24"/>
        </w:rPr>
        <w:t xml:space="preserve"> los canales de reclutamiento </w:t>
      </w:r>
      <w:r w:rsidR="00002470">
        <w:rPr>
          <w:rFonts w:ascii="Arial" w:hAnsi="Arial" w:cs="Arial"/>
          <w:sz w:val="24"/>
          <w:szCs w:val="24"/>
        </w:rPr>
        <w:t xml:space="preserve">para la selección </w:t>
      </w:r>
      <w:r w:rsidRPr="002E0ED1">
        <w:rPr>
          <w:rFonts w:ascii="Arial" w:hAnsi="Arial" w:cs="Arial"/>
          <w:sz w:val="24"/>
          <w:szCs w:val="24"/>
        </w:rPr>
        <w:t>del personal son diversos, tenemos desde el diario</w:t>
      </w:r>
      <w:r w:rsidR="005D3C3A" w:rsidRPr="002E0ED1">
        <w:rPr>
          <w:rFonts w:ascii="Arial" w:hAnsi="Arial" w:cs="Arial"/>
          <w:sz w:val="24"/>
          <w:szCs w:val="24"/>
        </w:rPr>
        <w:t>,</w:t>
      </w:r>
      <w:r w:rsidR="00D53509" w:rsidRPr="002E0ED1">
        <w:rPr>
          <w:rFonts w:ascii="Arial" w:hAnsi="Arial" w:cs="Arial"/>
          <w:sz w:val="24"/>
          <w:szCs w:val="24"/>
        </w:rPr>
        <w:t xml:space="preserve"> carteles, comunicación personal</w:t>
      </w:r>
      <w:r w:rsidRPr="002E0ED1">
        <w:rPr>
          <w:rFonts w:ascii="Arial" w:hAnsi="Arial" w:cs="Arial"/>
          <w:sz w:val="24"/>
          <w:szCs w:val="24"/>
        </w:rPr>
        <w:t>, hasta los canales que implican la conectividad que ho</w:t>
      </w:r>
      <w:r w:rsidR="00286659" w:rsidRPr="002E0ED1">
        <w:rPr>
          <w:rFonts w:ascii="Arial" w:hAnsi="Arial" w:cs="Arial"/>
          <w:sz w:val="24"/>
          <w:szCs w:val="24"/>
        </w:rPr>
        <w:t>y en día existe (linkedink, zona jobs, etc).</w:t>
      </w:r>
    </w:p>
    <w:p w:rsidR="00286659" w:rsidRPr="00784475" w:rsidRDefault="00286659" w:rsidP="00784475">
      <w:pPr>
        <w:spacing w:line="240" w:lineRule="auto"/>
        <w:jc w:val="center"/>
        <w:rPr>
          <w:rFonts w:ascii="Arial" w:hAnsi="Arial" w:cs="Arial"/>
          <w:color w:val="FF0000"/>
        </w:rPr>
      </w:pPr>
    </w:p>
    <w:p w:rsidR="00B678A6" w:rsidRPr="002E0ED1" w:rsidRDefault="00B678A6" w:rsidP="002E0ED1">
      <w:pPr>
        <w:spacing w:line="480" w:lineRule="auto"/>
        <w:jc w:val="both"/>
        <w:rPr>
          <w:rFonts w:ascii="Arial" w:hAnsi="Arial" w:cs="Arial"/>
          <w:b/>
          <w:sz w:val="24"/>
          <w:szCs w:val="24"/>
        </w:rPr>
      </w:pPr>
      <w:r w:rsidRPr="002E0ED1">
        <w:rPr>
          <w:rFonts w:ascii="Arial" w:hAnsi="Arial" w:cs="Arial"/>
          <w:b/>
          <w:sz w:val="24"/>
          <w:szCs w:val="24"/>
        </w:rPr>
        <w:t>Inducción</w:t>
      </w:r>
    </w:p>
    <w:p w:rsidR="00B678A6" w:rsidRPr="002E0ED1" w:rsidRDefault="00B678A6" w:rsidP="002E0ED1">
      <w:pPr>
        <w:spacing w:line="480" w:lineRule="auto"/>
        <w:jc w:val="both"/>
        <w:rPr>
          <w:rFonts w:ascii="Arial" w:hAnsi="Arial" w:cs="Arial"/>
          <w:sz w:val="24"/>
          <w:szCs w:val="24"/>
        </w:rPr>
      </w:pPr>
      <w:r w:rsidRPr="002E0ED1">
        <w:rPr>
          <w:rFonts w:ascii="Arial" w:hAnsi="Arial" w:cs="Arial"/>
          <w:sz w:val="24"/>
          <w:szCs w:val="24"/>
        </w:rPr>
        <w:t xml:space="preserve">Luego de la selección y contratación del personal, </w:t>
      </w:r>
      <w:r w:rsidR="00F81D92" w:rsidRPr="002E0ED1">
        <w:rPr>
          <w:rFonts w:ascii="Arial" w:hAnsi="Arial" w:cs="Arial"/>
          <w:sz w:val="24"/>
          <w:szCs w:val="24"/>
        </w:rPr>
        <w:t>se prosigue con la</w:t>
      </w:r>
      <w:r w:rsidRPr="002E0ED1">
        <w:rPr>
          <w:rFonts w:ascii="Arial" w:hAnsi="Arial" w:cs="Arial"/>
          <w:sz w:val="24"/>
          <w:szCs w:val="24"/>
        </w:rPr>
        <w:t xml:space="preserve"> inducción. Los programas de inducción ofrecen una excelente herramienta para lograr la ubicación correcta del personal, y en el proceso generar la indispensable mística de equipo. Las personas que siguen el programa de inducción aprenden sus funcio</w:t>
      </w:r>
      <w:r w:rsidR="00040A2A">
        <w:rPr>
          <w:rFonts w:ascii="Arial" w:hAnsi="Arial" w:cs="Arial"/>
          <w:sz w:val="24"/>
          <w:szCs w:val="24"/>
        </w:rPr>
        <w:t>nes de manera más rápida (</w:t>
      </w:r>
      <w:r w:rsidRPr="002E0ED1">
        <w:rPr>
          <w:rFonts w:ascii="Arial" w:hAnsi="Arial" w:cs="Arial"/>
          <w:sz w:val="24"/>
          <w:szCs w:val="24"/>
        </w:rPr>
        <w:t>Devoy, comunicación personal</w:t>
      </w:r>
      <w:r w:rsidR="00002470">
        <w:rPr>
          <w:rFonts w:ascii="Arial" w:hAnsi="Arial" w:cs="Arial"/>
          <w:sz w:val="24"/>
          <w:szCs w:val="24"/>
        </w:rPr>
        <w:t>, 2018</w:t>
      </w:r>
      <w:r w:rsidRPr="002E0ED1">
        <w:rPr>
          <w:rFonts w:ascii="Arial" w:hAnsi="Arial" w:cs="Arial"/>
          <w:sz w:val="24"/>
          <w:szCs w:val="24"/>
        </w:rPr>
        <w:t>)</w:t>
      </w:r>
      <w:r w:rsidR="00002470">
        <w:rPr>
          <w:rFonts w:ascii="Arial" w:hAnsi="Arial" w:cs="Arial"/>
          <w:sz w:val="24"/>
          <w:szCs w:val="24"/>
        </w:rPr>
        <w:t>.</w:t>
      </w:r>
    </w:p>
    <w:p w:rsidR="00B678A6" w:rsidRPr="002E0ED1" w:rsidRDefault="00B678A6"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Puede decirse que un programa de inducción logra su objetivo en la medida en que consigue acelerar y facilitar la socialización de los nuevos empleados. En el ámbito de la inducción y ubicación del nuevo integrante del equipo de trabajo, la socialización es el proceso mediante el cual el empleado empieza a comprender y aceptar los valores, normas y objetivos de la organización.</w:t>
      </w:r>
    </w:p>
    <w:p w:rsidR="00B678A6" w:rsidRPr="002E0ED1" w:rsidRDefault="00B678A6"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Por medio de métodos formales, como los programas de inducción, o mediante enfoques informales, los valores de la compañía se transmiten a los recién llegados.</w:t>
      </w:r>
      <w:r w:rsidR="00BF05B8">
        <w:rPr>
          <w:rFonts w:ascii="Arial" w:hAnsi="Arial" w:cs="Arial"/>
          <w:sz w:val="24"/>
          <w:szCs w:val="24"/>
        </w:rPr>
        <w:t xml:space="preserve"> </w:t>
      </w:r>
      <w:r w:rsidRPr="002E0ED1">
        <w:rPr>
          <w:rFonts w:ascii="Arial" w:hAnsi="Arial" w:cs="Arial"/>
          <w:sz w:val="24"/>
          <w:szCs w:val="24"/>
        </w:rPr>
        <w:t>Los programas de inducción constituyen un efectivo instrumento de socialización. Dado que la mayoría de los recién llegados experimenta un intenso deseo de ser aceptado, casi todos intentan adoptar las pautas de conducta que rigen en la organización. La capacitación expande el proceso de socialización, porque conduce al empleado a aprender y ejecutar las funcio</w:t>
      </w:r>
      <w:r w:rsidR="00002470">
        <w:rPr>
          <w:rFonts w:ascii="Arial" w:hAnsi="Arial" w:cs="Arial"/>
          <w:sz w:val="24"/>
          <w:szCs w:val="24"/>
        </w:rPr>
        <w:t>nes que se espera que desempeñe (Devoy, comunicación personal, 2018).</w:t>
      </w:r>
    </w:p>
    <w:p w:rsidR="00B678A6" w:rsidRDefault="00B678A6"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lastRenderedPageBreak/>
        <w:t>Los programas de inducción que tienen éxito incluyen procedimientos adecuados de seguimiento, que son necesarios porque los nuevos empleados muchas veces no recuerdan todo lo que se les informó en las primeras sesiones. Sin seguimiento, esas lagunas de su información pueden permanecer constantes.</w:t>
      </w:r>
    </w:p>
    <w:p w:rsidR="005D3A34" w:rsidRPr="002E0ED1" w:rsidRDefault="005D3A34" w:rsidP="002E0ED1">
      <w:pPr>
        <w:autoSpaceDE w:val="0"/>
        <w:autoSpaceDN w:val="0"/>
        <w:adjustRightInd w:val="0"/>
        <w:spacing w:line="480" w:lineRule="auto"/>
        <w:jc w:val="both"/>
        <w:rPr>
          <w:rFonts w:ascii="Arial" w:hAnsi="Arial" w:cs="Arial"/>
          <w:sz w:val="24"/>
          <w:szCs w:val="24"/>
        </w:rPr>
      </w:pPr>
    </w:p>
    <w:p w:rsidR="00B678A6" w:rsidRPr="002E0ED1" w:rsidRDefault="00784475" w:rsidP="00784475">
      <w:pPr>
        <w:autoSpaceDE w:val="0"/>
        <w:autoSpaceDN w:val="0"/>
        <w:adjustRightInd w:val="0"/>
        <w:spacing w:line="240" w:lineRule="auto"/>
        <w:jc w:val="center"/>
        <w:rPr>
          <w:rFonts w:ascii="Arial" w:hAnsi="Arial" w:cs="Arial"/>
          <w:sz w:val="24"/>
          <w:szCs w:val="24"/>
        </w:rPr>
      </w:pPr>
      <w:r w:rsidRPr="00784475">
        <w:rPr>
          <w:rFonts w:ascii="Arial" w:hAnsi="Arial" w:cs="Arial"/>
          <w:noProof/>
          <w:lang w:eastAsia="es-ES"/>
        </w:rPr>
        <w:drawing>
          <wp:inline distT="0" distB="0" distL="0" distR="0">
            <wp:extent cx="5595550" cy="1943100"/>
            <wp:effectExtent l="0" t="0" r="571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srcRect/>
                    <a:stretch>
                      <a:fillRect/>
                    </a:stretch>
                  </pic:blipFill>
                  <pic:spPr bwMode="auto">
                    <a:xfrm>
                      <a:off x="0" y="0"/>
                      <a:ext cx="5604739" cy="1946291"/>
                    </a:xfrm>
                    <a:prstGeom prst="rect">
                      <a:avLst/>
                    </a:prstGeom>
                    <a:noFill/>
                    <a:ln w="9525">
                      <a:noFill/>
                      <a:miter lim="800000"/>
                      <a:headEnd/>
                      <a:tailEnd/>
                    </a:ln>
                  </pic:spPr>
                </pic:pic>
              </a:graphicData>
            </a:graphic>
          </wp:inline>
        </w:drawing>
      </w:r>
    </w:p>
    <w:p w:rsidR="00B678A6" w:rsidRPr="00C16DE2" w:rsidRDefault="00C16DE2" w:rsidP="00784475">
      <w:pPr>
        <w:spacing w:line="240" w:lineRule="auto"/>
        <w:jc w:val="center"/>
        <w:rPr>
          <w:rFonts w:ascii="Arial" w:hAnsi="Arial" w:cs="Arial"/>
        </w:rPr>
      </w:pPr>
      <w:r w:rsidRPr="00C16DE2">
        <w:rPr>
          <w:rFonts w:ascii="Arial" w:hAnsi="Arial" w:cs="Arial"/>
        </w:rPr>
        <w:t xml:space="preserve">Figura 21: Beneficios de la </w:t>
      </w:r>
      <w:r>
        <w:rPr>
          <w:rFonts w:ascii="Arial" w:hAnsi="Arial" w:cs="Arial"/>
        </w:rPr>
        <w:t xml:space="preserve">inducción. Fuente: Wherter y </w:t>
      </w:r>
      <w:r w:rsidR="00040A2A">
        <w:rPr>
          <w:rFonts w:ascii="Arial" w:hAnsi="Arial" w:cs="Arial"/>
        </w:rPr>
        <w:t>Davis (</w:t>
      </w:r>
      <w:r>
        <w:rPr>
          <w:rFonts w:ascii="Arial" w:hAnsi="Arial" w:cs="Arial"/>
        </w:rPr>
        <w:t>1985).</w:t>
      </w:r>
    </w:p>
    <w:p w:rsidR="00784475" w:rsidRDefault="00784475" w:rsidP="002E0ED1">
      <w:pPr>
        <w:spacing w:line="480" w:lineRule="auto"/>
        <w:jc w:val="both"/>
        <w:rPr>
          <w:rFonts w:ascii="Arial" w:hAnsi="Arial" w:cs="Arial"/>
          <w:color w:val="FF0000"/>
          <w:sz w:val="24"/>
          <w:szCs w:val="24"/>
        </w:rPr>
      </w:pPr>
    </w:p>
    <w:p w:rsidR="00B678A6" w:rsidRPr="002E0ED1" w:rsidRDefault="00784475" w:rsidP="002E0ED1">
      <w:pPr>
        <w:spacing w:line="480" w:lineRule="auto"/>
        <w:jc w:val="both"/>
        <w:rPr>
          <w:rFonts w:ascii="Arial" w:hAnsi="Arial" w:cs="Arial"/>
          <w:sz w:val="24"/>
          <w:szCs w:val="24"/>
        </w:rPr>
      </w:pPr>
      <w:r w:rsidRPr="00BF05B8">
        <w:rPr>
          <w:rFonts w:ascii="Arial" w:hAnsi="Arial" w:cs="Arial"/>
          <w:sz w:val="24"/>
          <w:szCs w:val="24"/>
        </w:rPr>
        <w:t>En la figura 26 se observa en el gráfico</w:t>
      </w:r>
      <w:r w:rsidRPr="00784475">
        <w:rPr>
          <w:rFonts w:ascii="Arial" w:hAnsi="Arial" w:cs="Arial"/>
          <w:color w:val="FF0000"/>
          <w:sz w:val="24"/>
          <w:szCs w:val="24"/>
        </w:rPr>
        <w:t xml:space="preserve"> </w:t>
      </w:r>
      <w:r w:rsidR="00B678A6" w:rsidRPr="00784475">
        <w:rPr>
          <w:rFonts w:ascii="Arial" w:hAnsi="Arial" w:cs="Arial"/>
          <w:color w:val="FF0000"/>
          <w:sz w:val="24"/>
          <w:szCs w:val="24"/>
        </w:rPr>
        <w:t xml:space="preserve"> </w:t>
      </w:r>
      <w:r w:rsidR="00B678A6" w:rsidRPr="002E0ED1">
        <w:rPr>
          <w:rFonts w:ascii="Arial" w:hAnsi="Arial" w:cs="Arial"/>
          <w:sz w:val="24"/>
          <w:szCs w:val="24"/>
        </w:rPr>
        <w:t>de la izquierda los beneficios de la inducción al dism</w:t>
      </w:r>
      <w:r>
        <w:rPr>
          <w:rFonts w:ascii="Arial" w:hAnsi="Arial" w:cs="Arial"/>
          <w:sz w:val="24"/>
          <w:szCs w:val="24"/>
        </w:rPr>
        <w:t>inuir la rotación del personal. En el grá</w:t>
      </w:r>
      <w:r w:rsidR="00BF05B8">
        <w:rPr>
          <w:rFonts w:ascii="Arial" w:hAnsi="Arial" w:cs="Arial"/>
          <w:sz w:val="24"/>
          <w:szCs w:val="24"/>
        </w:rPr>
        <w:t>fico de la derecha se ve</w:t>
      </w:r>
      <w:r w:rsidR="00B678A6" w:rsidRPr="002E0ED1">
        <w:rPr>
          <w:rFonts w:ascii="Arial" w:hAnsi="Arial" w:cs="Arial"/>
          <w:sz w:val="24"/>
          <w:szCs w:val="24"/>
        </w:rPr>
        <w:t xml:space="preserve"> una mayor productividad de los empleados en un tiempo</w:t>
      </w:r>
      <w:r w:rsidR="005D3A34">
        <w:rPr>
          <w:rFonts w:ascii="Arial" w:hAnsi="Arial" w:cs="Arial"/>
          <w:sz w:val="24"/>
          <w:szCs w:val="24"/>
        </w:rPr>
        <w:t xml:space="preserve"> menor debido al</w:t>
      </w:r>
      <w:r w:rsidR="00B678A6" w:rsidRPr="002E0ED1">
        <w:rPr>
          <w:rFonts w:ascii="Arial" w:hAnsi="Arial" w:cs="Arial"/>
          <w:sz w:val="24"/>
          <w:szCs w:val="24"/>
        </w:rPr>
        <w:t xml:space="preserve"> proceso de inducción.</w:t>
      </w:r>
    </w:p>
    <w:p w:rsidR="00B678A6" w:rsidRPr="002E0ED1" w:rsidRDefault="00B678A6" w:rsidP="002E0ED1">
      <w:pPr>
        <w:spacing w:line="480" w:lineRule="auto"/>
        <w:jc w:val="both"/>
        <w:rPr>
          <w:rFonts w:ascii="Arial" w:hAnsi="Arial" w:cs="Arial"/>
          <w:sz w:val="24"/>
          <w:szCs w:val="24"/>
        </w:rPr>
      </w:pPr>
      <w:r w:rsidRPr="002E0ED1">
        <w:rPr>
          <w:rFonts w:ascii="Arial" w:hAnsi="Arial" w:cs="Arial"/>
          <w:sz w:val="24"/>
          <w:szCs w:val="24"/>
        </w:rPr>
        <w:t>Por lo tanto la inducción es una buena práctica de recursos humanos y no debe dejarse de lado, tanto en el sector agropecuario como el agroindustrial que incluso tiene actividades más repetitivas y esto simplifica su utilización.</w:t>
      </w:r>
    </w:p>
    <w:p w:rsidR="005D3A34" w:rsidRDefault="005D3A34" w:rsidP="002E0ED1">
      <w:pPr>
        <w:spacing w:line="480" w:lineRule="auto"/>
        <w:jc w:val="both"/>
        <w:rPr>
          <w:rFonts w:ascii="Arial" w:hAnsi="Arial" w:cs="Arial"/>
          <w:b/>
          <w:sz w:val="24"/>
          <w:szCs w:val="24"/>
        </w:rPr>
      </w:pPr>
    </w:p>
    <w:p w:rsidR="00BF7535" w:rsidRDefault="00BF7535" w:rsidP="002E0ED1">
      <w:pPr>
        <w:spacing w:line="480" w:lineRule="auto"/>
        <w:jc w:val="both"/>
        <w:rPr>
          <w:rFonts w:ascii="Arial" w:hAnsi="Arial" w:cs="Arial"/>
          <w:b/>
          <w:sz w:val="24"/>
          <w:szCs w:val="24"/>
        </w:rPr>
      </w:pPr>
    </w:p>
    <w:p w:rsidR="00BF7535" w:rsidRDefault="00BF7535" w:rsidP="002E0ED1">
      <w:pPr>
        <w:spacing w:line="480" w:lineRule="auto"/>
        <w:jc w:val="both"/>
        <w:rPr>
          <w:rFonts w:ascii="Arial" w:hAnsi="Arial" w:cs="Arial"/>
          <w:b/>
          <w:sz w:val="24"/>
          <w:szCs w:val="24"/>
        </w:rPr>
      </w:pPr>
    </w:p>
    <w:p w:rsidR="00B678A6" w:rsidRPr="002E0ED1" w:rsidRDefault="00B678A6" w:rsidP="002E0ED1">
      <w:pPr>
        <w:spacing w:line="480" w:lineRule="auto"/>
        <w:jc w:val="both"/>
        <w:rPr>
          <w:rFonts w:ascii="Arial" w:hAnsi="Arial" w:cs="Arial"/>
          <w:b/>
          <w:sz w:val="24"/>
          <w:szCs w:val="24"/>
        </w:rPr>
      </w:pPr>
      <w:r w:rsidRPr="002E0ED1">
        <w:rPr>
          <w:rFonts w:ascii="Arial" w:hAnsi="Arial" w:cs="Arial"/>
          <w:b/>
          <w:sz w:val="24"/>
          <w:szCs w:val="24"/>
        </w:rPr>
        <w:lastRenderedPageBreak/>
        <w:t>Capacitación</w:t>
      </w:r>
    </w:p>
    <w:p w:rsidR="00802A22" w:rsidRPr="002E0ED1" w:rsidRDefault="00802A22"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La capacitación del personal es tan importante que puede definir el negocio, no es un tema menor tener personal poco capacitado, como tampoco lo es tener un empleado desmotivado.</w:t>
      </w:r>
    </w:p>
    <w:p w:rsidR="00B678A6" w:rsidRPr="002E0ED1" w:rsidRDefault="00B678A6" w:rsidP="002E0ED1">
      <w:pPr>
        <w:spacing w:line="480" w:lineRule="auto"/>
        <w:jc w:val="both"/>
        <w:rPr>
          <w:rFonts w:ascii="Arial" w:hAnsi="Arial" w:cs="Arial"/>
          <w:sz w:val="24"/>
          <w:szCs w:val="24"/>
        </w:rPr>
      </w:pPr>
      <w:r w:rsidRPr="002E0ED1">
        <w:rPr>
          <w:rFonts w:ascii="Arial" w:hAnsi="Arial" w:cs="Arial"/>
          <w:sz w:val="24"/>
          <w:szCs w:val="24"/>
        </w:rPr>
        <w:t>La educación puede entenderse como formación general que prepara a la persona para diversas ocupaciones. La capacitación se refiere a la adquisición de habilidades para emplearse en determinado puesto en una organización. En el área de adquisición de conocimiento ha surgido una diferencia sustancial entre los intereses de la organización y los del personal. En otra época, las organizaciones participaban gustosas en la educación del personal; actualmente, la clara preferencia es por invertir en capacitación (D. Quinn Mills, 2003).</w:t>
      </w:r>
    </w:p>
    <w:p w:rsidR="00B678A6" w:rsidRPr="00BF05B8" w:rsidRDefault="00B678A6" w:rsidP="002E0ED1">
      <w:pPr>
        <w:autoSpaceDE w:val="0"/>
        <w:autoSpaceDN w:val="0"/>
        <w:adjustRightInd w:val="0"/>
        <w:spacing w:line="480" w:lineRule="auto"/>
        <w:jc w:val="both"/>
        <w:rPr>
          <w:rFonts w:ascii="Arial" w:hAnsi="Arial" w:cs="Arial"/>
          <w:color w:val="000000" w:themeColor="text1"/>
          <w:sz w:val="24"/>
          <w:szCs w:val="24"/>
        </w:rPr>
      </w:pPr>
      <w:r w:rsidRPr="002E0ED1">
        <w:rPr>
          <w:rFonts w:ascii="Arial" w:hAnsi="Arial" w:cs="Arial"/>
          <w:sz w:val="24"/>
          <w:szCs w:val="24"/>
        </w:rPr>
        <w:t xml:space="preserve">Aunque la </w:t>
      </w:r>
      <w:r w:rsidRPr="002E0ED1">
        <w:rPr>
          <w:rFonts w:ascii="Arial" w:hAnsi="Arial" w:cs="Arial"/>
          <w:iCs/>
          <w:sz w:val="24"/>
          <w:szCs w:val="24"/>
        </w:rPr>
        <w:t>capacitación</w:t>
      </w:r>
      <w:r w:rsidRPr="002E0ED1">
        <w:rPr>
          <w:rFonts w:ascii="Arial" w:hAnsi="Arial" w:cs="Arial"/>
          <w:i/>
          <w:iCs/>
          <w:sz w:val="24"/>
          <w:szCs w:val="24"/>
        </w:rPr>
        <w:t xml:space="preserve"> </w:t>
      </w:r>
      <w:r w:rsidRPr="002E0ED1">
        <w:rPr>
          <w:rFonts w:ascii="Arial" w:hAnsi="Arial" w:cs="Arial"/>
          <w:sz w:val="24"/>
          <w:szCs w:val="24"/>
        </w:rPr>
        <w:t xml:space="preserve">(el desarrollo de habilidades técnicas, operativas y administrativas para todos los niveles del personal) auxilia a los miembros de la organización a desempeñar su trabajo actual, sus beneficios pueden prolongarse durante toda su vida laboral y pueden ayudar en el </w:t>
      </w:r>
      <w:r w:rsidRPr="002E0ED1">
        <w:rPr>
          <w:rFonts w:ascii="Arial" w:hAnsi="Arial" w:cs="Arial"/>
          <w:iCs/>
          <w:sz w:val="24"/>
          <w:szCs w:val="24"/>
        </w:rPr>
        <w:t>desarrollo</w:t>
      </w:r>
      <w:r w:rsidRPr="002E0ED1">
        <w:rPr>
          <w:rFonts w:ascii="Arial" w:hAnsi="Arial" w:cs="Arial"/>
          <w:i/>
          <w:iCs/>
          <w:sz w:val="24"/>
          <w:szCs w:val="24"/>
        </w:rPr>
        <w:t xml:space="preserve"> </w:t>
      </w:r>
      <w:r w:rsidRPr="002E0ED1">
        <w:rPr>
          <w:rFonts w:ascii="Arial" w:hAnsi="Arial" w:cs="Arial"/>
          <w:sz w:val="24"/>
          <w:szCs w:val="24"/>
        </w:rPr>
        <w:t>de la persona para cum</w:t>
      </w:r>
      <w:r w:rsidR="00784475">
        <w:rPr>
          <w:rFonts w:ascii="Arial" w:hAnsi="Arial" w:cs="Arial"/>
          <w:sz w:val="24"/>
          <w:szCs w:val="24"/>
        </w:rPr>
        <w:t>plir futuras responsabilidades</w:t>
      </w:r>
      <w:r w:rsidR="00BF05B8">
        <w:rPr>
          <w:rFonts w:ascii="Arial" w:hAnsi="Arial" w:cs="Arial"/>
          <w:color w:val="FF0000"/>
          <w:sz w:val="24"/>
          <w:szCs w:val="24"/>
        </w:rPr>
        <w:t>.</w:t>
      </w:r>
    </w:p>
    <w:p w:rsidR="00B678A6" w:rsidRPr="002E0ED1" w:rsidRDefault="00B678A6" w:rsidP="00784475">
      <w:pPr>
        <w:autoSpaceDE w:val="0"/>
        <w:autoSpaceDN w:val="0"/>
        <w:adjustRightInd w:val="0"/>
        <w:spacing w:line="240" w:lineRule="auto"/>
        <w:jc w:val="center"/>
        <w:rPr>
          <w:rFonts w:ascii="Arial" w:hAnsi="Arial" w:cs="Arial"/>
          <w:sz w:val="24"/>
          <w:szCs w:val="24"/>
        </w:rPr>
      </w:pPr>
      <w:r w:rsidRPr="002E0ED1">
        <w:rPr>
          <w:rFonts w:ascii="Arial" w:hAnsi="Arial" w:cs="Arial"/>
          <w:noProof/>
          <w:sz w:val="24"/>
          <w:szCs w:val="24"/>
          <w:lang w:eastAsia="es-ES"/>
        </w:rPr>
        <w:lastRenderedPageBreak/>
        <w:drawing>
          <wp:inline distT="0" distB="0" distL="0" distR="0">
            <wp:extent cx="4701231" cy="4493837"/>
            <wp:effectExtent l="19050" t="0" r="4119"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a:stretch>
                      <a:fillRect/>
                    </a:stretch>
                  </pic:blipFill>
                  <pic:spPr bwMode="auto">
                    <a:xfrm>
                      <a:off x="0" y="0"/>
                      <a:ext cx="4705278" cy="4497705"/>
                    </a:xfrm>
                    <a:prstGeom prst="rect">
                      <a:avLst/>
                    </a:prstGeom>
                    <a:noFill/>
                    <a:ln w="9525">
                      <a:noFill/>
                      <a:miter lim="800000"/>
                      <a:headEnd/>
                      <a:tailEnd/>
                    </a:ln>
                  </pic:spPr>
                </pic:pic>
              </a:graphicData>
            </a:graphic>
          </wp:inline>
        </w:drawing>
      </w:r>
    </w:p>
    <w:p w:rsidR="00B678A6" w:rsidRPr="009B46D1" w:rsidRDefault="00C16DE2" w:rsidP="00784475">
      <w:pPr>
        <w:autoSpaceDE w:val="0"/>
        <w:autoSpaceDN w:val="0"/>
        <w:adjustRightInd w:val="0"/>
        <w:spacing w:line="240" w:lineRule="auto"/>
        <w:jc w:val="both"/>
        <w:rPr>
          <w:rFonts w:ascii="Arial" w:hAnsi="Arial" w:cs="Arial"/>
          <w:color w:val="000000" w:themeColor="text1"/>
        </w:rPr>
      </w:pPr>
      <w:r w:rsidRPr="009B46D1">
        <w:rPr>
          <w:rFonts w:ascii="Arial" w:hAnsi="Arial" w:cs="Arial"/>
          <w:color w:val="000000" w:themeColor="text1"/>
        </w:rPr>
        <w:t>Figura 22</w:t>
      </w:r>
      <w:r w:rsidR="00784475" w:rsidRPr="009B46D1">
        <w:rPr>
          <w:rFonts w:ascii="Arial" w:hAnsi="Arial" w:cs="Arial"/>
          <w:color w:val="000000" w:themeColor="text1"/>
        </w:rPr>
        <w:t xml:space="preserve">: Beneficios de la capacitación en las diferentes esferas de la empresa. </w:t>
      </w:r>
      <w:r w:rsidR="00B678A6" w:rsidRPr="009B46D1">
        <w:rPr>
          <w:rFonts w:ascii="Arial" w:hAnsi="Arial" w:cs="Arial"/>
          <w:color w:val="000000" w:themeColor="text1"/>
        </w:rPr>
        <w:t>Fuente:</w:t>
      </w:r>
      <w:r w:rsidRPr="009B46D1">
        <w:rPr>
          <w:rFonts w:ascii="Arial" w:hAnsi="Arial" w:cs="Arial"/>
          <w:color w:val="000000" w:themeColor="text1"/>
        </w:rPr>
        <w:t xml:space="preserve"> Davis, 1985</w:t>
      </w:r>
    </w:p>
    <w:p w:rsidR="00B678A6" w:rsidRPr="002E0ED1" w:rsidRDefault="00B678A6" w:rsidP="002E0ED1">
      <w:pPr>
        <w:autoSpaceDE w:val="0"/>
        <w:autoSpaceDN w:val="0"/>
        <w:adjustRightInd w:val="0"/>
        <w:spacing w:line="480" w:lineRule="auto"/>
        <w:jc w:val="both"/>
        <w:rPr>
          <w:rFonts w:ascii="Arial" w:hAnsi="Arial" w:cs="Arial"/>
          <w:sz w:val="24"/>
          <w:szCs w:val="24"/>
        </w:rPr>
      </w:pPr>
    </w:p>
    <w:p w:rsidR="00B678A6" w:rsidRPr="002E0ED1" w:rsidRDefault="00B678A6"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Peor que capacitar a un empleado y que este se vaya de la empresa, es no capacitarlo y que se quede (Federico Giovenco, comunicación personal</w:t>
      </w:r>
      <w:r w:rsidR="00BF05B8">
        <w:rPr>
          <w:rFonts w:ascii="Arial" w:hAnsi="Arial" w:cs="Arial"/>
          <w:sz w:val="24"/>
          <w:szCs w:val="24"/>
        </w:rPr>
        <w:t>, 2018).</w:t>
      </w:r>
    </w:p>
    <w:p w:rsidR="00B678A6" w:rsidRPr="002E0ED1" w:rsidRDefault="00B678A6" w:rsidP="00356000">
      <w:pPr>
        <w:spacing w:line="480" w:lineRule="auto"/>
        <w:jc w:val="both"/>
        <w:rPr>
          <w:rFonts w:ascii="Arial" w:hAnsi="Arial" w:cs="Arial"/>
          <w:sz w:val="24"/>
          <w:szCs w:val="24"/>
        </w:rPr>
      </w:pPr>
      <w:r w:rsidRPr="002E0ED1">
        <w:rPr>
          <w:rFonts w:ascii="Arial" w:hAnsi="Arial" w:cs="Arial"/>
          <w:sz w:val="24"/>
          <w:szCs w:val="24"/>
        </w:rPr>
        <w:t xml:space="preserve">Es común observar la capacitación de los directivos en congresos, carreras, o jornadas, pero ello no puede verse en resultados si los mandos medios y el personal no se capacitan. Este es un problema que necesariamente debe contar con la voluntad de las dos partes, ya que por un lado el empresario debe estar dispuesto a enviar a sus empleados a hacer cursos, y capacitaciones y por el otro el empleado debe entender dicho esfuerzo como una mejora de su perfil profesional </w:t>
      </w:r>
      <w:r w:rsidRPr="002E0ED1">
        <w:rPr>
          <w:rFonts w:ascii="Arial" w:hAnsi="Arial" w:cs="Arial"/>
          <w:sz w:val="24"/>
          <w:szCs w:val="24"/>
        </w:rPr>
        <w:lastRenderedPageBreak/>
        <w:t>indispensable para instrumentar los cambios tecnológicos. Algo que ocurre frecuentemente es que el empresario no escucha las sugerencias provenientes de la capacitación del personal o directamente no realizan lo que ellos aprendieron, porque lo considera antieconómico o como un</w:t>
      </w:r>
      <w:r w:rsidR="002950A0">
        <w:rPr>
          <w:rFonts w:ascii="Arial" w:hAnsi="Arial" w:cs="Arial"/>
          <w:sz w:val="24"/>
          <w:szCs w:val="24"/>
        </w:rPr>
        <w:t>a</w:t>
      </w:r>
      <w:r w:rsidRPr="002E0ED1">
        <w:rPr>
          <w:rFonts w:ascii="Arial" w:hAnsi="Arial" w:cs="Arial"/>
          <w:sz w:val="24"/>
          <w:szCs w:val="24"/>
        </w:rPr>
        <w:t xml:space="preserve"> pérdida, un gasto, produciendo el efecto opuesto al deseado y en lugar de motivar a su personal produce una frustración en el mismo. Por ello es muy importante que una vez tomada la decisión de capacitar haya que apoyar o al menos estudiar cualquier iniciativa que provenga de d</w:t>
      </w:r>
      <w:r w:rsidR="00356000">
        <w:rPr>
          <w:rFonts w:ascii="Arial" w:hAnsi="Arial" w:cs="Arial"/>
          <w:sz w:val="24"/>
          <w:szCs w:val="24"/>
        </w:rPr>
        <w:t>icha capacitación del personal.</w:t>
      </w:r>
    </w:p>
    <w:p w:rsidR="00B678A6" w:rsidRPr="002E0ED1" w:rsidRDefault="00B678A6"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 xml:space="preserve">Decimos que Argentina tiene ventajas comparativas, tenemos el recurso suelo y condiciones medioambientales que nos favorecen, es importante que como país abordemos el estudio de los recursos humanos ya que existe comprobada evidencia en otro tipo de sectores (sector industrial, de servicios, </w:t>
      </w:r>
      <w:proofErr w:type="spellStart"/>
      <w:r w:rsidRPr="002E0ED1">
        <w:rPr>
          <w:rFonts w:ascii="Arial" w:hAnsi="Arial" w:cs="Arial"/>
          <w:sz w:val="24"/>
          <w:szCs w:val="24"/>
        </w:rPr>
        <w:t>etc</w:t>
      </w:r>
      <w:proofErr w:type="spellEnd"/>
      <w:r w:rsidRPr="002E0ED1">
        <w:rPr>
          <w:rFonts w:ascii="Arial" w:hAnsi="Arial" w:cs="Arial"/>
          <w:sz w:val="24"/>
          <w:szCs w:val="24"/>
        </w:rPr>
        <w:t>) de lo importante que este tema de estudio y como puede contribuir a una mejora en término</w:t>
      </w:r>
      <w:r w:rsidR="00356000">
        <w:rPr>
          <w:rFonts w:ascii="Arial" w:hAnsi="Arial" w:cs="Arial"/>
          <w:sz w:val="24"/>
          <w:szCs w:val="24"/>
        </w:rPr>
        <w:t>s cuantitativos y cualitativos.</w:t>
      </w:r>
    </w:p>
    <w:p w:rsidR="00B678A6" w:rsidRPr="002E0ED1" w:rsidRDefault="00B678A6"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También la capacitación es en muchos casos llevada</w:t>
      </w:r>
      <w:r w:rsidR="005F1689">
        <w:rPr>
          <w:rFonts w:ascii="Arial" w:hAnsi="Arial" w:cs="Arial"/>
          <w:sz w:val="24"/>
          <w:szCs w:val="24"/>
        </w:rPr>
        <w:t xml:space="preserve"> a cabo por entidades públicas o</w:t>
      </w:r>
      <w:r w:rsidRPr="002E0ED1">
        <w:rPr>
          <w:rFonts w:ascii="Arial" w:hAnsi="Arial" w:cs="Arial"/>
          <w:sz w:val="24"/>
          <w:szCs w:val="24"/>
        </w:rPr>
        <w:t xml:space="preserve"> privadas como el INTA, INTI, CREA, </w:t>
      </w:r>
      <w:r w:rsidR="00BF05B8">
        <w:rPr>
          <w:rFonts w:ascii="Arial" w:hAnsi="Arial" w:cs="Arial"/>
          <w:sz w:val="24"/>
          <w:szCs w:val="24"/>
        </w:rPr>
        <w:t xml:space="preserve">MATBA, </w:t>
      </w:r>
      <w:r w:rsidRPr="002E0ED1">
        <w:rPr>
          <w:rFonts w:ascii="Arial" w:hAnsi="Arial" w:cs="Arial"/>
          <w:sz w:val="24"/>
          <w:szCs w:val="24"/>
        </w:rPr>
        <w:t>Etc. Incluyen distintos programas territoriales, un ejemplo muy conocido de ello es el proyecto ganadero de corrientes, con cabal reconocimiento de sus beneficios para los productores de la zona y para la provincia en general.</w:t>
      </w:r>
    </w:p>
    <w:p w:rsidR="00B678A6" w:rsidRPr="002E0ED1" w:rsidRDefault="00B678A6" w:rsidP="002E0ED1">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Muchas veces no solo alcanza con la capacitación ya que también se debe tener un personal motivado, se habla de que este factor es de igual importancia a la hora de mejora</w:t>
      </w:r>
      <w:r w:rsidR="008E04A3" w:rsidRPr="002E0ED1">
        <w:rPr>
          <w:rFonts w:ascii="Arial" w:hAnsi="Arial" w:cs="Arial"/>
          <w:sz w:val="24"/>
          <w:szCs w:val="24"/>
        </w:rPr>
        <w:t xml:space="preserve">r la productividad del empleado, por ejemplo en la industria frigorífica van </w:t>
      </w:r>
      <w:r w:rsidR="008E04A3" w:rsidRPr="002E0ED1">
        <w:rPr>
          <w:rFonts w:ascii="Arial" w:hAnsi="Arial" w:cs="Arial"/>
          <w:sz w:val="24"/>
          <w:szCs w:val="24"/>
        </w:rPr>
        <w:lastRenderedPageBreak/>
        <w:t>rotando los puestos entre los que faenan, desmenuzan y otras tareas repetitivas con el fin de que los empleados no se aburran de la rutina.</w:t>
      </w:r>
    </w:p>
    <w:p w:rsidR="00933D46" w:rsidRPr="00B437F0" w:rsidRDefault="00933D46" w:rsidP="00B437F0">
      <w:pPr>
        <w:autoSpaceDE w:val="0"/>
        <w:autoSpaceDN w:val="0"/>
        <w:adjustRightInd w:val="0"/>
        <w:spacing w:line="240" w:lineRule="auto"/>
        <w:jc w:val="center"/>
        <w:rPr>
          <w:rFonts w:ascii="Arial" w:hAnsi="Arial" w:cs="Arial"/>
          <w:sz w:val="24"/>
          <w:szCs w:val="24"/>
        </w:rPr>
      </w:pPr>
    </w:p>
    <w:p w:rsidR="00083A72" w:rsidRDefault="00B678A6" w:rsidP="00356000">
      <w:pPr>
        <w:autoSpaceDE w:val="0"/>
        <w:autoSpaceDN w:val="0"/>
        <w:adjustRightInd w:val="0"/>
        <w:spacing w:line="480" w:lineRule="auto"/>
        <w:jc w:val="both"/>
        <w:rPr>
          <w:rFonts w:ascii="Arial" w:hAnsi="Arial" w:cs="Arial"/>
          <w:sz w:val="24"/>
          <w:szCs w:val="24"/>
        </w:rPr>
      </w:pPr>
      <w:r w:rsidRPr="002E0ED1">
        <w:rPr>
          <w:rFonts w:ascii="Arial" w:hAnsi="Arial" w:cs="Arial"/>
          <w:sz w:val="24"/>
          <w:szCs w:val="24"/>
        </w:rPr>
        <w:t>La ausencia de cambios produce monotonía y aburrimiento. El aburrimiento conduce a la fatiga y, a su vez, ésta provoca errores</w:t>
      </w:r>
      <w:r w:rsidR="00E924B4">
        <w:rPr>
          <w:rFonts w:ascii="Arial" w:hAnsi="Arial" w:cs="Arial"/>
          <w:sz w:val="24"/>
          <w:szCs w:val="24"/>
        </w:rPr>
        <w:t>, si un trabajador está demasiado especializado so</w:t>
      </w:r>
      <w:r w:rsidR="00933D46">
        <w:rPr>
          <w:rFonts w:ascii="Arial" w:hAnsi="Arial" w:cs="Arial"/>
          <w:sz w:val="24"/>
          <w:szCs w:val="24"/>
        </w:rPr>
        <w:t>bre una actividad y no la ejerce</w:t>
      </w:r>
      <w:r w:rsidR="00E924B4">
        <w:rPr>
          <w:rFonts w:ascii="Arial" w:hAnsi="Arial" w:cs="Arial"/>
          <w:sz w:val="24"/>
          <w:szCs w:val="24"/>
        </w:rPr>
        <w:t>, también se produce una pérdida de productividad o un mal aprovechamiento de los recursos humanos</w:t>
      </w:r>
      <w:r w:rsidRPr="002E0ED1">
        <w:rPr>
          <w:rFonts w:ascii="Arial" w:hAnsi="Arial" w:cs="Arial"/>
          <w:sz w:val="24"/>
          <w:szCs w:val="24"/>
        </w:rPr>
        <w:t xml:space="preserve">. Al dar variedad a los puestos, </w:t>
      </w:r>
      <w:r w:rsidR="00B437F0">
        <w:rPr>
          <w:rFonts w:ascii="Arial" w:hAnsi="Arial" w:cs="Arial"/>
          <w:sz w:val="24"/>
          <w:szCs w:val="24"/>
        </w:rPr>
        <w:t xml:space="preserve">se </w:t>
      </w:r>
      <w:r w:rsidRPr="002E0ED1">
        <w:rPr>
          <w:rFonts w:ascii="Arial" w:hAnsi="Arial" w:cs="Arial"/>
          <w:sz w:val="24"/>
          <w:szCs w:val="24"/>
        </w:rPr>
        <w:t>pueden reducir los errores provocados por el aburrimiento. La habilidad de controlar ciertos aspectos de la labor diaria añade diversidad y contribuye a reducir el aburrimiento y la fatiga. Tanto la autonomía como la diversidad en el puesto pueden conducir a mejores n</w:t>
      </w:r>
      <w:r w:rsidR="00356000">
        <w:rPr>
          <w:rFonts w:ascii="Arial" w:hAnsi="Arial" w:cs="Arial"/>
          <w:sz w:val="24"/>
          <w:szCs w:val="24"/>
        </w:rPr>
        <w:t xml:space="preserve">iveles de satisfacción </w:t>
      </w:r>
      <w:r w:rsidR="00B437F0">
        <w:rPr>
          <w:rFonts w:ascii="Arial" w:hAnsi="Arial" w:cs="Arial"/>
          <w:sz w:val="24"/>
          <w:szCs w:val="24"/>
        </w:rPr>
        <w:t>laboral (Davis, 1981).</w:t>
      </w:r>
    </w:p>
    <w:p w:rsidR="00BF05B8" w:rsidRPr="00BF05B8" w:rsidRDefault="00BF05B8" w:rsidP="00BF05B8">
      <w:pPr>
        <w:autoSpaceDE w:val="0"/>
        <w:autoSpaceDN w:val="0"/>
        <w:adjustRightInd w:val="0"/>
        <w:spacing w:after="0" w:line="480" w:lineRule="auto"/>
        <w:jc w:val="both"/>
        <w:rPr>
          <w:rFonts w:ascii="Arial" w:hAnsi="Arial" w:cs="Arial"/>
          <w:sz w:val="24"/>
          <w:szCs w:val="24"/>
        </w:rPr>
      </w:pPr>
      <w:r w:rsidRPr="00BF05B8">
        <w:rPr>
          <w:rFonts w:ascii="Arial" w:hAnsi="Arial" w:cs="Arial"/>
          <w:sz w:val="24"/>
          <w:szCs w:val="24"/>
        </w:rPr>
        <w:t>La única manera de retener trabajadores con poca motivación hacia lo que hacen (que es entendible en muchos casos) es aumentando la remuneración, esto no es conveniente para el personal en términos de recursos humanos</w:t>
      </w:r>
      <w:r w:rsidR="005F1689">
        <w:rPr>
          <w:rFonts w:ascii="Arial" w:hAnsi="Arial" w:cs="Arial"/>
          <w:sz w:val="24"/>
          <w:szCs w:val="24"/>
        </w:rPr>
        <w:t xml:space="preserve"> (solución de corto plazo)</w:t>
      </w:r>
      <w:r w:rsidRPr="00BF05B8">
        <w:rPr>
          <w:rFonts w:ascii="Arial" w:hAnsi="Arial" w:cs="Arial"/>
          <w:sz w:val="24"/>
          <w:szCs w:val="24"/>
        </w:rPr>
        <w:t>, ni tampoco para la empresa (en términos económicos) pero muchas veces no hay alternativa como por ejemplo en la industria frigorífica del pollo se observan estas características sobre todo en el personal encargado de las menudencias, también en actividades insalubres, etc.</w:t>
      </w:r>
    </w:p>
    <w:p w:rsidR="00BF05B8" w:rsidRPr="00356000" w:rsidRDefault="00BF05B8" w:rsidP="00356000">
      <w:pPr>
        <w:autoSpaceDE w:val="0"/>
        <w:autoSpaceDN w:val="0"/>
        <w:adjustRightInd w:val="0"/>
        <w:spacing w:line="480" w:lineRule="auto"/>
        <w:jc w:val="both"/>
        <w:rPr>
          <w:rFonts w:ascii="Arial" w:hAnsi="Arial" w:cs="Arial"/>
          <w:sz w:val="24"/>
          <w:szCs w:val="24"/>
        </w:rPr>
      </w:pPr>
    </w:p>
    <w:p w:rsidR="00083A72" w:rsidRPr="002E0ED1" w:rsidRDefault="00083A72" w:rsidP="002E0ED1">
      <w:pPr>
        <w:spacing w:line="480" w:lineRule="auto"/>
        <w:jc w:val="both"/>
        <w:rPr>
          <w:rFonts w:ascii="Arial" w:hAnsi="Arial" w:cs="Arial"/>
          <w:b/>
          <w:sz w:val="24"/>
          <w:szCs w:val="24"/>
        </w:rPr>
      </w:pPr>
      <w:r w:rsidRPr="002E0ED1">
        <w:rPr>
          <w:rFonts w:ascii="Arial" w:hAnsi="Arial" w:cs="Arial"/>
          <w:b/>
          <w:sz w:val="24"/>
          <w:szCs w:val="24"/>
        </w:rPr>
        <w:t>Compensaciones</w:t>
      </w:r>
    </w:p>
    <w:p w:rsidR="00083A72" w:rsidRPr="002E0ED1" w:rsidRDefault="00083A72" w:rsidP="002E0ED1">
      <w:pPr>
        <w:spacing w:line="480" w:lineRule="auto"/>
        <w:jc w:val="both"/>
        <w:rPr>
          <w:rFonts w:ascii="Arial" w:hAnsi="Arial" w:cs="Arial"/>
          <w:sz w:val="24"/>
          <w:szCs w:val="24"/>
        </w:rPr>
      </w:pPr>
      <w:r w:rsidRPr="002E0ED1">
        <w:rPr>
          <w:rFonts w:ascii="Arial" w:hAnsi="Arial" w:cs="Arial"/>
          <w:sz w:val="24"/>
          <w:szCs w:val="24"/>
        </w:rPr>
        <w:t>Una compensación es una manera de retribución a un empleado por e</w:t>
      </w:r>
      <w:r w:rsidR="005F1689">
        <w:rPr>
          <w:rFonts w:ascii="Arial" w:hAnsi="Arial" w:cs="Arial"/>
          <w:sz w:val="24"/>
          <w:szCs w:val="24"/>
        </w:rPr>
        <w:t>l trabajo ofrecido</w:t>
      </w:r>
      <w:r w:rsidRPr="002E0ED1">
        <w:rPr>
          <w:rFonts w:ascii="Arial" w:hAnsi="Arial" w:cs="Arial"/>
          <w:sz w:val="24"/>
          <w:szCs w:val="24"/>
        </w:rPr>
        <w:t>.</w:t>
      </w:r>
    </w:p>
    <w:p w:rsidR="0043264C" w:rsidRPr="002E0ED1" w:rsidRDefault="0043264C" w:rsidP="002E0ED1">
      <w:pPr>
        <w:spacing w:line="480" w:lineRule="auto"/>
        <w:jc w:val="both"/>
        <w:rPr>
          <w:rFonts w:ascii="Arial" w:hAnsi="Arial" w:cs="Arial"/>
          <w:sz w:val="24"/>
          <w:szCs w:val="24"/>
        </w:rPr>
      </w:pPr>
      <w:r w:rsidRPr="002E0ED1">
        <w:rPr>
          <w:rFonts w:ascii="Arial" w:hAnsi="Arial" w:cs="Arial"/>
          <w:sz w:val="24"/>
          <w:szCs w:val="24"/>
        </w:rPr>
        <w:lastRenderedPageBreak/>
        <w:t>Tiene como objetivo afianzar el compromiso entre empleado y empleador en cuanto a la búsqueda de un fin común, agregar valor a la empresa. Es una buena manera de compensar y a la vez comprometer de buena manera al empleado con su trabajo, también se usa como reconocimiento, o simplemente por ciertos valores culturales que aporta el compensado.</w:t>
      </w:r>
    </w:p>
    <w:p w:rsidR="0043264C" w:rsidRPr="00356000" w:rsidRDefault="00083A72" w:rsidP="00356000">
      <w:pPr>
        <w:autoSpaceDE w:val="0"/>
        <w:autoSpaceDN w:val="0"/>
        <w:adjustRightInd w:val="0"/>
        <w:spacing w:line="480" w:lineRule="auto"/>
        <w:jc w:val="both"/>
        <w:rPr>
          <w:rFonts w:ascii="Arial" w:hAnsi="Arial" w:cs="Arial"/>
          <w:color w:val="231F20"/>
          <w:sz w:val="24"/>
          <w:szCs w:val="24"/>
        </w:rPr>
      </w:pPr>
      <w:r w:rsidRPr="002E0ED1">
        <w:rPr>
          <w:rFonts w:ascii="Arial" w:hAnsi="Arial" w:cs="Arial"/>
          <w:color w:val="231F20"/>
          <w:sz w:val="24"/>
          <w:szCs w:val="24"/>
        </w:rPr>
        <w:t>Los sistemas de incentivos y participación de utilidades establecen una relación entre los costos de la compensación y el desempeño de la organización. Los costos de la compensación y el ingreso que recibe cada trabajador varían de acuerdo con va</w:t>
      </w:r>
      <w:r w:rsidR="005F1689">
        <w:rPr>
          <w:rFonts w:ascii="Arial" w:hAnsi="Arial" w:cs="Arial"/>
          <w:color w:val="231F20"/>
          <w:sz w:val="24"/>
          <w:szCs w:val="24"/>
        </w:rPr>
        <w:t>rios factores, s</w:t>
      </w:r>
      <w:r w:rsidRPr="002E0ED1">
        <w:rPr>
          <w:rFonts w:ascii="Arial" w:hAnsi="Arial" w:cs="Arial"/>
          <w:color w:val="231F20"/>
          <w:sz w:val="24"/>
          <w:szCs w:val="24"/>
        </w:rPr>
        <w:t>i esta es próspera, los emple</w:t>
      </w:r>
      <w:r w:rsidR="00356000">
        <w:rPr>
          <w:rFonts w:ascii="Arial" w:hAnsi="Arial" w:cs="Arial"/>
          <w:color w:val="231F20"/>
          <w:sz w:val="24"/>
          <w:szCs w:val="24"/>
        </w:rPr>
        <w:t>ados reciben mejor compensación</w:t>
      </w:r>
      <w:r w:rsidR="005F1689">
        <w:rPr>
          <w:rFonts w:ascii="Arial" w:hAnsi="Arial" w:cs="Arial"/>
          <w:color w:val="231F20"/>
          <w:sz w:val="24"/>
          <w:szCs w:val="24"/>
        </w:rPr>
        <w:t xml:space="preserve"> y viceversa.</w:t>
      </w:r>
    </w:p>
    <w:p w:rsidR="00083A72" w:rsidRPr="002E0ED1" w:rsidRDefault="00083A72" w:rsidP="002E0ED1">
      <w:pPr>
        <w:spacing w:line="480" w:lineRule="auto"/>
        <w:jc w:val="both"/>
        <w:rPr>
          <w:rFonts w:ascii="Arial" w:hAnsi="Arial" w:cs="Arial"/>
          <w:sz w:val="24"/>
          <w:szCs w:val="24"/>
        </w:rPr>
      </w:pPr>
      <w:r w:rsidRPr="002E0ED1">
        <w:rPr>
          <w:rFonts w:ascii="Arial" w:hAnsi="Arial" w:cs="Arial"/>
          <w:sz w:val="24"/>
          <w:szCs w:val="24"/>
        </w:rPr>
        <w:t xml:space="preserve">En ganadería por ejemplo una manera tradicional de compensar al empleado es con un porcentaje de  terneros destetados, con el fin de que este se involucre con la organización de la empresa </w:t>
      </w:r>
      <w:r w:rsidR="003F0257">
        <w:rPr>
          <w:rFonts w:ascii="Arial" w:hAnsi="Arial" w:cs="Arial"/>
          <w:sz w:val="24"/>
          <w:szCs w:val="24"/>
        </w:rPr>
        <w:t xml:space="preserve">y recibe un plus (compensación) </w:t>
      </w:r>
      <w:r w:rsidRPr="002E0ED1">
        <w:rPr>
          <w:rFonts w:ascii="Arial" w:hAnsi="Arial" w:cs="Arial"/>
          <w:sz w:val="24"/>
          <w:szCs w:val="24"/>
        </w:rPr>
        <w:t>con la venta del ganado.</w:t>
      </w:r>
    </w:p>
    <w:p w:rsidR="00083A72" w:rsidRPr="002E0ED1" w:rsidRDefault="00083A72" w:rsidP="002E0ED1">
      <w:pPr>
        <w:spacing w:line="480" w:lineRule="auto"/>
        <w:jc w:val="both"/>
        <w:rPr>
          <w:rFonts w:ascii="Arial" w:hAnsi="Arial" w:cs="Arial"/>
          <w:sz w:val="24"/>
          <w:szCs w:val="24"/>
        </w:rPr>
      </w:pPr>
      <w:r w:rsidRPr="002E0ED1">
        <w:rPr>
          <w:rFonts w:ascii="Arial" w:hAnsi="Arial" w:cs="Arial"/>
          <w:sz w:val="24"/>
          <w:szCs w:val="24"/>
        </w:rPr>
        <w:t>En agricultura si se alcanzan ciertos objetivos</w:t>
      </w:r>
      <w:r w:rsidR="00224927">
        <w:rPr>
          <w:rFonts w:ascii="Arial" w:hAnsi="Arial" w:cs="Arial"/>
          <w:sz w:val="24"/>
          <w:szCs w:val="24"/>
        </w:rPr>
        <w:t xml:space="preserve"> (preestablecidos),</w:t>
      </w:r>
      <w:r w:rsidRPr="002E0ED1">
        <w:rPr>
          <w:rFonts w:ascii="Arial" w:hAnsi="Arial" w:cs="Arial"/>
          <w:sz w:val="24"/>
          <w:szCs w:val="24"/>
        </w:rPr>
        <w:t xml:space="preserve"> un porcentaje del ingreso bruto</w:t>
      </w:r>
      <w:r w:rsidR="0043264C" w:rsidRPr="002E0ED1">
        <w:rPr>
          <w:rFonts w:ascii="Arial" w:hAnsi="Arial" w:cs="Arial"/>
          <w:sz w:val="24"/>
          <w:szCs w:val="24"/>
        </w:rPr>
        <w:t xml:space="preserve"> por la cosecha</w:t>
      </w:r>
      <w:r w:rsidRPr="002E0ED1">
        <w:rPr>
          <w:rFonts w:ascii="Arial" w:hAnsi="Arial" w:cs="Arial"/>
          <w:sz w:val="24"/>
          <w:szCs w:val="24"/>
        </w:rPr>
        <w:t xml:space="preserve"> va al Ingeniero agrónomo que superviso todo el proceso productivo.</w:t>
      </w:r>
    </w:p>
    <w:p w:rsidR="00083A72" w:rsidRDefault="00083A72" w:rsidP="002E0ED1">
      <w:pPr>
        <w:spacing w:line="480" w:lineRule="auto"/>
        <w:jc w:val="both"/>
        <w:rPr>
          <w:rFonts w:ascii="Arial" w:hAnsi="Arial" w:cs="Arial"/>
          <w:sz w:val="24"/>
          <w:szCs w:val="24"/>
        </w:rPr>
      </w:pPr>
      <w:r w:rsidRPr="002E0ED1">
        <w:rPr>
          <w:rFonts w:ascii="Arial" w:hAnsi="Arial" w:cs="Arial"/>
          <w:sz w:val="24"/>
          <w:szCs w:val="24"/>
        </w:rPr>
        <w:t>En el tambo una práctica observada es un</w:t>
      </w:r>
      <w:r w:rsidR="009B46D1">
        <w:rPr>
          <w:rFonts w:ascii="Arial" w:hAnsi="Arial" w:cs="Arial"/>
          <w:sz w:val="24"/>
          <w:szCs w:val="24"/>
        </w:rPr>
        <w:t>a compensación (en su mayoría económica)</w:t>
      </w:r>
      <w:r w:rsidR="0043264C" w:rsidRPr="002E0ED1">
        <w:rPr>
          <w:rFonts w:ascii="Arial" w:hAnsi="Arial" w:cs="Arial"/>
          <w:sz w:val="24"/>
          <w:szCs w:val="24"/>
        </w:rPr>
        <w:t xml:space="preserve"> </w:t>
      </w:r>
      <w:r w:rsidRPr="002E0ED1">
        <w:rPr>
          <w:rFonts w:ascii="Arial" w:hAnsi="Arial" w:cs="Arial"/>
          <w:sz w:val="24"/>
          <w:szCs w:val="24"/>
        </w:rPr>
        <w:t>por cada ternero/a que pasa a la recría, con el fin de ocuparse</w:t>
      </w:r>
      <w:r w:rsidR="0043264C" w:rsidRPr="002E0ED1">
        <w:rPr>
          <w:rFonts w:ascii="Arial" w:hAnsi="Arial" w:cs="Arial"/>
          <w:sz w:val="24"/>
          <w:szCs w:val="24"/>
        </w:rPr>
        <w:t xml:space="preserve"> y comprometerse </w:t>
      </w:r>
      <w:r w:rsidRPr="002E0ED1">
        <w:rPr>
          <w:rFonts w:ascii="Arial" w:hAnsi="Arial" w:cs="Arial"/>
          <w:sz w:val="24"/>
          <w:szCs w:val="24"/>
        </w:rPr>
        <w:t>e</w:t>
      </w:r>
      <w:r w:rsidR="0043264C" w:rsidRPr="002E0ED1">
        <w:rPr>
          <w:rFonts w:ascii="Arial" w:hAnsi="Arial" w:cs="Arial"/>
          <w:sz w:val="24"/>
          <w:szCs w:val="24"/>
        </w:rPr>
        <w:t>n</w:t>
      </w:r>
      <w:r w:rsidRPr="002E0ED1">
        <w:rPr>
          <w:rFonts w:ascii="Arial" w:hAnsi="Arial" w:cs="Arial"/>
          <w:sz w:val="24"/>
          <w:szCs w:val="24"/>
        </w:rPr>
        <w:t xml:space="preserve"> bajar los porcentajes de mortalidad.</w:t>
      </w:r>
    </w:p>
    <w:p w:rsidR="002E4755" w:rsidRPr="002E0ED1" w:rsidRDefault="002E4755" w:rsidP="002E0ED1">
      <w:pPr>
        <w:spacing w:line="480" w:lineRule="auto"/>
        <w:jc w:val="both"/>
        <w:rPr>
          <w:rFonts w:ascii="Arial" w:hAnsi="Arial" w:cs="Arial"/>
          <w:sz w:val="24"/>
          <w:szCs w:val="24"/>
        </w:rPr>
      </w:pPr>
      <w:r w:rsidRPr="002E4755">
        <w:rPr>
          <w:rFonts w:ascii="Arial" w:hAnsi="Arial" w:cs="Arial"/>
          <w:sz w:val="24"/>
          <w:szCs w:val="24"/>
        </w:rPr>
        <w:t>Se puede aplicar de manera indistinta según la actividad, el fin es comprometer de manera justa al trabajador destacado, o motivar (con incentivos de distinto ti</w:t>
      </w:r>
      <w:r w:rsidR="003F0257">
        <w:rPr>
          <w:rFonts w:ascii="Arial" w:hAnsi="Arial" w:cs="Arial"/>
          <w:sz w:val="24"/>
          <w:szCs w:val="24"/>
        </w:rPr>
        <w:t>po) al personal.</w:t>
      </w:r>
    </w:p>
    <w:p w:rsidR="00B678A6" w:rsidRDefault="00083A72" w:rsidP="002E0ED1">
      <w:pPr>
        <w:spacing w:line="480" w:lineRule="auto"/>
        <w:jc w:val="both"/>
        <w:rPr>
          <w:rFonts w:ascii="Arial" w:hAnsi="Arial" w:cs="Arial"/>
          <w:sz w:val="24"/>
          <w:szCs w:val="24"/>
        </w:rPr>
      </w:pPr>
      <w:r w:rsidRPr="002E0ED1">
        <w:rPr>
          <w:rFonts w:ascii="Arial" w:hAnsi="Arial" w:cs="Arial"/>
          <w:sz w:val="24"/>
          <w:szCs w:val="24"/>
        </w:rPr>
        <w:lastRenderedPageBreak/>
        <w:t xml:space="preserve">En </w:t>
      </w:r>
      <w:r w:rsidR="003F0257">
        <w:rPr>
          <w:rFonts w:ascii="Arial" w:hAnsi="Arial" w:cs="Arial"/>
          <w:sz w:val="24"/>
          <w:szCs w:val="24"/>
        </w:rPr>
        <w:t>centros urbanos</w:t>
      </w:r>
      <w:r w:rsidRPr="002E0ED1">
        <w:rPr>
          <w:rFonts w:ascii="Arial" w:hAnsi="Arial" w:cs="Arial"/>
          <w:sz w:val="24"/>
          <w:szCs w:val="24"/>
        </w:rPr>
        <w:t xml:space="preserve"> las grandes empresas ofrecen mayor variedad de compensaciones, desde descuentos por vuelos, financiación de la educación de los hijos de los emplead</w:t>
      </w:r>
      <w:r w:rsidR="0043264C" w:rsidRPr="002E0ED1">
        <w:rPr>
          <w:rFonts w:ascii="Arial" w:hAnsi="Arial" w:cs="Arial"/>
          <w:sz w:val="24"/>
          <w:szCs w:val="24"/>
        </w:rPr>
        <w:t>os, descuentos comerciales, renta de estudios de posgrado, etc.</w:t>
      </w:r>
      <w:r w:rsidRPr="002E0ED1">
        <w:rPr>
          <w:rFonts w:ascii="Arial" w:hAnsi="Arial" w:cs="Arial"/>
          <w:sz w:val="24"/>
          <w:szCs w:val="24"/>
        </w:rPr>
        <w:t xml:space="preserve"> </w:t>
      </w:r>
    </w:p>
    <w:p w:rsidR="003F0257" w:rsidRPr="002E0ED1" w:rsidRDefault="003F0257" w:rsidP="002E0ED1">
      <w:pPr>
        <w:spacing w:line="480" w:lineRule="auto"/>
        <w:jc w:val="both"/>
        <w:rPr>
          <w:rFonts w:ascii="Arial" w:hAnsi="Arial" w:cs="Arial"/>
          <w:sz w:val="24"/>
          <w:szCs w:val="24"/>
        </w:rPr>
      </w:pPr>
    </w:p>
    <w:p w:rsidR="00B0689D" w:rsidRPr="009B46D1" w:rsidRDefault="00083A72" w:rsidP="002E0ED1">
      <w:pPr>
        <w:spacing w:line="480" w:lineRule="auto"/>
        <w:jc w:val="both"/>
        <w:rPr>
          <w:rFonts w:ascii="Arial" w:hAnsi="Arial" w:cs="Arial"/>
          <w:b/>
          <w:sz w:val="24"/>
          <w:szCs w:val="24"/>
        </w:rPr>
      </w:pPr>
      <w:r w:rsidRPr="002E0ED1">
        <w:rPr>
          <w:rFonts w:ascii="Arial" w:hAnsi="Arial" w:cs="Arial"/>
          <w:b/>
          <w:sz w:val="24"/>
          <w:szCs w:val="24"/>
        </w:rPr>
        <w:t>Responsabilidad social empresarial</w:t>
      </w:r>
    </w:p>
    <w:p w:rsidR="00B0689D" w:rsidRDefault="00B0689D" w:rsidP="002E0ED1">
      <w:pPr>
        <w:spacing w:line="480" w:lineRule="auto"/>
        <w:jc w:val="both"/>
        <w:rPr>
          <w:rFonts w:ascii="Arial" w:hAnsi="Arial" w:cs="Arial"/>
          <w:sz w:val="24"/>
          <w:szCs w:val="24"/>
        </w:rPr>
      </w:pPr>
      <w:r w:rsidRPr="00B0689D">
        <w:rPr>
          <w:rFonts w:ascii="Arial" w:hAnsi="Arial" w:cs="Arial"/>
          <w:color w:val="222222"/>
          <w:sz w:val="24"/>
          <w:szCs w:val="24"/>
          <w:shd w:val="clear" w:color="auto" w:fill="FFFFFF"/>
        </w:rPr>
        <w:t>La </w:t>
      </w:r>
      <w:r w:rsidRPr="00B0689D">
        <w:rPr>
          <w:rFonts w:ascii="Arial" w:hAnsi="Arial" w:cs="Arial"/>
          <w:bCs/>
          <w:color w:val="222222"/>
          <w:sz w:val="24"/>
          <w:szCs w:val="24"/>
          <w:shd w:val="clear" w:color="auto" w:fill="FFFFFF"/>
        </w:rPr>
        <w:t>responsabilidad social</w:t>
      </w:r>
      <w:r w:rsidRPr="00B0689D">
        <w:rPr>
          <w:rFonts w:ascii="Arial" w:hAnsi="Arial" w:cs="Arial"/>
          <w:color w:val="222222"/>
          <w:sz w:val="24"/>
          <w:szCs w:val="24"/>
          <w:shd w:val="clear" w:color="auto" w:fill="FFFFFF"/>
        </w:rPr>
        <w:t> es un término que se refiere a la </w:t>
      </w:r>
      <w:hyperlink r:id="rId32" w:tooltip="Responsabilidad" w:history="1">
        <w:r w:rsidRPr="00B0689D">
          <w:rPr>
            <w:rStyle w:val="Hipervnculo"/>
            <w:rFonts w:ascii="Arial" w:hAnsi="Arial" w:cs="Arial"/>
            <w:color w:val="000000" w:themeColor="text1"/>
            <w:sz w:val="24"/>
            <w:szCs w:val="24"/>
            <w:u w:val="none"/>
            <w:shd w:val="clear" w:color="auto" w:fill="FFFFFF"/>
          </w:rPr>
          <w:t xml:space="preserve">carga, compromiso u </w:t>
        </w:r>
        <w:r w:rsidRPr="00B0689D">
          <w:rPr>
            <w:rStyle w:val="Hipervnculo"/>
            <w:rFonts w:ascii="Arial" w:hAnsi="Arial" w:cs="Arial"/>
            <w:color w:val="auto"/>
            <w:sz w:val="24"/>
            <w:szCs w:val="24"/>
            <w:u w:val="none"/>
            <w:shd w:val="clear" w:color="auto" w:fill="FFFFFF"/>
          </w:rPr>
          <w:t>obligación</w:t>
        </w:r>
      </w:hyperlink>
      <w:r w:rsidRPr="00B0689D">
        <w:rPr>
          <w:rFonts w:ascii="Arial" w:hAnsi="Arial" w:cs="Arial"/>
          <w:color w:val="222222"/>
          <w:sz w:val="24"/>
          <w:szCs w:val="24"/>
          <w:shd w:val="clear" w:color="auto" w:fill="FFFFFF"/>
        </w:rPr>
        <w:t>, de los miembros de una </w:t>
      </w:r>
      <w:hyperlink r:id="rId33" w:tooltip="Sociedad" w:history="1">
        <w:r w:rsidRPr="00B0689D">
          <w:rPr>
            <w:rStyle w:val="Hipervnculo"/>
            <w:rFonts w:ascii="Arial" w:hAnsi="Arial" w:cs="Arial"/>
            <w:color w:val="auto"/>
            <w:sz w:val="24"/>
            <w:szCs w:val="24"/>
            <w:u w:val="none"/>
            <w:shd w:val="clear" w:color="auto" w:fill="FFFFFF"/>
          </w:rPr>
          <w:t>sociedad</w:t>
        </w:r>
      </w:hyperlink>
      <w:r w:rsidRPr="00B0689D">
        <w:rPr>
          <w:rFonts w:ascii="Arial" w:hAnsi="Arial" w:cs="Arial"/>
          <w:color w:val="222222"/>
          <w:sz w:val="24"/>
          <w:szCs w:val="24"/>
          <w:shd w:val="clear" w:color="auto" w:fill="FFFFFF"/>
        </w:rPr>
        <w:t> ya sea como </w:t>
      </w:r>
      <w:hyperlink r:id="rId34" w:tooltip="Individuo" w:history="1">
        <w:r w:rsidRPr="00B0689D">
          <w:rPr>
            <w:rStyle w:val="Hipervnculo"/>
            <w:rFonts w:ascii="Arial" w:hAnsi="Arial" w:cs="Arial"/>
            <w:color w:val="000000" w:themeColor="text1"/>
            <w:sz w:val="24"/>
            <w:szCs w:val="24"/>
            <w:u w:val="none"/>
            <w:shd w:val="clear" w:color="auto" w:fill="FFFFFF"/>
          </w:rPr>
          <w:t>individuos</w:t>
        </w:r>
      </w:hyperlink>
      <w:r w:rsidRPr="00B0689D">
        <w:rPr>
          <w:rFonts w:ascii="Arial" w:hAnsi="Arial" w:cs="Arial"/>
          <w:color w:val="222222"/>
          <w:sz w:val="24"/>
          <w:szCs w:val="24"/>
          <w:shd w:val="clear" w:color="auto" w:fill="FFFFFF"/>
        </w:rPr>
        <w:t> o como miembros de algún </w:t>
      </w:r>
      <w:hyperlink r:id="rId35" w:tooltip="Grupo social" w:history="1">
        <w:r w:rsidRPr="00B0689D">
          <w:rPr>
            <w:rStyle w:val="Hipervnculo"/>
            <w:rFonts w:ascii="Arial" w:hAnsi="Arial" w:cs="Arial"/>
            <w:color w:val="000000" w:themeColor="text1"/>
            <w:sz w:val="24"/>
            <w:szCs w:val="24"/>
            <w:u w:val="none"/>
            <w:shd w:val="clear" w:color="auto" w:fill="FFFFFF"/>
          </w:rPr>
          <w:t>grupo</w:t>
        </w:r>
      </w:hyperlink>
      <w:r w:rsidRPr="00B0689D">
        <w:rPr>
          <w:rFonts w:ascii="Arial" w:hAnsi="Arial" w:cs="Arial"/>
          <w:color w:val="222222"/>
          <w:sz w:val="24"/>
          <w:szCs w:val="24"/>
          <w:shd w:val="clear" w:color="auto" w:fill="FFFFFF"/>
        </w:rPr>
        <w:t>, tanto entre sí como para la sociedad en su conjunto</w:t>
      </w:r>
      <w:r>
        <w:rPr>
          <w:rFonts w:ascii="Arial" w:hAnsi="Arial" w:cs="Arial"/>
          <w:color w:val="222222"/>
          <w:sz w:val="21"/>
          <w:szCs w:val="21"/>
          <w:shd w:val="clear" w:color="auto" w:fill="FFFFFF"/>
        </w:rPr>
        <w:t xml:space="preserve">. </w:t>
      </w:r>
      <w:r w:rsidR="00224927">
        <w:rPr>
          <w:rFonts w:ascii="Arial" w:hAnsi="Arial" w:cs="Arial"/>
          <w:sz w:val="24"/>
          <w:szCs w:val="24"/>
        </w:rPr>
        <w:t xml:space="preserve">La </w:t>
      </w:r>
      <w:r>
        <w:rPr>
          <w:rFonts w:ascii="Arial" w:hAnsi="Arial" w:cs="Arial"/>
          <w:sz w:val="24"/>
          <w:szCs w:val="24"/>
        </w:rPr>
        <w:t>RSE</w:t>
      </w:r>
      <w:r w:rsidR="00224927" w:rsidRPr="002E0ED1">
        <w:rPr>
          <w:rFonts w:ascii="Arial" w:hAnsi="Arial" w:cs="Arial"/>
          <w:sz w:val="24"/>
          <w:szCs w:val="24"/>
        </w:rPr>
        <w:t xml:space="preserve"> entendida como una nueva forma de pensar y de actuar en l</w:t>
      </w:r>
      <w:r w:rsidR="00224927">
        <w:rPr>
          <w:rFonts w:ascii="Arial" w:hAnsi="Arial" w:cs="Arial"/>
          <w:sz w:val="24"/>
          <w:szCs w:val="24"/>
        </w:rPr>
        <w:t xml:space="preserve">a gestión de los negocios. </w:t>
      </w:r>
    </w:p>
    <w:p w:rsidR="00224927" w:rsidRPr="00B0689D" w:rsidRDefault="00224927" w:rsidP="002E0ED1">
      <w:pPr>
        <w:spacing w:line="480" w:lineRule="auto"/>
        <w:jc w:val="both"/>
        <w:rPr>
          <w:rFonts w:ascii="Arial" w:hAnsi="Arial" w:cs="Arial"/>
          <w:sz w:val="24"/>
          <w:szCs w:val="24"/>
        </w:rPr>
      </w:pPr>
      <w:r>
        <w:rPr>
          <w:rFonts w:ascii="Arial" w:hAnsi="Arial" w:cs="Arial"/>
          <w:sz w:val="24"/>
          <w:szCs w:val="24"/>
        </w:rPr>
        <w:t xml:space="preserve">Es un enfoque </w:t>
      </w:r>
      <w:r w:rsidRPr="002E0ED1">
        <w:rPr>
          <w:rFonts w:ascii="Arial" w:hAnsi="Arial" w:cs="Arial"/>
          <w:sz w:val="24"/>
          <w:szCs w:val="24"/>
        </w:rPr>
        <w:t>relativamente moderno, cuyos orígenes se pueden rastrear desde los años setenta, ha experimentado una aceleración vertiginosa, tanto en la acción como en la reflexión en torno al mismo durante la última década.</w:t>
      </w:r>
    </w:p>
    <w:p w:rsidR="00083A72" w:rsidRPr="00356000" w:rsidRDefault="00083A72" w:rsidP="002E0ED1">
      <w:pPr>
        <w:spacing w:line="480" w:lineRule="auto"/>
        <w:jc w:val="both"/>
        <w:rPr>
          <w:rFonts w:ascii="Arial" w:hAnsi="Arial" w:cs="Arial"/>
          <w:b/>
          <w:sz w:val="24"/>
          <w:szCs w:val="24"/>
        </w:rPr>
      </w:pPr>
      <w:r w:rsidRPr="002E0ED1">
        <w:rPr>
          <w:rFonts w:ascii="Arial" w:hAnsi="Arial" w:cs="Arial"/>
          <w:sz w:val="24"/>
          <w:szCs w:val="24"/>
        </w:rPr>
        <w:t>La responsabilidad social empresarial (RSE) es un concepto propio de la globalización y de la necesidad universal de que la producción y la competitividad se efectúe respetando el medio ambiente y el medio social, por lo tanto es una opción importante para promover el desarrollo rural, una de las causas directas del conflicto armado y del deterioro de los recursos naturales.</w:t>
      </w:r>
    </w:p>
    <w:p w:rsidR="00083A72" w:rsidRPr="002E0ED1" w:rsidRDefault="00083A72" w:rsidP="002E0ED1">
      <w:pPr>
        <w:spacing w:line="480" w:lineRule="auto"/>
        <w:jc w:val="both"/>
        <w:rPr>
          <w:rFonts w:ascii="Arial" w:hAnsi="Arial" w:cs="Arial"/>
          <w:sz w:val="24"/>
          <w:szCs w:val="24"/>
        </w:rPr>
      </w:pPr>
      <w:r w:rsidRPr="002E0ED1">
        <w:rPr>
          <w:rFonts w:ascii="Arial" w:hAnsi="Arial" w:cs="Arial"/>
          <w:sz w:val="24"/>
          <w:szCs w:val="24"/>
        </w:rPr>
        <w:t>Una sociedad sustentable es aquella que satisface las necesidades del presente sin comprometer la capacidad de las futuras generaciones para satisfacer sus propias necesidades (Comisión Mundial para el Desarrollo y el Medio Ambiente, 1987).</w:t>
      </w:r>
    </w:p>
    <w:p w:rsidR="00083A72" w:rsidRPr="002E0ED1" w:rsidRDefault="00083A72" w:rsidP="002E0ED1">
      <w:pPr>
        <w:spacing w:line="480" w:lineRule="auto"/>
        <w:jc w:val="both"/>
        <w:rPr>
          <w:rFonts w:ascii="Arial" w:hAnsi="Arial" w:cs="Arial"/>
          <w:sz w:val="24"/>
          <w:szCs w:val="24"/>
        </w:rPr>
      </w:pPr>
      <w:r w:rsidRPr="002E0ED1">
        <w:rPr>
          <w:rFonts w:ascii="Arial" w:hAnsi="Arial" w:cs="Arial"/>
          <w:sz w:val="24"/>
          <w:szCs w:val="24"/>
        </w:rPr>
        <w:lastRenderedPageBreak/>
        <w:t>La visión proactiva, sin duda, plantea que es necesaria otra lógica de desarrollo y posee como gran desafío la articulación y generación de un cambio sistémico. Pasar de una lógica lineal a una lógica circular e interdependiente, transitar de una lógica meramente individual a una que valore la singularidad, la diversidad, y la promueva desde un enfoque de construcción colectiva superadora. La sustentabilidad ya se está convirtiendo en una tendencia en muchos ámbitos, y esto nos ubica en una situación en la cual el contexto no nos permitirá evitar el cambio (Podmoguilnye, 2017).</w:t>
      </w:r>
    </w:p>
    <w:p w:rsidR="00083A72" w:rsidRPr="002E0ED1" w:rsidRDefault="00083A72" w:rsidP="002E0ED1">
      <w:pPr>
        <w:spacing w:line="480" w:lineRule="auto"/>
        <w:jc w:val="both"/>
        <w:rPr>
          <w:rFonts w:ascii="Arial" w:hAnsi="Arial" w:cs="Arial"/>
          <w:sz w:val="24"/>
          <w:szCs w:val="24"/>
        </w:rPr>
      </w:pPr>
      <w:r w:rsidRPr="002E0ED1">
        <w:rPr>
          <w:rFonts w:ascii="Arial" w:hAnsi="Arial" w:cs="Arial"/>
          <w:sz w:val="24"/>
          <w:szCs w:val="24"/>
        </w:rPr>
        <w:t>En el mundo actual hay una clara conciencia de que la RSE es vital tanto a nivel de protección del medio ambiente como el cuidado de la sociedad, no debe olvidarse que la empresa es el eslabón que integra productividad y consumo. La RSE en las empresas se debe implementar como una nueva nece</w:t>
      </w:r>
      <w:r w:rsidR="0043264C" w:rsidRPr="002E0ED1">
        <w:rPr>
          <w:rFonts w:ascii="Arial" w:hAnsi="Arial" w:cs="Arial"/>
          <w:sz w:val="24"/>
          <w:szCs w:val="24"/>
        </w:rPr>
        <w:t>sidad que se debe asumir</w:t>
      </w:r>
      <w:r w:rsidRPr="002E0ED1">
        <w:rPr>
          <w:rFonts w:ascii="Arial" w:hAnsi="Arial" w:cs="Arial"/>
          <w:sz w:val="24"/>
          <w:szCs w:val="24"/>
        </w:rPr>
        <w:t xml:space="preserve"> en nuestros días, si quiere alcanzar la legitimidad que corresponde con su función en la sociedad del siglo XXI.</w:t>
      </w:r>
    </w:p>
    <w:p w:rsidR="00083A72" w:rsidRPr="002E0ED1" w:rsidRDefault="00083A72" w:rsidP="002E0ED1">
      <w:pPr>
        <w:spacing w:line="480" w:lineRule="auto"/>
        <w:jc w:val="both"/>
        <w:rPr>
          <w:rFonts w:ascii="Arial" w:hAnsi="Arial" w:cs="Arial"/>
          <w:sz w:val="24"/>
          <w:szCs w:val="24"/>
        </w:rPr>
      </w:pPr>
      <w:r w:rsidRPr="002E0ED1">
        <w:rPr>
          <w:rFonts w:ascii="Arial" w:hAnsi="Arial" w:cs="Arial"/>
          <w:sz w:val="24"/>
          <w:szCs w:val="24"/>
        </w:rPr>
        <w:t xml:space="preserve">El desarrollo de una actividad empresarial con responsabilidad parte de un trabajo interno en materia de comunicación y de cultura organizacional, no se actúa de manera responsable sin la conciencia y la coparticipación del personal en ese proceso (W. A. </w:t>
      </w:r>
      <w:proofErr w:type="spellStart"/>
      <w:r w:rsidRPr="002E0ED1">
        <w:rPr>
          <w:rFonts w:ascii="Arial" w:hAnsi="Arial" w:cs="Arial"/>
          <w:sz w:val="24"/>
          <w:szCs w:val="24"/>
        </w:rPr>
        <w:t>Nope</w:t>
      </w:r>
      <w:proofErr w:type="spellEnd"/>
      <w:r w:rsidRPr="002E0ED1">
        <w:rPr>
          <w:rFonts w:ascii="Arial" w:hAnsi="Arial" w:cs="Arial"/>
          <w:sz w:val="24"/>
          <w:szCs w:val="24"/>
        </w:rPr>
        <w:t xml:space="preserve"> Forero 2008).</w:t>
      </w:r>
    </w:p>
    <w:p w:rsidR="00083A72" w:rsidRPr="002E0ED1" w:rsidRDefault="00083A72" w:rsidP="002E0ED1">
      <w:pPr>
        <w:spacing w:line="480" w:lineRule="auto"/>
        <w:jc w:val="both"/>
        <w:rPr>
          <w:rFonts w:ascii="Arial" w:hAnsi="Arial" w:cs="Arial"/>
          <w:sz w:val="24"/>
          <w:szCs w:val="24"/>
        </w:rPr>
      </w:pPr>
      <w:r w:rsidRPr="002E0ED1">
        <w:rPr>
          <w:rFonts w:ascii="Arial" w:hAnsi="Arial" w:cs="Arial"/>
          <w:sz w:val="24"/>
          <w:szCs w:val="24"/>
        </w:rPr>
        <w:t xml:space="preserve"> Muchas pequeñas empresas no dan a conocer sus actividades de RSE, algunas para no dar la impresión de estar “poniéndose medallas” o de utilizarlo como una cínica estratagema de marketing. Otras piensan que hacer publicidad de la RSE es cosa exclusivamente de grandes empresas. Y para otras, la responsabilidad social </w:t>
      </w:r>
      <w:r w:rsidRPr="002E0ED1">
        <w:rPr>
          <w:rFonts w:ascii="Arial" w:hAnsi="Arial" w:cs="Arial"/>
          <w:sz w:val="24"/>
          <w:szCs w:val="24"/>
        </w:rPr>
        <w:lastRenderedPageBreak/>
        <w:t xml:space="preserve">de las empresas es algo tan completamente natural que nunca hablen de ello (W. A. </w:t>
      </w:r>
      <w:proofErr w:type="spellStart"/>
      <w:r w:rsidRPr="002E0ED1">
        <w:rPr>
          <w:rFonts w:ascii="Arial" w:hAnsi="Arial" w:cs="Arial"/>
          <w:sz w:val="24"/>
          <w:szCs w:val="24"/>
        </w:rPr>
        <w:t>Nope</w:t>
      </w:r>
      <w:proofErr w:type="spellEnd"/>
      <w:r w:rsidRPr="002E0ED1">
        <w:rPr>
          <w:rFonts w:ascii="Arial" w:hAnsi="Arial" w:cs="Arial"/>
          <w:sz w:val="24"/>
          <w:szCs w:val="24"/>
        </w:rPr>
        <w:t xml:space="preserve"> Forero 2008).</w:t>
      </w:r>
    </w:p>
    <w:p w:rsidR="00083A72" w:rsidRPr="002E0ED1" w:rsidRDefault="00083A72" w:rsidP="002E0ED1">
      <w:pPr>
        <w:spacing w:line="480" w:lineRule="auto"/>
        <w:jc w:val="both"/>
        <w:rPr>
          <w:rFonts w:ascii="Arial" w:hAnsi="Arial" w:cs="Arial"/>
          <w:sz w:val="24"/>
          <w:szCs w:val="24"/>
        </w:rPr>
      </w:pPr>
      <w:r w:rsidRPr="002E0ED1">
        <w:rPr>
          <w:rFonts w:ascii="Arial" w:hAnsi="Arial" w:cs="Arial"/>
          <w:sz w:val="24"/>
          <w:szCs w:val="24"/>
        </w:rPr>
        <w:t>De acuerdo a Dante Pesce (2013) numerosas investigaciones demuestran la correlación positiva entre las prácticas de Responsabilidad Social Empresarial y rentabilidad. Según él, esto ha llevado, por ejemplo, a que la comisión de las comunidades europeas haya declarado expresamente que la RSE debe considerarse una inversión y no un gasto, al igual que la Gestión de Calidad.</w:t>
      </w:r>
    </w:p>
    <w:p w:rsidR="00083A72" w:rsidRPr="002E0ED1" w:rsidRDefault="00083A72" w:rsidP="002E0ED1">
      <w:pPr>
        <w:spacing w:line="480" w:lineRule="auto"/>
        <w:jc w:val="both"/>
        <w:rPr>
          <w:rFonts w:ascii="Arial" w:hAnsi="Arial" w:cs="Arial"/>
          <w:sz w:val="24"/>
          <w:szCs w:val="24"/>
        </w:rPr>
      </w:pPr>
      <w:r w:rsidRPr="002E0ED1">
        <w:rPr>
          <w:rFonts w:ascii="Arial" w:hAnsi="Arial" w:cs="Arial"/>
          <w:sz w:val="24"/>
          <w:szCs w:val="24"/>
        </w:rPr>
        <w:t xml:space="preserve"> Una empresa que actúa responsablemente frente a la sociedad, genera beneficios estratégicos desde los siguientes puntos de vista:</w:t>
      </w:r>
    </w:p>
    <w:p w:rsidR="00083A72" w:rsidRPr="002E0ED1" w:rsidRDefault="00083A72" w:rsidP="002E0ED1">
      <w:pPr>
        <w:spacing w:line="480" w:lineRule="auto"/>
        <w:jc w:val="both"/>
        <w:rPr>
          <w:rFonts w:ascii="Arial" w:hAnsi="Arial" w:cs="Arial"/>
          <w:sz w:val="24"/>
          <w:szCs w:val="24"/>
        </w:rPr>
      </w:pPr>
      <w:r w:rsidRPr="002E0ED1">
        <w:rPr>
          <w:rFonts w:ascii="Arial" w:hAnsi="Arial" w:cs="Arial"/>
          <w:b/>
          <w:sz w:val="24"/>
          <w:szCs w:val="24"/>
        </w:rPr>
        <w:t xml:space="preserve"> Comercial</w:t>
      </w:r>
      <w:r w:rsidRPr="002E0ED1">
        <w:rPr>
          <w:rFonts w:ascii="Arial" w:hAnsi="Arial" w:cs="Arial"/>
          <w:sz w:val="24"/>
          <w:szCs w:val="24"/>
        </w:rPr>
        <w:t>: mejora la imagen pública y reputación de la empresa, facilita el acceso a los mercados globales, aumenta las ventas al diferenciar productos y servicios, y fideliza a los clientes.</w:t>
      </w:r>
    </w:p>
    <w:p w:rsidR="00083A72" w:rsidRPr="002E0ED1" w:rsidRDefault="00083A72" w:rsidP="002E0ED1">
      <w:pPr>
        <w:spacing w:line="480" w:lineRule="auto"/>
        <w:jc w:val="both"/>
        <w:rPr>
          <w:rFonts w:ascii="Arial" w:hAnsi="Arial" w:cs="Arial"/>
          <w:sz w:val="24"/>
          <w:szCs w:val="24"/>
        </w:rPr>
      </w:pPr>
      <w:r w:rsidRPr="002E0ED1">
        <w:rPr>
          <w:rFonts w:ascii="Arial" w:hAnsi="Arial" w:cs="Arial"/>
          <w:b/>
          <w:sz w:val="24"/>
          <w:szCs w:val="24"/>
        </w:rPr>
        <w:t xml:space="preserve"> Legal</w:t>
      </w:r>
      <w:r w:rsidRPr="002E0ED1">
        <w:rPr>
          <w:rFonts w:ascii="Arial" w:hAnsi="Arial" w:cs="Arial"/>
          <w:sz w:val="24"/>
          <w:szCs w:val="24"/>
        </w:rPr>
        <w:t xml:space="preserve">: mejora el entendimiento de los requerimientos legales y exigencias de los reguladores, reduce la presión de los entes fiscalizadores. </w:t>
      </w:r>
    </w:p>
    <w:p w:rsidR="00083A72" w:rsidRPr="002E0ED1" w:rsidRDefault="00083A72" w:rsidP="002E0ED1">
      <w:pPr>
        <w:spacing w:line="480" w:lineRule="auto"/>
        <w:jc w:val="both"/>
        <w:rPr>
          <w:rFonts w:ascii="Arial" w:hAnsi="Arial" w:cs="Arial"/>
          <w:sz w:val="24"/>
          <w:szCs w:val="24"/>
        </w:rPr>
      </w:pPr>
      <w:r w:rsidRPr="002E0ED1">
        <w:rPr>
          <w:rFonts w:ascii="Arial" w:hAnsi="Arial" w:cs="Arial"/>
          <w:b/>
          <w:sz w:val="24"/>
          <w:szCs w:val="24"/>
        </w:rPr>
        <w:t>Laboral</w:t>
      </w:r>
      <w:r w:rsidRPr="002E0ED1">
        <w:rPr>
          <w:rFonts w:ascii="Arial" w:hAnsi="Arial" w:cs="Arial"/>
          <w:sz w:val="24"/>
          <w:szCs w:val="24"/>
        </w:rPr>
        <w:t xml:space="preserve">: facilita el reclutamiento de personal de primer nivel y la retención de talentos. </w:t>
      </w:r>
    </w:p>
    <w:p w:rsidR="00083A72" w:rsidRPr="002E0ED1" w:rsidRDefault="00083A72" w:rsidP="002E0ED1">
      <w:pPr>
        <w:spacing w:line="480" w:lineRule="auto"/>
        <w:jc w:val="both"/>
        <w:rPr>
          <w:rFonts w:ascii="Arial" w:hAnsi="Arial" w:cs="Arial"/>
          <w:sz w:val="24"/>
          <w:szCs w:val="24"/>
        </w:rPr>
      </w:pPr>
      <w:r w:rsidRPr="002E0ED1">
        <w:rPr>
          <w:rFonts w:ascii="Arial" w:hAnsi="Arial" w:cs="Arial"/>
          <w:b/>
          <w:sz w:val="24"/>
          <w:szCs w:val="24"/>
        </w:rPr>
        <w:t>Financiero</w:t>
      </w:r>
      <w:r w:rsidRPr="002E0ED1">
        <w:rPr>
          <w:rFonts w:ascii="Arial" w:hAnsi="Arial" w:cs="Arial"/>
          <w:sz w:val="24"/>
          <w:szCs w:val="24"/>
        </w:rPr>
        <w:t>: incrementa la confianza de los accionistas, mejora la calificación de riesgo, facilita y abarata el acceso al financiamiento.</w:t>
      </w:r>
    </w:p>
    <w:p w:rsidR="00083A72" w:rsidRPr="002E0ED1" w:rsidRDefault="00083A72" w:rsidP="002E0ED1">
      <w:pPr>
        <w:spacing w:line="480" w:lineRule="auto"/>
        <w:jc w:val="both"/>
        <w:rPr>
          <w:rFonts w:ascii="Arial" w:hAnsi="Arial" w:cs="Arial"/>
          <w:sz w:val="24"/>
          <w:szCs w:val="24"/>
        </w:rPr>
      </w:pPr>
      <w:r w:rsidRPr="002E0ED1">
        <w:rPr>
          <w:rFonts w:ascii="Arial" w:hAnsi="Arial" w:cs="Arial"/>
          <w:sz w:val="24"/>
          <w:szCs w:val="24"/>
        </w:rPr>
        <w:t xml:space="preserve">Sin embargo, esta tendencia se ha limitado casi de manera exclusiva a las grandes empresas industriales y comerciales mientras que las empresas de otros sectores como el agropecuario, a pesar del evidente impacto social, cultural y ambiental que genera su actividad productiva, no se han reorientado de manera decidida hacia la </w:t>
      </w:r>
      <w:r w:rsidRPr="002E0ED1">
        <w:rPr>
          <w:rFonts w:ascii="Arial" w:hAnsi="Arial" w:cs="Arial"/>
          <w:sz w:val="24"/>
          <w:szCs w:val="24"/>
        </w:rPr>
        <w:lastRenderedPageBreak/>
        <w:t>estructuración de modelos de gestión y programas basados en la RSE, especialmente porque lo perciben como un costo adicional sin ningún beneficio directo (W. A. Nope Forero 2008).</w:t>
      </w:r>
    </w:p>
    <w:p w:rsidR="00B678A6" w:rsidRDefault="00083A72" w:rsidP="002E0ED1">
      <w:pPr>
        <w:spacing w:line="480" w:lineRule="auto"/>
        <w:jc w:val="both"/>
        <w:rPr>
          <w:rFonts w:ascii="Arial" w:hAnsi="Arial" w:cs="Arial"/>
          <w:sz w:val="24"/>
          <w:szCs w:val="24"/>
        </w:rPr>
      </w:pPr>
      <w:r w:rsidRPr="002E0ED1">
        <w:rPr>
          <w:rFonts w:ascii="Arial" w:hAnsi="Arial" w:cs="Arial"/>
          <w:sz w:val="24"/>
          <w:szCs w:val="24"/>
        </w:rPr>
        <w:t>Habrá que poner en foco este tema en las empresas ya que e</w:t>
      </w:r>
      <w:r w:rsidR="00356000">
        <w:rPr>
          <w:rFonts w:ascii="Arial" w:hAnsi="Arial" w:cs="Arial"/>
          <w:sz w:val="24"/>
          <w:szCs w:val="24"/>
        </w:rPr>
        <w:t>l consumidor cada vez demanda má</w:t>
      </w:r>
      <w:r w:rsidRPr="002E0ED1">
        <w:rPr>
          <w:rFonts w:ascii="Arial" w:hAnsi="Arial" w:cs="Arial"/>
          <w:sz w:val="24"/>
          <w:szCs w:val="24"/>
        </w:rPr>
        <w:t>s información del producto y como se obtiene el mismo, exigiendo además de aspectos de calidad e inocuidad, otros como cuid</w:t>
      </w:r>
      <w:r w:rsidR="00356000">
        <w:rPr>
          <w:rFonts w:ascii="Arial" w:hAnsi="Arial" w:cs="Arial"/>
          <w:sz w:val="24"/>
          <w:szCs w:val="24"/>
        </w:rPr>
        <w:t>ado medioambiental, ética, etc.</w:t>
      </w:r>
    </w:p>
    <w:p w:rsidR="001065E5" w:rsidRDefault="002E4755" w:rsidP="002E4755">
      <w:pPr>
        <w:spacing w:line="480" w:lineRule="auto"/>
        <w:jc w:val="both"/>
        <w:rPr>
          <w:rFonts w:ascii="Arial" w:hAnsi="Arial" w:cs="Arial"/>
          <w:sz w:val="24"/>
          <w:szCs w:val="24"/>
        </w:rPr>
      </w:pPr>
      <w:r w:rsidRPr="002E4755">
        <w:rPr>
          <w:rFonts w:ascii="Arial" w:hAnsi="Arial" w:cs="Arial"/>
          <w:sz w:val="24"/>
          <w:szCs w:val="24"/>
        </w:rPr>
        <w:t xml:space="preserve">Otra presentación de la RSE puede ser por ejemplo con la </w:t>
      </w:r>
      <w:r w:rsidRPr="002E4755">
        <w:rPr>
          <w:rFonts w:ascii="Arial" w:hAnsi="Arial" w:cs="Arial"/>
          <w:b/>
          <w:sz w:val="24"/>
          <w:szCs w:val="24"/>
        </w:rPr>
        <w:t xml:space="preserve">discriminación positiva </w:t>
      </w:r>
      <w:r w:rsidRPr="002E4755">
        <w:rPr>
          <w:rFonts w:ascii="Arial" w:hAnsi="Arial" w:cs="Arial"/>
          <w:sz w:val="24"/>
          <w:szCs w:val="24"/>
        </w:rPr>
        <w:t xml:space="preserve">de selección del personal, dando trabajo a </w:t>
      </w:r>
      <w:r w:rsidR="001065E5">
        <w:rPr>
          <w:rFonts w:ascii="Arial" w:hAnsi="Arial" w:cs="Arial"/>
          <w:sz w:val="24"/>
          <w:szCs w:val="24"/>
        </w:rPr>
        <w:t>personas con</w:t>
      </w:r>
      <w:r w:rsidRPr="002E4755">
        <w:rPr>
          <w:rFonts w:ascii="Arial" w:hAnsi="Arial" w:cs="Arial"/>
          <w:sz w:val="24"/>
          <w:szCs w:val="24"/>
        </w:rPr>
        <w:t xml:space="preserve"> discapacidad. Existen casos en empresas de servicios donde contratan personas no videntes para un </w:t>
      </w:r>
      <w:proofErr w:type="spellStart"/>
      <w:r w:rsidRPr="002E4755">
        <w:rPr>
          <w:rFonts w:ascii="Arial" w:hAnsi="Arial" w:cs="Arial"/>
          <w:sz w:val="24"/>
          <w:szCs w:val="24"/>
        </w:rPr>
        <w:t>call</w:t>
      </w:r>
      <w:proofErr w:type="spellEnd"/>
      <w:r w:rsidRPr="002E4755">
        <w:rPr>
          <w:rFonts w:ascii="Arial" w:hAnsi="Arial" w:cs="Arial"/>
          <w:sz w:val="24"/>
          <w:szCs w:val="24"/>
        </w:rPr>
        <w:t xml:space="preserve"> center, también en centros logísticos o cadenas de comida rápida donde se emplea a personas con Síndrome de</w:t>
      </w:r>
      <w:r w:rsidR="001065E5">
        <w:rPr>
          <w:rFonts w:ascii="Arial" w:hAnsi="Arial" w:cs="Arial"/>
          <w:sz w:val="24"/>
          <w:szCs w:val="24"/>
        </w:rPr>
        <w:t xml:space="preserve"> Down.</w:t>
      </w:r>
    </w:p>
    <w:p w:rsidR="002E4755" w:rsidRPr="002E4755" w:rsidRDefault="002E4755" w:rsidP="002E4755">
      <w:pPr>
        <w:spacing w:line="480" w:lineRule="auto"/>
        <w:jc w:val="both"/>
        <w:rPr>
          <w:rFonts w:ascii="Arial" w:hAnsi="Arial" w:cs="Arial"/>
          <w:sz w:val="24"/>
          <w:szCs w:val="24"/>
        </w:rPr>
      </w:pPr>
      <w:r w:rsidRPr="002E4755">
        <w:rPr>
          <w:rFonts w:ascii="Arial" w:hAnsi="Arial" w:cs="Arial"/>
          <w:sz w:val="24"/>
          <w:szCs w:val="24"/>
        </w:rPr>
        <w:t>Si bien estas prácticas no parecen estar del todo establecidas en la producción agropecuaria, no quita que sean inaplicables.</w:t>
      </w:r>
    </w:p>
    <w:p w:rsidR="002E4755" w:rsidRPr="002E0ED1" w:rsidRDefault="002E4755" w:rsidP="002E0ED1">
      <w:pPr>
        <w:spacing w:line="480" w:lineRule="auto"/>
        <w:jc w:val="both"/>
        <w:rPr>
          <w:rFonts w:ascii="Arial" w:hAnsi="Arial" w:cs="Arial"/>
          <w:sz w:val="24"/>
          <w:szCs w:val="24"/>
        </w:rPr>
      </w:pPr>
    </w:p>
    <w:p w:rsidR="00B935C5" w:rsidRPr="002E0ED1" w:rsidRDefault="00B935C5" w:rsidP="002E0ED1">
      <w:pPr>
        <w:spacing w:line="480" w:lineRule="auto"/>
        <w:jc w:val="both"/>
        <w:rPr>
          <w:rFonts w:ascii="Arial" w:hAnsi="Arial" w:cs="Arial"/>
          <w:b/>
          <w:sz w:val="24"/>
          <w:szCs w:val="24"/>
        </w:rPr>
      </w:pPr>
      <w:r w:rsidRPr="002E0ED1">
        <w:rPr>
          <w:rFonts w:ascii="Arial" w:hAnsi="Arial" w:cs="Arial"/>
          <w:b/>
          <w:sz w:val="24"/>
          <w:szCs w:val="24"/>
        </w:rPr>
        <w:t>Recursos humanos en pequeñas y medianas empresas (deuda pendiente)</w:t>
      </w:r>
      <w:r w:rsidR="00A83D5C">
        <w:rPr>
          <w:rFonts w:ascii="Arial" w:hAnsi="Arial" w:cs="Arial"/>
          <w:b/>
          <w:sz w:val="24"/>
          <w:szCs w:val="24"/>
        </w:rPr>
        <w:t>.</w:t>
      </w:r>
    </w:p>
    <w:p w:rsidR="006E1A60" w:rsidRPr="002E0ED1" w:rsidRDefault="000B0294" w:rsidP="002E0ED1">
      <w:pPr>
        <w:spacing w:line="480" w:lineRule="auto"/>
        <w:jc w:val="both"/>
        <w:rPr>
          <w:rFonts w:ascii="Arial" w:hAnsi="Arial" w:cs="Arial"/>
          <w:sz w:val="24"/>
          <w:szCs w:val="24"/>
        </w:rPr>
      </w:pPr>
      <w:r w:rsidRPr="002E0ED1">
        <w:rPr>
          <w:rFonts w:ascii="Arial" w:hAnsi="Arial" w:cs="Arial"/>
          <w:sz w:val="24"/>
          <w:szCs w:val="24"/>
        </w:rPr>
        <w:t xml:space="preserve">La estructura de producción de empleo en Argentina se asemeja más a la de los países desarrollados del mundo y mucho menos a la </w:t>
      </w:r>
      <w:r w:rsidR="00A83D5C">
        <w:rPr>
          <w:rFonts w:ascii="Arial" w:hAnsi="Arial" w:cs="Arial"/>
          <w:sz w:val="24"/>
          <w:szCs w:val="24"/>
        </w:rPr>
        <w:t>de los países de bajos ingresos (Martínez, 2012).</w:t>
      </w:r>
    </w:p>
    <w:p w:rsidR="00EF07BB" w:rsidRPr="002E0ED1" w:rsidRDefault="000B0294" w:rsidP="002E0ED1">
      <w:pPr>
        <w:spacing w:line="480" w:lineRule="auto"/>
        <w:jc w:val="both"/>
        <w:rPr>
          <w:rFonts w:ascii="Arial" w:hAnsi="Arial" w:cs="Arial"/>
          <w:sz w:val="24"/>
          <w:szCs w:val="24"/>
        </w:rPr>
      </w:pPr>
      <w:r w:rsidRPr="002E0ED1">
        <w:rPr>
          <w:rFonts w:ascii="Arial" w:hAnsi="Arial" w:cs="Arial"/>
          <w:sz w:val="24"/>
          <w:szCs w:val="24"/>
        </w:rPr>
        <w:t xml:space="preserve"> En Argentina, como en los países desarrollados, la “clase media empresarial” (definimos a las </w:t>
      </w:r>
      <w:r w:rsidR="001065E5" w:rsidRPr="002E0ED1">
        <w:rPr>
          <w:rFonts w:ascii="Arial" w:hAnsi="Arial" w:cs="Arial"/>
          <w:sz w:val="24"/>
          <w:szCs w:val="24"/>
        </w:rPr>
        <w:t>PYME</w:t>
      </w:r>
      <w:r w:rsidRPr="002E0ED1">
        <w:rPr>
          <w:rFonts w:ascii="Arial" w:hAnsi="Arial" w:cs="Arial"/>
          <w:sz w:val="24"/>
          <w:szCs w:val="24"/>
        </w:rPr>
        <w:t xml:space="preserve"> como aquellas empresas que ocupan entre 10 y 250 personas en total, siguiendo parámetros de clasificación internacional) genera más </w:t>
      </w:r>
      <w:r w:rsidRPr="002E0ED1">
        <w:rPr>
          <w:rFonts w:ascii="Arial" w:hAnsi="Arial" w:cs="Arial"/>
          <w:sz w:val="24"/>
          <w:szCs w:val="24"/>
        </w:rPr>
        <w:lastRenderedPageBreak/>
        <w:t xml:space="preserve">del 50% del total del empleo, mientras que en los países menos desarrollados este segmento genera sólo el 18% del empleo total. </w:t>
      </w:r>
    </w:p>
    <w:p w:rsidR="00710086" w:rsidRPr="002E0ED1" w:rsidRDefault="009174ED" w:rsidP="002E0ED1">
      <w:pPr>
        <w:spacing w:line="480" w:lineRule="auto"/>
        <w:jc w:val="both"/>
        <w:rPr>
          <w:rFonts w:ascii="Arial" w:hAnsi="Arial" w:cs="Arial"/>
          <w:sz w:val="24"/>
          <w:szCs w:val="24"/>
        </w:rPr>
      </w:pPr>
      <w:r w:rsidRPr="002E0ED1">
        <w:rPr>
          <w:rFonts w:ascii="Arial" w:hAnsi="Arial" w:cs="Arial"/>
          <w:sz w:val="24"/>
          <w:szCs w:val="24"/>
        </w:rPr>
        <w:t>La clase media empresarial A</w:t>
      </w:r>
      <w:r w:rsidR="000B0294" w:rsidRPr="002E0ED1">
        <w:rPr>
          <w:rFonts w:ascii="Arial" w:hAnsi="Arial" w:cs="Arial"/>
          <w:sz w:val="24"/>
          <w:szCs w:val="24"/>
        </w:rPr>
        <w:t>rgentina es la más importante de América Latina. Sin embargo, una de las principales dificultades para seguir acercándose a los estándares de los países más desarrollados es el reclutamiento de recursos humanos calificados técnicos y universitarios.</w:t>
      </w:r>
    </w:p>
    <w:p w:rsidR="00710086" w:rsidRPr="002E0ED1" w:rsidRDefault="00710086" w:rsidP="002E0ED1">
      <w:pPr>
        <w:spacing w:line="480" w:lineRule="auto"/>
        <w:jc w:val="both"/>
        <w:rPr>
          <w:rFonts w:ascii="Arial" w:hAnsi="Arial" w:cs="Arial"/>
          <w:sz w:val="24"/>
          <w:szCs w:val="24"/>
        </w:rPr>
      </w:pPr>
      <w:r w:rsidRPr="002E0ED1">
        <w:rPr>
          <w:rFonts w:ascii="Arial" w:hAnsi="Arial" w:cs="Arial"/>
          <w:sz w:val="24"/>
          <w:szCs w:val="24"/>
        </w:rPr>
        <w:t>Para la Organización Mundial de la</w:t>
      </w:r>
      <w:r w:rsidR="009174ED" w:rsidRPr="002E0ED1">
        <w:rPr>
          <w:rFonts w:ascii="Arial" w:hAnsi="Arial" w:cs="Arial"/>
          <w:sz w:val="24"/>
          <w:szCs w:val="24"/>
        </w:rPr>
        <w:t xml:space="preserve"> Propiedad Intelectual (OMI), las pequeñas y medianas e</w:t>
      </w:r>
      <w:r w:rsidRPr="002E0ED1">
        <w:rPr>
          <w:rFonts w:ascii="Arial" w:hAnsi="Arial" w:cs="Arial"/>
          <w:sz w:val="24"/>
          <w:szCs w:val="24"/>
        </w:rPr>
        <w:t>mpresas (Pymes) constituyen más del 90% de las empresas en la mayoría de los países del mundo. Las Pymes son la fuerza impulsora de gran número de innovaciones y contribuyen al crecimiento de la economía nacional mediante la creación de empleo, las inversiones y las exporta</w:t>
      </w:r>
      <w:r w:rsidR="00A83D5C">
        <w:rPr>
          <w:rFonts w:ascii="Arial" w:hAnsi="Arial" w:cs="Arial"/>
          <w:sz w:val="24"/>
          <w:szCs w:val="24"/>
        </w:rPr>
        <w:t>ciones (</w:t>
      </w:r>
      <w:r w:rsidR="00EF07BB" w:rsidRPr="002E0ED1">
        <w:rPr>
          <w:rFonts w:ascii="Arial" w:hAnsi="Arial" w:cs="Arial"/>
          <w:sz w:val="24"/>
          <w:szCs w:val="24"/>
        </w:rPr>
        <w:t>Martínez</w:t>
      </w:r>
      <w:r w:rsidR="00A83D5C">
        <w:rPr>
          <w:rFonts w:ascii="Arial" w:hAnsi="Arial" w:cs="Arial"/>
          <w:sz w:val="24"/>
          <w:szCs w:val="24"/>
        </w:rPr>
        <w:t>,</w:t>
      </w:r>
      <w:r w:rsidR="00EF07BB" w:rsidRPr="002E0ED1">
        <w:rPr>
          <w:rFonts w:ascii="Arial" w:hAnsi="Arial" w:cs="Arial"/>
          <w:sz w:val="24"/>
          <w:szCs w:val="24"/>
        </w:rPr>
        <w:t xml:space="preserve"> 2012).</w:t>
      </w:r>
    </w:p>
    <w:p w:rsidR="0051546D" w:rsidRPr="002E0ED1" w:rsidRDefault="0051546D" w:rsidP="002E0ED1">
      <w:pPr>
        <w:spacing w:line="480" w:lineRule="auto"/>
        <w:jc w:val="both"/>
        <w:rPr>
          <w:rFonts w:ascii="Arial" w:hAnsi="Arial" w:cs="Arial"/>
          <w:sz w:val="24"/>
          <w:szCs w:val="24"/>
        </w:rPr>
      </w:pPr>
      <w:r w:rsidRPr="002E0ED1">
        <w:rPr>
          <w:rFonts w:ascii="Arial" w:hAnsi="Arial" w:cs="Arial"/>
          <w:sz w:val="24"/>
          <w:szCs w:val="24"/>
        </w:rPr>
        <w:t>Según un estudio realizad</w:t>
      </w:r>
      <w:r w:rsidR="000565B8" w:rsidRPr="002E0ED1">
        <w:rPr>
          <w:rFonts w:ascii="Arial" w:hAnsi="Arial" w:cs="Arial"/>
          <w:sz w:val="24"/>
          <w:szCs w:val="24"/>
        </w:rPr>
        <w:t xml:space="preserve">o por </w:t>
      </w:r>
      <w:r w:rsidRPr="002E0ED1">
        <w:rPr>
          <w:rFonts w:ascii="Arial" w:hAnsi="Arial" w:cs="Arial"/>
          <w:sz w:val="24"/>
          <w:szCs w:val="24"/>
        </w:rPr>
        <w:t>Cohen</w:t>
      </w:r>
      <w:r w:rsidR="000565B8" w:rsidRPr="002E0ED1">
        <w:rPr>
          <w:rFonts w:ascii="Arial" w:hAnsi="Arial" w:cs="Arial"/>
          <w:sz w:val="24"/>
          <w:szCs w:val="24"/>
        </w:rPr>
        <w:t xml:space="preserve"> Arazi Marcos y Baralla Gabriel</w:t>
      </w:r>
      <w:r w:rsidR="001065E5">
        <w:rPr>
          <w:rFonts w:ascii="Arial" w:hAnsi="Arial" w:cs="Arial"/>
          <w:sz w:val="24"/>
          <w:szCs w:val="24"/>
        </w:rPr>
        <w:t xml:space="preserve"> (2013)</w:t>
      </w:r>
      <w:r w:rsidRPr="002E0ED1">
        <w:rPr>
          <w:rFonts w:ascii="Arial" w:hAnsi="Arial" w:cs="Arial"/>
          <w:sz w:val="24"/>
          <w:szCs w:val="24"/>
        </w:rPr>
        <w:t xml:space="preserve">, tomando datos de diferentes fuentes nacionales e internacionales, nuestro país está dentro de los primeros tres </w:t>
      </w:r>
      <w:r w:rsidR="003E5446">
        <w:rPr>
          <w:rFonts w:ascii="Arial" w:hAnsi="Arial" w:cs="Arial"/>
          <w:sz w:val="24"/>
          <w:szCs w:val="24"/>
        </w:rPr>
        <w:t>(</w:t>
      </w:r>
      <w:r w:rsidRPr="002E0ED1">
        <w:rPr>
          <w:rFonts w:ascii="Arial" w:hAnsi="Arial" w:cs="Arial"/>
          <w:sz w:val="24"/>
          <w:szCs w:val="24"/>
        </w:rPr>
        <w:t>sobre diez</w:t>
      </w:r>
      <w:r w:rsidR="003E5446">
        <w:rPr>
          <w:rFonts w:ascii="Arial" w:hAnsi="Arial" w:cs="Arial"/>
          <w:sz w:val="24"/>
          <w:szCs w:val="24"/>
        </w:rPr>
        <w:t>)</w:t>
      </w:r>
      <w:r w:rsidRPr="002E0ED1">
        <w:rPr>
          <w:rFonts w:ascii="Arial" w:hAnsi="Arial" w:cs="Arial"/>
          <w:sz w:val="24"/>
          <w:szCs w:val="24"/>
        </w:rPr>
        <w:t xml:space="preserve"> países sudamericanos (incluyendo México y por encima del promedio de veintisiete países eur</w:t>
      </w:r>
      <w:r w:rsidR="000565B8" w:rsidRPr="002E0ED1">
        <w:rPr>
          <w:rFonts w:ascii="Arial" w:hAnsi="Arial" w:cs="Arial"/>
          <w:sz w:val="24"/>
          <w:szCs w:val="24"/>
        </w:rPr>
        <w:t>opeos) en lo que respecta a la participación de las Mip</w:t>
      </w:r>
      <w:r w:rsidRPr="002E0ED1">
        <w:rPr>
          <w:rFonts w:ascii="Arial" w:hAnsi="Arial" w:cs="Arial"/>
          <w:sz w:val="24"/>
          <w:szCs w:val="24"/>
        </w:rPr>
        <w:t>ymes (Micro, pequeñas y mediana</w:t>
      </w:r>
      <w:r w:rsidR="000565B8" w:rsidRPr="002E0ED1">
        <w:rPr>
          <w:rFonts w:ascii="Arial" w:hAnsi="Arial" w:cs="Arial"/>
          <w:sz w:val="24"/>
          <w:szCs w:val="24"/>
        </w:rPr>
        <w:t>s empresas) en el empleo formal</w:t>
      </w:r>
      <w:r w:rsidRPr="002E0ED1">
        <w:rPr>
          <w:rFonts w:ascii="Arial" w:hAnsi="Arial" w:cs="Arial"/>
          <w:sz w:val="24"/>
          <w:szCs w:val="24"/>
        </w:rPr>
        <w:t xml:space="preserve">. Igualmente en esa misma clasificación Argentina se ubica entre los primeros </w:t>
      </w:r>
      <w:r w:rsidR="006D67BE" w:rsidRPr="002E0ED1">
        <w:rPr>
          <w:rFonts w:ascii="Arial" w:hAnsi="Arial" w:cs="Arial"/>
          <w:sz w:val="24"/>
          <w:szCs w:val="24"/>
        </w:rPr>
        <w:t xml:space="preserve">cuatro en lo que respecta a la </w:t>
      </w:r>
      <w:r w:rsidRPr="002E0ED1">
        <w:rPr>
          <w:rFonts w:ascii="Arial" w:hAnsi="Arial" w:cs="Arial"/>
          <w:sz w:val="24"/>
          <w:szCs w:val="24"/>
        </w:rPr>
        <w:t>contribución d</w:t>
      </w:r>
      <w:r w:rsidR="00EF07BB" w:rsidRPr="002E0ED1">
        <w:rPr>
          <w:rFonts w:ascii="Arial" w:hAnsi="Arial" w:cs="Arial"/>
          <w:sz w:val="24"/>
          <w:szCs w:val="24"/>
        </w:rPr>
        <w:t>e las Mipymes al PBI</w:t>
      </w:r>
      <w:r w:rsidRPr="002E0ED1">
        <w:rPr>
          <w:rFonts w:ascii="Arial" w:hAnsi="Arial" w:cs="Arial"/>
          <w:sz w:val="24"/>
          <w:szCs w:val="24"/>
        </w:rPr>
        <w:t>.</w:t>
      </w:r>
    </w:p>
    <w:p w:rsidR="0051546D" w:rsidRPr="002E0ED1" w:rsidRDefault="0051546D" w:rsidP="002E0ED1">
      <w:pPr>
        <w:spacing w:line="480" w:lineRule="auto"/>
        <w:jc w:val="both"/>
        <w:rPr>
          <w:rFonts w:ascii="Arial" w:hAnsi="Arial" w:cs="Arial"/>
          <w:sz w:val="24"/>
          <w:szCs w:val="24"/>
        </w:rPr>
      </w:pPr>
      <w:r w:rsidRPr="002E0ED1">
        <w:rPr>
          <w:rFonts w:ascii="Arial" w:hAnsi="Arial" w:cs="Arial"/>
          <w:sz w:val="24"/>
          <w:szCs w:val="24"/>
        </w:rPr>
        <w:t xml:space="preserve">La bibliografía en general está orientada a la gestión de las personas desde una mirada de una gran organización y eso hace que las Pymes vean que esto es inaplicable a su realidad. Es más, los profesionales están formados también desde la </w:t>
      </w:r>
      <w:r w:rsidRPr="002E0ED1">
        <w:rPr>
          <w:rFonts w:ascii="Arial" w:hAnsi="Arial" w:cs="Arial"/>
          <w:sz w:val="24"/>
          <w:szCs w:val="24"/>
        </w:rPr>
        <w:lastRenderedPageBreak/>
        <w:t>perspectiva de las grandes organizaciones y son pocos quienes se especiali</w:t>
      </w:r>
      <w:r w:rsidR="00EF07BB" w:rsidRPr="002E0ED1">
        <w:rPr>
          <w:rFonts w:ascii="Arial" w:hAnsi="Arial" w:cs="Arial"/>
          <w:sz w:val="24"/>
          <w:szCs w:val="24"/>
        </w:rPr>
        <w:t>zan en l</w:t>
      </w:r>
      <w:r w:rsidR="001065E5">
        <w:rPr>
          <w:rFonts w:ascii="Arial" w:hAnsi="Arial" w:cs="Arial"/>
          <w:sz w:val="24"/>
          <w:szCs w:val="24"/>
        </w:rPr>
        <w:t>a realidad de las Pymes (</w:t>
      </w:r>
      <w:r w:rsidR="00EF07BB" w:rsidRPr="002E0ED1">
        <w:rPr>
          <w:rFonts w:ascii="Arial" w:hAnsi="Arial" w:cs="Arial"/>
          <w:sz w:val="24"/>
          <w:szCs w:val="24"/>
        </w:rPr>
        <w:t>Daumas</w:t>
      </w:r>
      <w:r w:rsidR="006D67BE" w:rsidRPr="002E0ED1">
        <w:rPr>
          <w:rFonts w:ascii="Arial" w:hAnsi="Arial" w:cs="Arial"/>
          <w:sz w:val="24"/>
          <w:szCs w:val="24"/>
        </w:rPr>
        <w:t>, comunicación personal</w:t>
      </w:r>
      <w:r w:rsidR="001065E5">
        <w:rPr>
          <w:rFonts w:ascii="Arial" w:hAnsi="Arial" w:cs="Arial"/>
          <w:sz w:val="24"/>
          <w:szCs w:val="24"/>
        </w:rPr>
        <w:t>, 2018</w:t>
      </w:r>
      <w:r w:rsidR="00EF07BB" w:rsidRPr="002E0ED1">
        <w:rPr>
          <w:rFonts w:ascii="Arial" w:hAnsi="Arial" w:cs="Arial"/>
          <w:sz w:val="24"/>
          <w:szCs w:val="24"/>
        </w:rPr>
        <w:t>).</w:t>
      </w:r>
    </w:p>
    <w:p w:rsidR="0051546D" w:rsidRPr="002E0ED1" w:rsidRDefault="0051546D" w:rsidP="002E0ED1">
      <w:pPr>
        <w:spacing w:line="480" w:lineRule="auto"/>
        <w:jc w:val="both"/>
        <w:rPr>
          <w:rFonts w:ascii="Arial" w:hAnsi="Arial" w:cs="Arial"/>
          <w:sz w:val="24"/>
          <w:szCs w:val="24"/>
        </w:rPr>
      </w:pPr>
      <w:r w:rsidRPr="002E0ED1">
        <w:rPr>
          <w:rFonts w:ascii="Arial" w:hAnsi="Arial" w:cs="Arial"/>
          <w:sz w:val="24"/>
          <w:szCs w:val="24"/>
        </w:rPr>
        <w:t>Esto ha sucedido durante años y lleva a que en la actualidad se presuma que la gestión de las personas no pue</w:t>
      </w:r>
      <w:r w:rsidR="006E1A60" w:rsidRPr="002E0ED1">
        <w:rPr>
          <w:rFonts w:ascii="Arial" w:hAnsi="Arial" w:cs="Arial"/>
          <w:sz w:val="24"/>
          <w:szCs w:val="24"/>
        </w:rPr>
        <w:t>de aplicarse en las Pymes por</w:t>
      </w:r>
      <w:r w:rsidRPr="002E0ED1">
        <w:rPr>
          <w:rFonts w:ascii="Arial" w:hAnsi="Arial" w:cs="Arial"/>
          <w:sz w:val="24"/>
          <w:szCs w:val="24"/>
        </w:rPr>
        <w:t xml:space="preserve"> su t</w:t>
      </w:r>
      <w:r w:rsidR="007D463C" w:rsidRPr="002E0ED1">
        <w:rPr>
          <w:rFonts w:ascii="Arial" w:hAnsi="Arial" w:cs="Arial"/>
          <w:sz w:val="24"/>
          <w:szCs w:val="24"/>
        </w:rPr>
        <w:t>amaño y disponibilidad de recursos.</w:t>
      </w:r>
    </w:p>
    <w:p w:rsidR="005C645C" w:rsidRPr="002E0ED1" w:rsidRDefault="006D651A" w:rsidP="002E0ED1">
      <w:pPr>
        <w:spacing w:line="480" w:lineRule="auto"/>
        <w:jc w:val="both"/>
        <w:rPr>
          <w:rFonts w:ascii="Arial" w:hAnsi="Arial" w:cs="Arial"/>
          <w:sz w:val="24"/>
          <w:szCs w:val="24"/>
        </w:rPr>
      </w:pPr>
      <w:r w:rsidRPr="002E0ED1">
        <w:rPr>
          <w:rFonts w:ascii="Arial" w:hAnsi="Arial" w:cs="Arial"/>
          <w:sz w:val="24"/>
          <w:szCs w:val="24"/>
        </w:rPr>
        <w:t>La cultura de una Pyme está d</w:t>
      </w:r>
      <w:r w:rsidR="003B4C45" w:rsidRPr="002E0ED1">
        <w:rPr>
          <w:rFonts w:ascii="Arial" w:hAnsi="Arial" w:cs="Arial"/>
          <w:sz w:val="24"/>
          <w:szCs w:val="24"/>
        </w:rPr>
        <w:t>eterminada por sus fundadores l</w:t>
      </w:r>
      <w:r w:rsidRPr="002E0ED1">
        <w:rPr>
          <w:rFonts w:ascii="Arial" w:hAnsi="Arial" w:cs="Arial"/>
          <w:sz w:val="24"/>
          <w:szCs w:val="24"/>
        </w:rPr>
        <w:t>os valores y creencias del empleador y de su familia,</w:t>
      </w:r>
      <w:r w:rsidR="007D463C" w:rsidRPr="002E0ED1">
        <w:rPr>
          <w:rFonts w:ascii="Arial" w:hAnsi="Arial" w:cs="Arial"/>
          <w:sz w:val="24"/>
          <w:szCs w:val="24"/>
        </w:rPr>
        <w:t xml:space="preserve"> que</w:t>
      </w:r>
      <w:r w:rsidRPr="002E0ED1">
        <w:rPr>
          <w:rFonts w:ascii="Arial" w:hAnsi="Arial" w:cs="Arial"/>
          <w:sz w:val="24"/>
          <w:szCs w:val="24"/>
        </w:rPr>
        <w:t xml:space="preserve"> se traslad</w:t>
      </w:r>
      <w:r w:rsidR="00164389" w:rsidRPr="002E0ED1">
        <w:rPr>
          <w:rFonts w:ascii="Arial" w:hAnsi="Arial" w:cs="Arial"/>
          <w:sz w:val="24"/>
          <w:szCs w:val="24"/>
        </w:rPr>
        <w:t>an directamente a la empresa.</w:t>
      </w:r>
    </w:p>
    <w:p w:rsidR="00286659" w:rsidRDefault="00286659" w:rsidP="002E0ED1">
      <w:pPr>
        <w:spacing w:line="480" w:lineRule="auto"/>
        <w:jc w:val="both"/>
        <w:rPr>
          <w:rFonts w:ascii="Arial" w:hAnsi="Arial" w:cs="Arial"/>
          <w:sz w:val="24"/>
          <w:szCs w:val="24"/>
        </w:rPr>
      </w:pPr>
      <w:r w:rsidRPr="002E0ED1">
        <w:rPr>
          <w:rFonts w:ascii="Arial" w:hAnsi="Arial" w:cs="Arial"/>
          <w:sz w:val="24"/>
          <w:szCs w:val="24"/>
        </w:rPr>
        <w:t>Es fundamental abordar el tema del capital humano en la</w:t>
      </w:r>
      <w:r w:rsidR="009D1569">
        <w:rPr>
          <w:rFonts w:ascii="Arial" w:hAnsi="Arial" w:cs="Arial"/>
          <w:sz w:val="24"/>
          <w:szCs w:val="24"/>
        </w:rPr>
        <w:t>s</w:t>
      </w:r>
      <w:r w:rsidRPr="002E0ED1">
        <w:rPr>
          <w:rFonts w:ascii="Arial" w:hAnsi="Arial" w:cs="Arial"/>
          <w:sz w:val="24"/>
          <w:szCs w:val="24"/>
        </w:rPr>
        <w:t xml:space="preserve"> pymes, no hay que cometer el error de subestimar el valor de los recursos humanos por el hecho d</w:t>
      </w:r>
      <w:r w:rsidR="007D463C" w:rsidRPr="002E0ED1">
        <w:rPr>
          <w:rFonts w:ascii="Arial" w:hAnsi="Arial" w:cs="Arial"/>
          <w:sz w:val="24"/>
          <w:szCs w:val="24"/>
        </w:rPr>
        <w:t>e q</w:t>
      </w:r>
      <w:r w:rsidR="00343B3D">
        <w:rPr>
          <w:rFonts w:ascii="Arial" w:hAnsi="Arial" w:cs="Arial"/>
          <w:sz w:val="24"/>
          <w:szCs w:val="24"/>
        </w:rPr>
        <w:t xml:space="preserve">ue no sea una empresa grande, </w:t>
      </w:r>
      <w:r w:rsidR="007D463C" w:rsidRPr="002E0ED1">
        <w:rPr>
          <w:rFonts w:ascii="Arial" w:hAnsi="Arial" w:cs="Arial"/>
          <w:sz w:val="24"/>
          <w:szCs w:val="24"/>
        </w:rPr>
        <w:t>es necesaria la adopción de buenas prácticas en RRHH para no perder competitividad.</w:t>
      </w:r>
    </w:p>
    <w:p w:rsidR="009D1569" w:rsidRDefault="009D1569" w:rsidP="002E0ED1">
      <w:pPr>
        <w:spacing w:line="480" w:lineRule="auto"/>
        <w:jc w:val="both"/>
        <w:rPr>
          <w:rFonts w:ascii="Arial" w:hAnsi="Arial" w:cs="Arial"/>
          <w:sz w:val="24"/>
          <w:szCs w:val="24"/>
        </w:rPr>
      </w:pPr>
      <w:r w:rsidRPr="002E0ED1">
        <w:rPr>
          <w:rFonts w:ascii="Arial" w:hAnsi="Arial" w:cs="Arial"/>
          <w:sz w:val="24"/>
          <w:szCs w:val="24"/>
        </w:rPr>
        <w:t>Lo que tiene que cambiar es la actitud mental de los directivos, el viejo paradigma en el que están encerra</w:t>
      </w:r>
      <w:r w:rsidR="003E5446">
        <w:rPr>
          <w:rFonts w:ascii="Arial" w:hAnsi="Arial" w:cs="Arial"/>
          <w:sz w:val="24"/>
          <w:szCs w:val="24"/>
        </w:rPr>
        <w:t xml:space="preserve">das la mayoría de las empresas (Stephen Convey, </w:t>
      </w:r>
      <w:r w:rsidRPr="002E0ED1">
        <w:rPr>
          <w:rFonts w:ascii="Arial" w:hAnsi="Arial" w:cs="Arial"/>
          <w:sz w:val="24"/>
          <w:szCs w:val="24"/>
        </w:rPr>
        <w:t>2000)</w:t>
      </w:r>
      <w:r w:rsidR="003E5446">
        <w:rPr>
          <w:rFonts w:ascii="Arial" w:hAnsi="Arial" w:cs="Arial"/>
          <w:sz w:val="24"/>
          <w:szCs w:val="24"/>
        </w:rPr>
        <w:t>.</w:t>
      </w:r>
    </w:p>
    <w:p w:rsidR="00167380" w:rsidRDefault="00167380" w:rsidP="002E0ED1">
      <w:pPr>
        <w:spacing w:line="480" w:lineRule="auto"/>
        <w:jc w:val="both"/>
        <w:rPr>
          <w:rFonts w:ascii="Arial" w:hAnsi="Arial" w:cs="Arial"/>
          <w:sz w:val="24"/>
          <w:szCs w:val="24"/>
        </w:rPr>
      </w:pPr>
      <w:r w:rsidRPr="002E0ED1">
        <w:rPr>
          <w:rFonts w:ascii="Arial" w:hAnsi="Arial" w:cs="Arial"/>
          <w:sz w:val="24"/>
          <w:szCs w:val="24"/>
        </w:rPr>
        <w:t>En nuestra sociedad el cambio se vuelve una regla y la estabilidad la excepción</w:t>
      </w:r>
      <w:r>
        <w:rPr>
          <w:rFonts w:ascii="Arial" w:hAnsi="Arial" w:cs="Arial"/>
          <w:sz w:val="24"/>
          <w:szCs w:val="24"/>
        </w:rPr>
        <w:t xml:space="preserve"> (Séreyx, 1999).</w:t>
      </w:r>
    </w:p>
    <w:p w:rsidR="0099798D" w:rsidRPr="002950A0" w:rsidRDefault="0099798D" w:rsidP="002950A0">
      <w:pPr>
        <w:spacing w:line="240" w:lineRule="auto"/>
        <w:jc w:val="center"/>
        <w:rPr>
          <w:rFonts w:ascii="Arial" w:hAnsi="Arial" w:cs="Arial"/>
          <w:sz w:val="24"/>
          <w:szCs w:val="24"/>
        </w:rPr>
      </w:pPr>
    </w:p>
    <w:p w:rsidR="002950A0" w:rsidRDefault="002950A0" w:rsidP="002E0ED1">
      <w:pPr>
        <w:spacing w:line="480" w:lineRule="auto"/>
        <w:jc w:val="both"/>
        <w:rPr>
          <w:rFonts w:ascii="Arial" w:hAnsi="Arial" w:cs="Arial"/>
          <w:b/>
          <w:sz w:val="24"/>
          <w:szCs w:val="24"/>
        </w:rPr>
      </w:pPr>
    </w:p>
    <w:p w:rsidR="00314357" w:rsidRDefault="009F3D15" w:rsidP="002E0ED1">
      <w:pPr>
        <w:spacing w:line="480" w:lineRule="auto"/>
        <w:jc w:val="both"/>
        <w:rPr>
          <w:rFonts w:ascii="Arial" w:hAnsi="Arial" w:cs="Arial"/>
          <w:b/>
          <w:sz w:val="24"/>
          <w:szCs w:val="24"/>
        </w:rPr>
      </w:pPr>
      <w:r>
        <w:rPr>
          <w:rFonts w:ascii="Arial" w:hAnsi="Arial" w:cs="Arial"/>
          <w:b/>
          <w:sz w:val="24"/>
          <w:szCs w:val="24"/>
        </w:rPr>
        <w:t>Consideraciones finales</w:t>
      </w:r>
    </w:p>
    <w:p w:rsidR="009F3D15" w:rsidRPr="00596962" w:rsidRDefault="009F3D15" w:rsidP="002E0ED1">
      <w:pPr>
        <w:spacing w:line="480" w:lineRule="auto"/>
        <w:jc w:val="both"/>
        <w:rPr>
          <w:rFonts w:ascii="Arial" w:hAnsi="Arial" w:cs="Arial"/>
          <w:sz w:val="24"/>
          <w:szCs w:val="24"/>
        </w:rPr>
      </w:pPr>
      <w:r>
        <w:rPr>
          <w:rFonts w:ascii="Arial" w:hAnsi="Arial" w:cs="Arial"/>
          <w:sz w:val="24"/>
          <w:szCs w:val="24"/>
        </w:rPr>
        <w:t>Este trabajo sirvió para comprender la complejidad de los</w:t>
      </w:r>
      <w:r w:rsidR="0028127A">
        <w:rPr>
          <w:rFonts w:ascii="Arial" w:hAnsi="Arial" w:cs="Arial"/>
          <w:sz w:val="24"/>
          <w:szCs w:val="24"/>
        </w:rPr>
        <w:t xml:space="preserve"> sistemas y las organizaciones. Los temas expuestos aportan de manera significativa </w:t>
      </w:r>
      <w:r w:rsidR="009B3D24">
        <w:rPr>
          <w:rFonts w:ascii="Arial" w:hAnsi="Arial" w:cs="Arial"/>
          <w:sz w:val="24"/>
          <w:szCs w:val="24"/>
        </w:rPr>
        <w:t xml:space="preserve">a los </w:t>
      </w:r>
      <w:r w:rsidR="0028127A">
        <w:rPr>
          <w:rFonts w:ascii="Arial" w:hAnsi="Arial" w:cs="Arial"/>
          <w:sz w:val="24"/>
          <w:szCs w:val="24"/>
        </w:rPr>
        <w:t xml:space="preserve">conocimientos de los profesionales de las ciencias agropecuarias. Es evidente y </w:t>
      </w:r>
      <w:r w:rsidR="0028127A">
        <w:rPr>
          <w:rFonts w:ascii="Arial" w:hAnsi="Arial" w:cs="Arial"/>
          <w:sz w:val="24"/>
          <w:szCs w:val="24"/>
        </w:rPr>
        <w:lastRenderedPageBreak/>
        <w:t>entendible que la formación de cada carrera</w:t>
      </w:r>
      <w:r w:rsidR="00596962">
        <w:rPr>
          <w:rFonts w:ascii="Arial" w:hAnsi="Arial" w:cs="Arial"/>
          <w:sz w:val="24"/>
          <w:szCs w:val="24"/>
        </w:rPr>
        <w:t xml:space="preserve"> constituye una visión parcial </w:t>
      </w:r>
      <w:r w:rsidR="0028127A">
        <w:rPr>
          <w:rFonts w:ascii="Arial" w:hAnsi="Arial" w:cs="Arial"/>
          <w:sz w:val="24"/>
          <w:szCs w:val="24"/>
        </w:rPr>
        <w:t>e</w:t>
      </w:r>
      <w:r w:rsidR="00596962">
        <w:rPr>
          <w:rFonts w:ascii="Arial" w:hAnsi="Arial" w:cs="Arial"/>
          <w:sz w:val="24"/>
          <w:szCs w:val="24"/>
        </w:rPr>
        <w:t>n</w:t>
      </w:r>
      <w:r w:rsidR="0028127A">
        <w:rPr>
          <w:rFonts w:ascii="Arial" w:hAnsi="Arial" w:cs="Arial"/>
          <w:sz w:val="24"/>
          <w:szCs w:val="24"/>
        </w:rPr>
        <w:t xml:space="preserve"> un campo de estudio, por lo tanto hay que capacitarse cada vez más. Este trabajo </w:t>
      </w:r>
      <w:r w:rsidR="00596962">
        <w:rPr>
          <w:rFonts w:ascii="Arial" w:hAnsi="Arial" w:cs="Arial"/>
          <w:sz w:val="24"/>
          <w:szCs w:val="24"/>
        </w:rPr>
        <w:t>no está exento</w:t>
      </w:r>
      <w:r w:rsidR="009B3D24">
        <w:rPr>
          <w:rFonts w:ascii="Arial" w:hAnsi="Arial" w:cs="Arial"/>
          <w:sz w:val="24"/>
          <w:szCs w:val="24"/>
        </w:rPr>
        <w:t xml:space="preserve"> a ello</w:t>
      </w:r>
      <w:r w:rsidR="00596962">
        <w:rPr>
          <w:rFonts w:ascii="Arial" w:hAnsi="Arial" w:cs="Arial"/>
          <w:sz w:val="24"/>
          <w:szCs w:val="24"/>
        </w:rPr>
        <w:t xml:space="preserve"> y </w:t>
      </w:r>
      <w:r w:rsidR="0028127A">
        <w:rPr>
          <w:rFonts w:ascii="Arial" w:hAnsi="Arial" w:cs="Arial"/>
          <w:sz w:val="24"/>
          <w:szCs w:val="24"/>
        </w:rPr>
        <w:t>aporta una visión parcial ya que el campo de los costos y los</w:t>
      </w:r>
      <w:r w:rsidR="00167852">
        <w:rPr>
          <w:rFonts w:ascii="Arial" w:hAnsi="Arial" w:cs="Arial"/>
          <w:sz w:val="24"/>
          <w:szCs w:val="24"/>
        </w:rPr>
        <w:t xml:space="preserve"> r</w:t>
      </w:r>
      <w:r w:rsidR="00596962">
        <w:rPr>
          <w:rFonts w:ascii="Arial" w:hAnsi="Arial" w:cs="Arial"/>
          <w:sz w:val="24"/>
          <w:szCs w:val="24"/>
        </w:rPr>
        <w:t xml:space="preserve">ecursos humanos es muy amplio por lo cual </w:t>
      </w:r>
      <w:r w:rsidR="009B3D24">
        <w:rPr>
          <w:rFonts w:ascii="Arial" w:hAnsi="Arial" w:cs="Arial"/>
          <w:sz w:val="24"/>
          <w:szCs w:val="24"/>
        </w:rPr>
        <w:t>se requiere de mayor estudio (</w:t>
      </w:r>
      <w:r w:rsidR="00596962">
        <w:rPr>
          <w:rFonts w:ascii="Arial" w:hAnsi="Arial" w:cs="Arial"/>
          <w:sz w:val="24"/>
          <w:szCs w:val="24"/>
        </w:rPr>
        <w:t xml:space="preserve">y </w:t>
      </w:r>
      <w:r w:rsidR="00167852">
        <w:rPr>
          <w:rFonts w:ascii="Arial" w:hAnsi="Arial" w:cs="Arial"/>
          <w:sz w:val="24"/>
          <w:szCs w:val="24"/>
        </w:rPr>
        <w:t>para ello están los posgrados</w:t>
      </w:r>
      <w:r w:rsidR="009B3D24">
        <w:rPr>
          <w:rFonts w:ascii="Arial" w:hAnsi="Arial" w:cs="Arial"/>
          <w:sz w:val="24"/>
          <w:szCs w:val="24"/>
        </w:rPr>
        <w:t>)</w:t>
      </w:r>
      <w:r w:rsidR="00167852">
        <w:rPr>
          <w:rFonts w:ascii="Arial" w:hAnsi="Arial" w:cs="Arial"/>
          <w:sz w:val="24"/>
          <w:szCs w:val="24"/>
        </w:rPr>
        <w:t>.</w:t>
      </w:r>
      <w:r w:rsidR="0028127A">
        <w:rPr>
          <w:rFonts w:ascii="Arial" w:hAnsi="Arial" w:cs="Arial"/>
          <w:sz w:val="24"/>
          <w:szCs w:val="24"/>
        </w:rPr>
        <w:t xml:space="preserve"> A su vez hay oportunidades en términos de aportes </w:t>
      </w:r>
      <w:r w:rsidR="00596962">
        <w:rPr>
          <w:rFonts w:ascii="Arial" w:hAnsi="Arial" w:cs="Arial"/>
          <w:sz w:val="24"/>
          <w:szCs w:val="24"/>
        </w:rPr>
        <w:t>sobre los</w:t>
      </w:r>
      <w:r w:rsidR="00D42E4F">
        <w:rPr>
          <w:rFonts w:ascii="Arial" w:hAnsi="Arial" w:cs="Arial"/>
          <w:sz w:val="24"/>
          <w:szCs w:val="24"/>
        </w:rPr>
        <w:t xml:space="preserve"> tema</w:t>
      </w:r>
      <w:r w:rsidR="00596962">
        <w:rPr>
          <w:rFonts w:ascii="Arial" w:hAnsi="Arial" w:cs="Arial"/>
          <w:sz w:val="24"/>
          <w:szCs w:val="24"/>
        </w:rPr>
        <w:t>s en el</w:t>
      </w:r>
      <w:r w:rsidR="00D42E4F">
        <w:rPr>
          <w:rFonts w:ascii="Arial" w:hAnsi="Arial" w:cs="Arial"/>
          <w:sz w:val="24"/>
          <w:szCs w:val="24"/>
        </w:rPr>
        <w:t xml:space="preserve"> sector agropecuario</w:t>
      </w:r>
      <w:r w:rsidR="00596962">
        <w:rPr>
          <w:rFonts w:ascii="Arial" w:hAnsi="Arial" w:cs="Arial"/>
          <w:sz w:val="24"/>
          <w:szCs w:val="24"/>
        </w:rPr>
        <w:t>, y esto</w:t>
      </w:r>
      <w:r w:rsidR="00D42E4F">
        <w:rPr>
          <w:rFonts w:ascii="Arial" w:hAnsi="Arial" w:cs="Arial"/>
          <w:sz w:val="24"/>
          <w:szCs w:val="24"/>
        </w:rPr>
        <w:t xml:space="preserve">s deben ser </w:t>
      </w:r>
      <w:r w:rsidR="00596962">
        <w:rPr>
          <w:rFonts w:ascii="Arial" w:hAnsi="Arial" w:cs="Arial"/>
          <w:sz w:val="24"/>
          <w:szCs w:val="24"/>
        </w:rPr>
        <w:t>absorbido</w:t>
      </w:r>
      <w:r w:rsidR="00D42E4F">
        <w:rPr>
          <w:rFonts w:ascii="Arial" w:hAnsi="Arial" w:cs="Arial"/>
          <w:sz w:val="24"/>
          <w:szCs w:val="24"/>
        </w:rPr>
        <w:t>s para generar nueva información</w:t>
      </w:r>
      <w:r w:rsidR="00596962">
        <w:rPr>
          <w:rFonts w:ascii="Arial" w:hAnsi="Arial" w:cs="Arial"/>
          <w:sz w:val="24"/>
          <w:szCs w:val="24"/>
        </w:rPr>
        <w:t>.</w:t>
      </w:r>
    </w:p>
    <w:p w:rsidR="00383FE6" w:rsidRPr="00314357" w:rsidRDefault="00383FE6" w:rsidP="00314357">
      <w:pPr>
        <w:spacing w:line="240" w:lineRule="auto"/>
        <w:jc w:val="center"/>
        <w:rPr>
          <w:rFonts w:ascii="Arial" w:hAnsi="Arial" w:cs="Arial"/>
          <w:color w:val="FF0000"/>
        </w:rPr>
      </w:pPr>
    </w:p>
    <w:p w:rsidR="00496BE0" w:rsidRDefault="00496BE0" w:rsidP="00496BE0">
      <w:pPr>
        <w:rPr>
          <w:rFonts w:ascii="Arial" w:hAnsi="Arial" w:cs="Arial"/>
          <w:b/>
          <w:sz w:val="24"/>
          <w:szCs w:val="24"/>
        </w:rPr>
      </w:pPr>
      <w:bookmarkStart w:id="0" w:name="_GoBack"/>
      <w:bookmarkEnd w:id="0"/>
      <w:r w:rsidRPr="00496BE0">
        <w:rPr>
          <w:rFonts w:ascii="Arial" w:hAnsi="Arial" w:cs="Arial"/>
          <w:b/>
          <w:sz w:val="24"/>
          <w:szCs w:val="24"/>
        </w:rPr>
        <w:t>BIBLIOGRAFIA</w:t>
      </w:r>
    </w:p>
    <w:p w:rsidR="00B06ABC" w:rsidRPr="00420A17" w:rsidRDefault="00B06ABC" w:rsidP="00B06ABC">
      <w:pPr>
        <w:rPr>
          <w:rFonts w:ascii="Arial" w:hAnsi="Arial" w:cs="Arial"/>
          <w:sz w:val="24"/>
          <w:szCs w:val="24"/>
        </w:rPr>
      </w:pPr>
      <w:r w:rsidRPr="00420A17">
        <w:rPr>
          <w:rFonts w:ascii="Arial" w:hAnsi="Arial" w:cs="Arial"/>
          <w:sz w:val="24"/>
          <w:szCs w:val="24"/>
        </w:rPr>
        <w:t>Amat</w:t>
      </w:r>
      <w:r>
        <w:rPr>
          <w:rFonts w:ascii="Arial" w:hAnsi="Arial" w:cs="Arial"/>
          <w:sz w:val="24"/>
          <w:szCs w:val="24"/>
        </w:rPr>
        <w:t>; O</w:t>
      </w:r>
      <w:r w:rsidRPr="00420A17">
        <w:rPr>
          <w:rFonts w:ascii="Arial" w:hAnsi="Arial" w:cs="Arial"/>
          <w:sz w:val="24"/>
          <w:szCs w:val="24"/>
        </w:rPr>
        <w:t xml:space="preserve"> y P; Soldevila García. 2002</w:t>
      </w:r>
      <w:r>
        <w:rPr>
          <w:rFonts w:ascii="Arial" w:hAnsi="Arial" w:cs="Arial"/>
          <w:sz w:val="24"/>
          <w:szCs w:val="24"/>
        </w:rPr>
        <w:t xml:space="preserve">. </w:t>
      </w:r>
      <w:r w:rsidRPr="00420A17">
        <w:rPr>
          <w:rFonts w:ascii="Arial" w:hAnsi="Arial" w:cs="Arial"/>
          <w:sz w:val="24"/>
          <w:szCs w:val="24"/>
        </w:rPr>
        <w:t xml:space="preserve">Contabilidad y gestión de costes: </w:t>
      </w:r>
    </w:p>
    <w:p w:rsidR="00B06ABC" w:rsidRDefault="00B06ABC" w:rsidP="00B06ABC">
      <w:pPr>
        <w:rPr>
          <w:rFonts w:ascii="Arial" w:hAnsi="Arial" w:cs="Arial"/>
          <w:sz w:val="24"/>
          <w:szCs w:val="24"/>
        </w:rPr>
      </w:pPr>
      <w:r w:rsidRPr="00420A17">
        <w:rPr>
          <w:rFonts w:ascii="Arial" w:hAnsi="Arial" w:cs="Arial"/>
          <w:sz w:val="24"/>
          <w:szCs w:val="24"/>
        </w:rPr>
        <w:t>Cartier; E. Cartier; J. Rudi; E. 2011. “La variabilidad de los costos por alimentación en ganadería”. Trabajo presentado en el XXXIV Congreso Argentino de Profesores Universitarios de Costos (IAPUCO). Bahía Blanca, Argentina</w:t>
      </w:r>
      <w:r>
        <w:rPr>
          <w:rFonts w:ascii="Arial" w:hAnsi="Arial" w:cs="Arial"/>
          <w:sz w:val="24"/>
          <w:szCs w:val="24"/>
        </w:rPr>
        <w:t>.</w:t>
      </w:r>
    </w:p>
    <w:p w:rsidR="00B06ABC" w:rsidRPr="00B06ABC" w:rsidRDefault="00B06ABC" w:rsidP="00B06ABC">
      <w:pPr>
        <w:rPr>
          <w:rFonts w:ascii="Arial" w:hAnsi="Arial" w:cs="Arial"/>
          <w:color w:val="000000"/>
          <w:sz w:val="24"/>
          <w:szCs w:val="24"/>
          <w:shd w:val="clear" w:color="auto" w:fill="FEFEFE"/>
        </w:rPr>
      </w:pPr>
      <w:r w:rsidRPr="00420A17">
        <w:rPr>
          <w:rFonts w:ascii="Arial" w:hAnsi="Arial" w:cs="Arial"/>
          <w:color w:val="000000"/>
          <w:sz w:val="24"/>
          <w:szCs w:val="24"/>
          <w:shd w:val="clear" w:color="auto" w:fill="FEFEFE"/>
        </w:rPr>
        <w:t>Cartier y Osorio. 1992. teoría general del costo un marco necesario.</w:t>
      </w:r>
    </w:p>
    <w:p w:rsidR="00B06ABC" w:rsidRDefault="00B06ABC" w:rsidP="00B06ABC">
      <w:pPr>
        <w:rPr>
          <w:rFonts w:ascii="Arial" w:hAnsi="Arial" w:cs="Arial"/>
          <w:sz w:val="24"/>
          <w:szCs w:val="24"/>
        </w:rPr>
      </w:pPr>
      <w:r w:rsidRPr="00420A17">
        <w:rPr>
          <w:rFonts w:ascii="Arial" w:hAnsi="Arial" w:cs="Arial"/>
          <w:sz w:val="24"/>
          <w:szCs w:val="24"/>
        </w:rPr>
        <w:t xml:space="preserve">Corradini; E.2008. </w:t>
      </w:r>
      <w:proofErr w:type="gramStart"/>
      <w:r w:rsidRPr="00420A17">
        <w:rPr>
          <w:rFonts w:ascii="Arial" w:hAnsi="Arial" w:cs="Arial"/>
          <w:sz w:val="24"/>
          <w:szCs w:val="24"/>
        </w:rPr>
        <w:t>toma</w:t>
      </w:r>
      <w:proofErr w:type="gramEnd"/>
      <w:r w:rsidRPr="00420A17">
        <w:rPr>
          <w:rFonts w:ascii="Arial" w:hAnsi="Arial" w:cs="Arial"/>
          <w:sz w:val="24"/>
          <w:szCs w:val="24"/>
        </w:rPr>
        <w:t xml:space="preserve"> de decisiones en empresas agropecuarias: situación actual y perspectivas.</w:t>
      </w:r>
    </w:p>
    <w:p w:rsidR="00B06ABC" w:rsidRPr="00420A17" w:rsidRDefault="00B06ABC" w:rsidP="00B06ABC">
      <w:pPr>
        <w:autoSpaceDE w:val="0"/>
        <w:autoSpaceDN w:val="0"/>
        <w:adjustRightInd w:val="0"/>
        <w:spacing w:line="240" w:lineRule="auto"/>
        <w:jc w:val="both"/>
        <w:rPr>
          <w:rFonts w:ascii="Arial" w:hAnsi="Arial" w:cs="Arial"/>
          <w:sz w:val="24"/>
          <w:szCs w:val="24"/>
        </w:rPr>
      </w:pPr>
      <w:r w:rsidRPr="00420A17">
        <w:rPr>
          <w:rFonts w:ascii="Arial" w:hAnsi="Arial" w:cs="Arial"/>
          <w:sz w:val="24"/>
          <w:szCs w:val="24"/>
        </w:rPr>
        <w:t>C</w:t>
      </w:r>
      <w:r w:rsidR="006A43F2">
        <w:rPr>
          <w:rFonts w:ascii="Arial" w:hAnsi="Arial" w:cs="Arial"/>
          <w:sz w:val="24"/>
          <w:szCs w:val="24"/>
        </w:rPr>
        <w:t xml:space="preserve">ortes De Trejo </w:t>
      </w:r>
      <w:r w:rsidRPr="00420A17">
        <w:rPr>
          <w:rFonts w:ascii="Arial" w:hAnsi="Arial" w:cs="Arial"/>
          <w:sz w:val="24"/>
          <w:szCs w:val="24"/>
        </w:rPr>
        <w:t>L. C. 2001. “Costos para la gestión en el Sector Público”</w:t>
      </w:r>
    </w:p>
    <w:p w:rsidR="00B06ABC" w:rsidRPr="00B06ABC" w:rsidRDefault="00B06ABC" w:rsidP="00496BE0">
      <w:pPr>
        <w:rPr>
          <w:rFonts w:ascii="Arial" w:hAnsi="Arial" w:cs="Arial"/>
          <w:sz w:val="24"/>
          <w:szCs w:val="24"/>
        </w:rPr>
      </w:pPr>
      <w:r w:rsidRPr="00420A17">
        <w:rPr>
          <w:rFonts w:ascii="Arial" w:hAnsi="Arial" w:cs="Arial"/>
          <w:sz w:val="24"/>
          <w:szCs w:val="24"/>
        </w:rPr>
        <w:t>Daza; G. 2009. “Indicadores económicos para la gestión de empresas agropecuarias. Bases Meto</w:t>
      </w:r>
      <w:r>
        <w:rPr>
          <w:rFonts w:ascii="Arial" w:hAnsi="Arial" w:cs="Arial"/>
          <w:sz w:val="24"/>
          <w:szCs w:val="24"/>
        </w:rPr>
        <w:t>dológicas”.</w:t>
      </w:r>
    </w:p>
    <w:p w:rsidR="00B06ABC" w:rsidRDefault="00B06ABC" w:rsidP="00B06ABC">
      <w:pPr>
        <w:spacing w:line="240" w:lineRule="auto"/>
        <w:jc w:val="both"/>
        <w:rPr>
          <w:rFonts w:ascii="Arial" w:hAnsi="Arial" w:cs="Arial"/>
          <w:sz w:val="24"/>
          <w:szCs w:val="24"/>
        </w:rPr>
      </w:pPr>
      <w:r w:rsidRPr="00420A17">
        <w:rPr>
          <w:rFonts w:ascii="Arial" w:hAnsi="Arial" w:cs="Arial"/>
          <w:sz w:val="24"/>
          <w:szCs w:val="24"/>
        </w:rPr>
        <w:t>García Soldevilla P. 2002. Contabilidad y gestión de costes.</w:t>
      </w:r>
    </w:p>
    <w:p w:rsidR="00B06ABC" w:rsidRPr="00420A17" w:rsidRDefault="00B06ABC" w:rsidP="00B06ABC">
      <w:pPr>
        <w:rPr>
          <w:rFonts w:ascii="Arial" w:hAnsi="Arial" w:cs="Arial"/>
          <w:sz w:val="24"/>
          <w:szCs w:val="24"/>
        </w:rPr>
      </w:pPr>
      <w:r w:rsidRPr="00420A17">
        <w:rPr>
          <w:rFonts w:ascii="Arial" w:hAnsi="Arial" w:cs="Arial"/>
          <w:sz w:val="24"/>
          <w:szCs w:val="24"/>
        </w:rPr>
        <w:t>Gimenez; C. 1995</w:t>
      </w:r>
      <w:r>
        <w:rPr>
          <w:rFonts w:ascii="Arial" w:hAnsi="Arial" w:cs="Arial"/>
          <w:sz w:val="24"/>
          <w:szCs w:val="24"/>
        </w:rPr>
        <w:t>.</w:t>
      </w:r>
      <w:r w:rsidRPr="00420A17">
        <w:rPr>
          <w:rFonts w:ascii="Arial" w:hAnsi="Arial" w:cs="Arial"/>
          <w:sz w:val="24"/>
          <w:szCs w:val="24"/>
        </w:rPr>
        <w:t xml:space="preserve"> Costos para empresarios</w:t>
      </w:r>
      <w:r>
        <w:rPr>
          <w:rFonts w:ascii="Arial" w:hAnsi="Arial" w:cs="Arial"/>
          <w:sz w:val="24"/>
          <w:szCs w:val="24"/>
        </w:rPr>
        <w:t>.</w:t>
      </w:r>
    </w:p>
    <w:p w:rsidR="00B06ABC" w:rsidRDefault="00B06ABC" w:rsidP="00496BE0">
      <w:pPr>
        <w:rPr>
          <w:rFonts w:ascii="Arial" w:hAnsi="Arial" w:cs="Arial"/>
          <w:color w:val="000000" w:themeColor="text1"/>
          <w:sz w:val="24"/>
          <w:szCs w:val="24"/>
          <w:shd w:val="clear" w:color="auto" w:fill="FFFFFF"/>
        </w:rPr>
      </w:pPr>
      <w:r w:rsidRPr="00420A17">
        <w:rPr>
          <w:rFonts w:ascii="Arial" w:hAnsi="Arial" w:cs="Arial"/>
          <w:color w:val="000000" w:themeColor="text1"/>
          <w:sz w:val="24"/>
          <w:szCs w:val="24"/>
          <w:shd w:val="clear" w:color="auto" w:fill="FFFFFF"/>
        </w:rPr>
        <w:t>Gomez-Mejía. Prentice-Hall. L. 2008. Gestión de recursos humanos </w:t>
      </w:r>
    </w:p>
    <w:p w:rsidR="00B06ABC" w:rsidRPr="00B06ABC" w:rsidRDefault="00B06ABC" w:rsidP="00496BE0">
      <w:pPr>
        <w:rPr>
          <w:rFonts w:ascii="Arial" w:hAnsi="Arial" w:cs="Arial"/>
          <w:sz w:val="24"/>
          <w:szCs w:val="24"/>
        </w:rPr>
      </w:pPr>
      <w:r w:rsidRPr="00420A17">
        <w:rPr>
          <w:rFonts w:ascii="Arial" w:hAnsi="Arial" w:cs="Arial"/>
          <w:sz w:val="24"/>
          <w:szCs w:val="24"/>
        </w:rPr>
        <w:t>Informe 5 de la Comisión Agropecuaria y 4 de la Comisión de Estudio de Costos. 2000. “Lineamientos para la Elaboración de Información sobre Costos en la Empresa Agropecuaria”. Consejo Profesional de Ciencias Económicas de la Capital Federal. Buenos Aires. Argentina</w:t>
      </w:r>
    </w:p>
    <w:p w:rsidR="00B06ABC" w:rsidRDefault="00B06ABC" w:rsidP="00496BE0">
      <w:pPr>
        <w:rPr>
          <w:rFonts w:ascii="Arial" w:hAnsi="Arial" w:cs="Arial"/>
          <w:sz w:val="24"/>
          <w:szCs w:val="24"/>
        </w:rPr>
      </w:pPr>
      <w:r>
        <w:rPr>
          <w:rFonts w:ascii="Arial" w:hAnsi="Arial" w:cs="Arial"/>
          <w:sz w:val="24"/>
          <w:szCs w:val="24"/>
        </w:rPr>
        <w:t>Osorio</w:t>
      </w:r>
      <w:r w:rsidRPr="00420A17">
        <w:rPr>
          <w:rFonts w:ascii="Arial" w:hAnsi="Arial" w:cs="Arial"/>
          <w:sz w:val="24"/>
          <w:szCs w:val="24"/>
        </w:rPr>
        <w:t>; O. 1991. La Capacidad de Producción y los Costos, 2ª Edición (Buenos Aires, Macchi).</w:t>
      </w:r>
    </w:p>
    <w:p w:rsidR="00496BE0" w:rsidRPr="00420A17" w:rsidRDefault="008637B7" w:rsidP="00496BE0">
      <w:pPr>
        <w:rPr>
          <w:rFonts w:ascii="Arial" w:hAnsi="Arial" w:cs="Arial"/>
          <w:sz w:val="24"/>
          <w:szCs w:val="24"/>
        </w:rPr>
      </w:pPr>
      <w:r w:rsidRPr="00420A17">
        <w:rPr>
          <w:rFonts w:ascii="Arial" w:hAnsi="Arial" w:cs="Arial"/>
          <w:sz w:val="24"/>
          <w:szCs w:val="24"/>
        </w:rPr>
        <w:t>Rodríguez; C; M</w:t>
      </w:r>
      <w:r w:rsidR="00496BE0" w:rsidRPr="00420A17">
        <w:rPr>
          <w:rFonts w:ascii="Arial" w:hAnsi="Arial" w:cs="Arial"/>
          <w:sz w:val="24"/>
          <w:szCs w:val="24"/>
        </w:rPr>
        <w:t>.2000</w:t>
      </w:r>
      <w:r w:rsidR="00B06ABC">
        <w:rPr>
          <w:rFonts w:ascii="Arial" w:hAnsi="Arial" w:cs="Arial"/>
          <w:sz w:val="24"/>
          <w:szCs w:val="24"/>
        </w:rPr>
        <w:t>.</w:t>
      </w:r>
      <w:r w:rsidRPr="00420A17">
        <w:rPr>
          <w:rFonts w:ascii="Arial" w:hAnsi="Arial" w:cs="Arial"/>
          <w:sz w:val="24"/>
          <w:szCs w:val="24"/>
        </w:rPr>
        <w:t xml:space="preserve"> Contabilidad de costos y estrategia de gestión</w:t>
      </w:r>
      <w:r w:rsidR="001B36B1">
        <w:rPr>
          <w:rFonts w:ascii="Arial" w:hAnsi="Arial" w:cs="Arial"/>
          <w:sz w:val="24"/>
          <w:szCs w:val="24"/>
        </w:rPr>
        <w:t>.</w:t>
      </w:r>
    </w:p>
    <w:p w:rsidR="001B36B1" w:rsidRDefault="001B36B1" w:rsidP="001B36B1">
      <w:pPr>
        <w:rPr>
          <w:rFonts w:ascii="Arial" w:hAnsi="Arial" w:cs="Arial"/>
          <w:sz w:val="24"/>
          <w:szCs w:val="24"/>
        </w:rPr>
      </w:pPr>
      <w:r w:rsidRPr="00420A17">
        <w:rPr>
          <w:rFonts w:ascii="Arial" w:hAnsi="Arial" w:cs="Arial"/>
          <w:sz w:val="24"/>
          <w:szCs w:val="24"/>
        </w:rPr>
        <w:t>Uriarte A. F. 1996. Casos de estrategia empresarial.</w:t>
      </w:r>
    </w:p>
    <w:p w:rsidR="00A25C72" w:rsidRDefault="00E77E0A" w:rsidP="001B36B1">
      <w:pPr>
        <w:rPr>
          <w:rFonts w:ascii="Arial" w:hAnsi="Arial" w:cs="Arial"/>
          <w:sz w:val="24"/>
          <w:szCs w:val="24"/>
        </w:rPr>
      </w:pPr>
      <w:r>
        <w:rPr>
          <w:rFonts w:ascii="Arial" w:hAnsi="Arial" w:cs="Arial"/>
          <w:sz w:val="24"/>
          <w:szCs w:val="24"/>
        </w:rPr>
        <w:lastRenderedPageBreak/>
        <w:t xml:space="preserve">Wherter; W. Davis; J. 1981. </w:t>
      </w:r>
      <w:r w:rsidR="001B36B1">
        <w:rPr>
          <w:rFonts w:ascii="Arial" w:hAnsi="Arial" w:cs="Arial"/>
          <w:sz w:val="24"/>
          <w:szCs w:val="24"/>
        </w:rPr>
        <w:t>Administración</w:t>
      </w:r>
      <w:r>
        <w:rPr>
          <w:rFonts w:ascii="Arial" w:hAnsi="Arial" w:cs="Arial"/>
          <w:sz w:val="24"/>
          <w:szCs w:val="24"/>
        </w:rPr>
        <w:t xml:space="preserve"> de los recursos humanos.</w:t>
      </w:r>
    </w:p>
    <w:p w:rsidR="001B36B1" w:rsidRPr="00420A17" w:rsidRDefault="001B36B1" w:rsidP="001B36B1">
      <w:pPr>
        <w:rPr>
          <w:rFonts w:ascii="Arial" w:hAnsi="Arial" w:cs="Arial"/>
          <w:sz w:val="24"/>
          <w:szCs w:val="24"/>
        </w:rPr>
      </w:pPr>
      <w:r w:rsidRPr="00420A17">
        <w:rPr>
          <w:rFonts w:ascii="Arial" w:hAnsi="Arial" w:cs="Arial"/>
          <w:sz w:val="24"/>
          <w:szCs w:val="24"/>
        </w:rPr>
        <w:t xml:space="preserve">Yardin; A. 2013. Costos y gestión.  </w:t>
      </w:r>
    </w:p>
    <w:p w:rsidR="001B36B1" w:rsidRPr="001B36B1" w:rsidRDefault="001B36B1" w:rsidP="001B36B1">
      <w:pPr>
        <w:rPr>
          <w:rFonts w:ascii="Arial" w:hAnsi="Arial" w:cs="Arial"/>
          <w:sz w:val="24"/>
          <w:szCs w:val="24"/>
        </w:rPr>
      </w:pPr>
    </w:p>
    <w:sectPr w:rsidR="001B36B1" w:rsidRPr="001B36B1" w:rsidSect="007D1358">
      <w:headerReference w:type="even" r:id="rId36"/>
      <w:headerReference w:type="default" r:id="rId37"/>
      <w:footerReference w:type="even" r:id="rId38"/>
      <w:footerReference w:type="default" r:id="rId39"/>
      <w:headerReference w:type="first" r:id="rId40"/>
      <w:footerReference w:type="first" r:id="rId41"/>
      <w:pgSz w:w="11906" w:h="16838"/>
      <w:pgMar w:top="1701" w:right="1134" w:bottom="1701"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12D4" w:rsidRDefault="00A712D4" w:rsidP="00C06717">
      <w:pPr>
        <w:spacing w:after="0" w:line="240" w:lineRule="auto"/>
      </w:pPr>
      <w:r>
        <w:separator/>
      </w:r>
    </w:p>
  </w:endnote>
  <w:endnote w:type="continuationSeparator" w:id="0">
    <w:p w:rsidR="00A712D4" w:rsidRDefault="00A712D4" w:rsidP="00C067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Hind">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50F" w:rsidRDefault="00DC550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50F" w:rsidRDefault="00DC550F">
    <w:pPr>
      <w:pStyle w:val="Piedepgina"/>
      <w:jc w:val="right"/>
      <w:rPr>
        <w:color w:val="5B9BD5" w:themeColor="accent1"/>
        <w:sz w:val="20"/>
        <w:szCs w:val="20"/>
      </w:rPr>
    </w:pPr>
  </w:p>
  <w:p w:rsidR="00DC550F" w:rsidRPr="00A25C72" w:rsidRDefault="00DC550F">
    <w:pPr>
      <w:pStyle w:val="Piedepgina"/>
      <w:jc w:val="right"/>
    </w:pPr>
    <w:r w:rsidRPr="00A25C72">
      <w:rPr>
        <w:sz w:val="20"/>
        <w:szCs w:val="20"/>
      </w:rPr>
      <w:fldChar w:fldCharType="begin"/>
    </w:r>
    <w:r w:rsidRPr="00A25C72">
      <w:rPr>
        <w:sz w:val="20"/>
        <w:szCs w:val="20"/>
      </w:rPr>
      <w:instrText>PAGE  \* Arabic</w:instrText>
    </w:r>
    <w:r w:rsidRPr="00A25C72">
      <w:rPr>
        <w:sz w:val="20"/>
        <w:szCs w:val="20"/>
      </w:rPr>
      <w:fldChar w:fldCharType="separate"/>
    </w:r>
    <w:r w:rsidR="0048598C">
      <w:rPr>
        <w:noProof/>
        <w:sz w:val="20"/>
        <w:szCs w:val="20"/>
      </w:rPr>
      <w:t>39</w:t>
    </w:r>
    <w:r w:rsidRPr="00A25C72">
      <w:rPr>
        <w:sz w:val="20"/>
        <w:szCs w:val="20"/>
      </w:rPr>
      <w:fldChar w:fldCharType="end"/>
    </w:r>
  </w:p>
  <w:p w:rsidR="00DC550F" w:rsidRDefault="00DC550F">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50F" w:rsidRDefault="00DC550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12D4" w:rsidRDefault="00A712D4" w:rsidP="00C06717">
      <w:pPr>
        <w:spacing w:after="0" w:line="240" w:lineRule="auto"/>
      </w:pPr>
      <w:r>
        <w:separator/>
      </w:r>
    </w:p>
  </w:footnote>
  <w:footnote w:type="continuationSeparator" w:id="0">
    <w:p w:rsidR="00A712D4" w:rsidRDefault="00A712D4" w:rsidP="00C0671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50F" w:rsidRDefault="00DC550F">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50F" w:rsidRDefault="00DC550F">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50F" w:rsidRDefault="00DC550F">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C47EA"/>
    <w:multiLevelType w:val="hybridMultilevel"/>
    <w:tmpl w:val="EAE28ED0"/>
    <w:lvl w:ilvl="0" w:tplc="7E9CC4D6">
      <w:start w:val="1"/>
      <w:numFmt w:val="upp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3CE155B"/>
    <w:multiLevelType w:val="multilevel"/>
    <w:tmpl w:val="A7BEA860"/>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62D2BCF"/>
    <w:multiLevelType w:val="multilevel"/>
    <w:tmpl w:val="C5E0C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09B4711D"/>
    <w:multiLevelType w:val="hybridMultilevel"/>
    <w:tmpl w:val="3B7ED20E"/>
    <w:lvl w:ilvl="0" w:tplc="453A4714">
      <w:start w:val="1"/>
      <w:numFmt w:val="decimal"/>
      <w:lvlText w:val="%1."/>
      <w:lvlJc w:val="left"/>
      <w:pPr>
        <w:ind w:left="720" w:hanging="360"/>
      </w:pPr>
      <w:rPr>
        <w:rFonts w:hint="default"/>
        <w:color w:val="FF000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D831D2D"/>
    <w:multiLevelType w:val="hybridMultilevel"/>
    <w:tmpl w:val="CAF4765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0677FEE"/>
    <w:multiLevelType w:val="hybridMultilevel"/>
    <w:tmpl w:val="C688C590"/>
    <w:lvl w:ilvl="0" w:tplc="20B8B6A0">
      <w:start w:val="1"/>
      <w:numFmt w:val="upp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2FC0364"/>
    <w:multiLevelType w:val="hybridMultilevel"/>
    <w:tmpl w:val="2908A23C"/>
    <w:lvl w:ilvl="0" w:tplc="503C60E8">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33216DD"/>
    <w:multiLevelType w:val="hybridMultilevel"/>
    <w:tmpl w:val="8A72C584"/>
    <w:lvl w:ilvl="0" w:tplc="958E0036">
      <w:start w:val="1"/>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CCB4349"/>
    <w:multiLevelType w:val="hybridMultilevel"/>
    <w:tmpl w:val="895AEC56"/>
    <w:lvl w:ilvl="0" w:tplc="0B8E8CE4">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D7A070E"/>
    <w:multiLevelType w:val="hybridMultilevel"/>
    <w:tmpl w:val="9B2A2332"/>
    <w:lvl w:ilvl="0" w:tplc="BAFA9ADE">
      <w:start w:val="3"/>
      <w:numFmt w:val="upp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FEB3D2B"/>
    <w:multiLevelType w:val="multilevel"/>
    <w:tmpl w:val="9FB67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81905DE"/>
    <w:multiLevelType w:val="hybridMultilevel"/>
    <w:tmpl w:val="7D8829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A037F03"/>
    <w:multiLevelType w:val="hybridMultilevel"/>
    <w:tmpl w:val="1704489C"/>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A56588F"/>
    <w:multiLevelType w:val="hybridMultilevel"/>
    <w:tmpl w:val="4D94ACDE"/>
    <w:lvl w:ilvl="0" w:tplc="0C0A0001">
      <w:start w:val="1"/>
      <w:numFmt w:val="bullet"/>
      <w:lvlText w:val=""/>
      <w:lvlJc w:val="left"/>
      <w:pPr>
        <w:ind w:left="855" w:hanging="360"/>
      </w:pPr>
      <w:rPr>
        <w:rFonts w:ascii="Symbol" w:hAnsi="Symbol" w:hint="default"/>
      </w:rPr>
    </w:lvl>
    <w:lvl w:ilvl="1" w:tplc="0C0A0003" w:tentative="1">
      <w:start w:val="1"/>
      <w:numFmt w:val="bullet"/>
      <w:lvlText w:val="o"/>
      <w:lvlJc w:val="left"/>
      <w:pPr>
        <w:ind w:left="1575" w:hanging="360"/>
      </w:pPr>
      <w:rPr>
        <w:rFonts w:ascii="Courier New" w:hAnsi="Courier New" w:cs="Courier New" w:hint="default"/>
      </w:rPr>
    </w:lvl>
    <w:lvl w:ilvl="2" w:tplc="0C0A0005" w:tentative="1">
      <w:start w:val="1"/>
      <w:numFmt w:val="bullet"/>
      <w:lvlText w:val=""/>
      <w:lvlJc w:val="left"/>
      <w:pPr>
        <w:ind w:left="2295" w:hanging="360"/>
      </w:pPr>
      <w:rPr>
        <w:rFonts w:ascii="Wingdings" w:hAnsi="Wingdings" w:hint="default"/>
      </w:rPr>
    </w:lvl>
    <w:lvl w:ilvl="3" w:tplc="0C0A0001" w:tentative="1">
      <w:start w:val="1"/>
      <w:numFmt w:val="bullet"/>
      <w:lvlText w:val=""/>
      <w:lvlJc w:val="left"/>
      <w:pPr>
        <w:ind w:left="3015" w:hanging="360"/>
      </w:pPr>
      <w:rPr>
        <w:rFonts w:ascii="Symbol" w:hAnsi="Symbol" w:hint="default"/>
      </w:rPr>
    </w:lvl>
    <w:lvl w:ilvl="4" w:tplc="0C0A0003" w:tentative="1">
      <w:start w:val="1"/>
      <w:numFmt w:val="bullet"/>
      <w:lvlText w:val="o"/>
      <w:lvlJc w:val="left"/>
      <w:pPr>
        <w:ind w:left="3735" w:hanging="360"/>
      </w:pPr>
      <w:rPr>
        <w:rFonts w:ascii="Courier New" w:hAnsi="Courier New" w:cs="Courier New" w:hint="default"/>
      </w:rPr>
    </w:lvl>
    <w:lvl w:ilvl="5" w:tplc="0C0A0005" w:tentative="1">
      <w:start w:val="1"/>
      <w:numFmt w:val="bullet"/>
      <w:lvlText w:val=""/>
      <w:lvlJc w:val="left"/>
      <w:pPr>
        <w:ind w:left="4455" w:hanging="360"/>
      </w:pPr>
      <w:rPr>
        <w:rFonts w:ascii="Wingdings" w:hAnsi="Wingdings" w:hint="default"/>
      </w:rPr>
    </w:lvl>
    <w:lvl w:ilvl="6" w:tplc="0C0A0001" w:tentative="1">
      <w:start w:val="1"/>
      <w:numFmt w:val="bullet"/>
      <w:lvlText w:val=""/>
      <w:lvlJc w:val="left"/>
      <w:pPr>
        <w:ind w:left="5175" w:hanging="360"/>
      </w:pPr>
      <w:rPr>
        <w:rFonts w:ascii="Symbol" w:hAnsi="Symbol" w:hint="default"/>
      </w:rPr>
    </w:lvl>
    <w:lvl w:ilvl="7" w:tplc="0C0A0003" w:tentative="1">
      <w:start w:val="1"/>
      <w:numFmt w:val="bullet"/>
      <w:lvlText w:val="o"/>
      <w:lvlJc w:val="left"/>
      <w:pPr>
        <w:ind w:left="5895" w:hanging="360"/>
      </w:pPr>
      <w:rPr>
        <w:rFonts w:ascii="Courier New" w:hAnsi="Courier New" w:cs="Courier New" w:hint="default"/>
      </w:rPr>
    </w:lvl>
    <w:lvl w:ilvl="8" w:tplc="0C0A0005" w:tentative="1">
      <w:start w:val="1"/>
      <w:numFmt w:val="bullet"/>
      <w:lvlText w:val=""/>
      <w:lvlJc w:val="left"/>
      <w:pPr>
        <w:ind w:left="6615" w:hanging="360"/>
      </w:pPr>
      <w:rPr>
        <w:rFonts w:ascii="Wingdings" w:hAnsi="Wingdings" w:hint="default"/>
      </w:rPr>
    </w:lvl>
  </w:abstractNum>
  <w:abstractNum w:abstractNumId="14">
    <w:nsid w:val="31E31D47"/>
    <w:multiLevelType w:val="multilevel"/>
    <w:tmpl w:val="C58AE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CB5258F"/>
    <w:multiLevelType w:val="multilevel"/>
    <w:tmpl w:val="151AD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F863991"/>
    <w:multiLevelType w:val="multilevel"/>
    <w:tmpl w:val="60A29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5EC3030"/>
    <w:multiLevelType w:val="hybridMultilevel"/>
    <w:tmpl w:val="BD2E45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7ED2031"/>
    <w:multiLevelType w:val="hybridMultilevel"/>
    <w:tmpl w:val="70D629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8837F5B"/>
    <w:multiLevelType w:val="hybridMultilevel"/>
    <w:tmpl w:val="51B040AC"/>
    <w:lvl w:ilvl="0" w:tplc="958E0036">
      <w:start w:val="1"/>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AEA3BE4"/>
    <w:multiLevelType w:val="multilevel"/>
    <w:tmpl w:val="92649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BD91B53"/>
    <w:multiLevelType w:val="hybridMultilevel"/>
    <w:tmpl w:val="A4F007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C187730"/>
    <w:multiLevelType w:val="hybridMultilevel"/>
    <w:tmpl w:val="7736CD9E"/>
    <w:lvl w:ilvl="0" w:tplc="0C0A0001">
      <w:start w:val="1"/>
      <w:numFmt w:val="bullet"/>
      <w:lvlText w:val=""/>
      <w:lvlJc w:val="left"/>
      <w:pPr>
        <w:ind w:left="644" w:hanging="360"/>
      </w:pPr>
      <w:rPr>
        <w:rFonts w:ascii="Symbol" w:hAnsi="Symbo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3">
    <w:nsid w:val="534244AB"/>
    <w:multiLevelType w:val="hybridMultilevel"/>
    <w:tmpl w:val="D8B8A7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60B3A81"/>
    <w:multiLevelType w:val="multilevel"/>
    <w:tmpl w:val="E38ACA82"/>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numFmt w:val="bullet"/>
      <w:lvlText w:val="-"/>
      <w:lvlJc w:val="left"/>
      <w:pPr>
        <w:ind w:left="2160" w:hanging="360"/>
      </w:pPr>
      <w:rPr>
        <w:rFonts w:ascii="Calibri" w:eastAsiaTheme="minorHAnsi" w:hAnsi="Calibri" w:cstheme="minorBidi"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lowerLetter"/>
      <w:lvlText w:val="%6)"/>
      <w:lvlJc w:val="left"/>
      <w:pPr>
        <w:ind w:left="4320" w:hanging="360"/>
      </w:pPr>
      <w:rPr>
        <w:rFonts w:hint="default"/>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CFF7E2E"/>
    <w:multiLevelType w:val="hybridMultilevel"/>
    <w:tmpl w:val="3806AFF2"/>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26">
    <w:nsid w:val="5D0F4598"/>
    <w:multiLevelType w:val="hybridMultilevel"/>
    <w:tmpl w:val="28301654"/>
    <w:lvl w:ilvl="0" w:tplc="343E865E">
      <w:start w:val="1"/>
      <w:numFmt w:val="upp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66EB09E9"/>
    <w:multiLevelType w:val="hybridMultilevel"/>
    <w:tmpl w:val="AC12C8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6B672A05"/>
    <w:multiLevelType w:val="multilevel"/>
    <w:tmpl w:val="914EF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nsid w:val="6B8C222E"/>
    <w:multiLevelType w:val="hybridMultilevel"/>
    <w:tmpl w:val="545E340E"/>
    <w:lvl w:ilvl="0" w:tplc="0C0A0001">
      <w:start w:val="1"/>
      <w:numFmt w:val="bullet"/>
      <w:lvlText w:val=""/>
      <w:lvlJc w:val="left"/>
      <w:pPr>
        <w:ind w:left="5038" w:hanging="360"/>
      </w:pPr>
      <w:rPr>
        <w:rFonts w:ascii="Symbol" w:hAnsi="Symbol" w:hint="default"/>
      </w:rPr>
    </w:lvl>
    <w:lvl w:ilvl="1" w:tplc="0C0A0003" w:tentative="1">
      <w:start w:val="1"/>
      <w:numFmt w:val="bullet"/>
      <w:lvlText w:val="o"/>
      <w:lvlJc w:val="left"/>
      <w:pPr>
        <w:ind w:left="5758" w:hanging="360"/>
      </w:pPr>
      <w:rPr>
        <w:rFonts w:ascii="Courier New" w:hAnsi="Courier New" w:cs="Courier New" w:hint="default"/>
      </w:rPr>
    </w:lvl>
    <w:lvl w:ilvl="2" w:tplc="0C0A0005" w:tentative="1">
      <w:start w:val="1"/>
      <w:numFmt w:val="bullet"/>
      <w:lvlText w:val=""/>
      <w:lvlJc w:val="left"/>
      <w:pPr>
        <w:ind w:left="6478" w:hanging="360"/>
      </w:pPr>
      <w:rPr>
        <w:rFonts w:ascii="Wingdings" w:hAnsi="Wingdings" w:hint="default"/>
      </w:rPr>
    </w:lvl>
    <w:lvl w:ilvl="3" w:tplc="0C0A0001" w:tentative="1">
      <w:start w:val="1"/>
      <w:numFmt w:val="bullet"/>
      <w:lvlText w:val=""/>
      <w:lvlJc w:val="left"/>
      <w:pPr>
        <w:ind w:left="7198" w:hanging="360"/>
      </w:pPr>
      <w:rPr>
        <w:rFonts w:ascii="Symbol" w:hAnsi="Symbol" w:hint="default"/>
      </w:rPr>
    </w:lvl>
    <w:lvl w:ilvl="4" w:tplc="0C0A0003" w:tentative="1">
      <w:start w:val="1"/>
      <w:numFmt w:val="bullet"/>
      <w:lvlText w:val="o"/>
      <w:lvlJc w:val="left"/>
      <w:pPr>
        <w:ind w:left="7918" w:hanging="360"/>
      </w:pPr>
      <w:rPr>
        <w:rFonts w:ascii="Courier New" w:hAnsi="Courier New" w:cs="Courier New" w:hint="default"/>
      </w:rPr>
    </w:lvl>
    <w:lvl w:ilvl="5" w:tplc="0C0A0005" w:tentative="1">
      <w:start w:val="1"/>
      <w:numFmt w:val="bullet"/>
      <w:lvlText w:val=""/>
      <w:lvlJc w:val="left"/>
      <w:pPr>
        <w:ind w:left="8638" w:hanging="360"/>
      </w:pPr>
      <w:rPr>
        <w:rFonts w:ascii="Wingdings" w:hAnsi="Wingdings" w:hint="default"/>
      </w:rPr>
    </w:lvl>
    <w:lvl w:ilvl="6" w:tplc="0C0A0001" w:tentative="1">
      <w:start w:val="1"/>
      <w:numFmt w:val="bullet"/>
      <w:lvlText w:val=""/>
      <w:lvlJc w:val="left"/>
      <w:pPr>
        <w:ind w:left="9358" w:hanging="360"/>
      </w:pPr>
      <w:rPr>
        <w:rFonts w:ascii="Symbol" w:hAnsi="Symbol" w:hint="default"/>
      </w:rPr>
    </w:lvl>
    <w:lvl w:ilvl="7" w:tplc="0C0A0003" w:tentative="1">
      <w:start w:val="1"/>
      <w:numFmt w:val="bullet"/>
      <w:lvlText w:val="o"/>
      <w:lvlJc w:val="left"/>
      <w:pPr>
        <w:ind w:left="10078" w:hanging="360"/>
      </w:pPr>
      <w:rPr>
        <w:rFonts w:ascii="Courier New" w:hAnsi="Courier New" w:cs="Courier New" w:hint="default"/>
      </w:rPr>
    </w:lvl>
    <w:lvl w:ilvl="8" w:tplc="0C0A0005" w:tentative="1">
      <w:start w:val="1"/>
      <w:numFmt w:val="bullet"/>
      <w:lvlText w:val=""/>
      <w:lvlJc w:val="left"/>
      <w:pPr>
        <w:ind w:left="10798" w:hanging="360"/>
      </w:pPr>
      <w:rPr>
        <w:rFonts w:ascii="Wingdings" w:hAnsi="Wingdings" w:hint="default"/>
      </w:rPr>
    </w:lvl>
  </w:abstractNum>
  <w:abstractNum w:abstractNumId="30">
    <w:nsid w:val="6F5F5C0E"/>
    <w:multiLevelType w:val="multilevel"/>
    <w:tmpl w:val="C074C1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F8B71DE"/>
    <w:multiLevelType w:val="hybridMultilevel"/>
    <w:tmpl w:val="5EFE94B8"/>
    <w:lvl w:ilvl="0" w:tplc="0C0A0001">
      <w:start w:val="1"/>
      <w:numFmt w:val="bullet"/>
      <w:lvlText w:val=""/>
      <w:lvlJc w:val="left"/>
      <w:pPr>
        <w:ind w:left="855" w:hanging="360"/>
      </w:pPr>
      <w:rPr>
        <w:rFonts w:ascii="Symbol" w:hAnsi="Symbol" w:hint="default"/>
      </w:rPr>
    </w:lvl>
    <w:lvl w:ilvl="1" w:tplc="0C0A0003" w:tentative="1">
      <w:start w:val="1"/>
      <w:numFmt w:val="bullet"/>
      <w:lvlText w:val="o"/>
      <w:lvlJc w:val="left"/>
      <w:pPr>
        <w:ind w:left="1575" w:hanging="360"/>
      </w:pPr>
      <w:rPr>
        <w:rFonts w:ascii="Courier New" w:hAnsi="Courier New" w:cs="Courier New" w:hint="default"/>
      </w:rPr>
    </w:lvl>
    <w:lvl w:ilvl="2" w:tplc="0C0A0005" w:tentative="1">
      <w:start w:val="1"/>
      <w:numFmt w:val="bullet"/>
      <w:lvlText w:val=""/>
      <w:lvlJc w:val="left"/>
      <w:pPr>
        <w:ind w:left="2295" w:hanging="360"/>
      </w:pPr>
      <w:rPr>
        <w:rFonts w:ascii="Wingdings" w:hAnsi="Wingdings" w:hint="default"/>
      </w:rPr>
    </w:lvl>
    <w:lvl w:ilvl="3" w:tplc="0C0A0001" w:tentative="1">
      <w:start w:val="1"/>
      <w:numFmt w:val="bullet"/>
      <w:lvlText w:val=""/>
      <w:lvlJc w:val="left"/>
      <w:pPr>
        <w:ind w:left="3015" w:hanging="360"/>
      </w:pPr>
      <w:rPr>
        <w:rFonts w:ascii="Symbol" w:hAnsi="Symbol" w:hint="default"/>
      </w:rPr>
    </w:lvl>
    <w:lvl w:ilvl="4" w:tplc="0C0A0003" w:tentative="1">
      <w:start w:val="1"/>
      <w:numFmt w:val="bullet"/>
      <w:lvlText w:val="o"/>
      <w:lvlJc w:val="left"/>
      <w:pPr>
        <w:ind w:left="3735" w:hanging="360"/>
      </w:pPr>
      <w:rPr>
        <w:rFonts w:ascii="Courier New" w:hAnsi="Courier New" w:cs="Courier New" w:hint="default"/>
      </w:rPr>
    </w:lvl>
    <w:lvl w:ilvl="5" w:tplc="0C0A0005" w:tentative="1">
      <w:start w:val="1"/>
      <w:numFmt w:val="bullet"/>
      <w:lvlText w:val=""/>
      <w:lvlJc w:val="left"/>
      <w:pPr>
        <w:ind w:left="4455" w:hanging="360"/>
      </w:pPr>
      <w:rPr>
        <w:rFonts w:ascii="Wingdings" w:hAnsi="Wingdings" w:hint="default"/>
      </w:rPr>
    </w:lvl>
    <w:lvl w:ilvl="6" w:tplc="0C0A0001" w:tentative="1">
      <w:start w:val="1"/>
      <w:numFmt w:val="bullet"/>
      <w:lvlText w:val=""/>
      <w:lvlJc w:val="left"/>
      <w:pPr>
        <w:ind w:left="5175" w:hanging="360"/>
      </w:pPr>
      <w:rPr>
        <w:rFonts w:ascii="Symbol" w:hAnsi="Symbol" w:hint="default"/>
      </w:rPr>
    </w:lvl>
    <w:lvl w:ilvl="7" w:tplc="0C0A0003" w:tentative="1">
      <w:start w:val="1"/>
      <w:numFmt w:val="bullet"/>
      <w:lvlText w:val="o"/>
      <w:lvlJc w:val="left"/>
      <w:pPr>
        <w:ind w:left="5895" w:hanging="360"/>
      </w:pPr>
      <w:rPr>
        <w:rFonts w:ascii="Courier New" w:hAnsi="Courier New" w:cs="Courier New" w:hint="default"/>
      </w:rPr>
    </w:lvl>
    <w:lvl w:ilvl="8" w:tplc="0C0A0005" w:tentative="1">
      <w:start w:val="1"/>
      <w:numFmt w:val="bullet"/>
      <w:lvlText w:val=""/>
      <w:lvlJc w:val="left"/>
      <w:pPr>
        <w:ind w:left="6615" w:hanging="360"/>
      </w:pPr>
      <w:rPr>
        <w:rFonts w:ascii="Wingdings" w:hAnsi="Wingdings" w:hint="default"/>
      </w:rPr>
    </w:lvl>
  </w:abstractNum>
  <w:abstractNum w:abstractNumId="32">
    <w:nsid w:val="740E7C73"/>
    <w:multiLevelType w:val="hybridMultilevel"/>
    <w:tmpl w:val="AC2EE7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7357B3A"/>
    <w:multiLevelType w:val="multilevel"/>
    <w:tmpl w:val="7100B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BFF3DB3"/>
    <w:multiLevelType w:val="hybridMultilevel"/>
    <w:tmpl w:val="6F28E40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7E87627F"/>
    <w:multiLevelType w:val="hybridMultilevel"/>
    <w:tmpl w:val="E50CAE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0"/>
  </w:num>
  <w:num w:numId="2">
    <w:abstractNumId w:val="14"/>
  </w:num>
  <w:num w:numId="3">
    <w:abstractNumId w:val="16"/>
  </w:num>
  <w:num w:numId="4">
    <w:abstractNumId w:val="33"/>
  </w:num>
  <w:num w:numId="5">
    <w:abstractNumId w:val="24"/>
  </w:num>
  <w:num w:numId="6">
    <w:abstractNumId w:val="15"/>
  </w:num>
  <w:num w:numId="7">
    <w:abstractNumId w:val="20"/>
  </w:num>
  <w:num w:numId="8">
    <w:abstractNumId w:val="7"/>
  </w:num>
  <w:num w:numId="9">
    <w:abstractNumId w:val="19"/>
  </w:num>
  <w:num w:numId="10">
    <w:abstractNumId w:val="30"/>
  </w:num>
  <w:num w:numId="11">
    <w:abstractNumId w:val="8"/>
  </w:num>
  <w:num w:numId="12">
    <w:abstractNumId w:val="6"/>
  </w:num>
  <w:num w:numId="13">
    <w:abstractNumId w:val="22"/>
  </w:num>
  <w:num w:numId="14">
    <w:abstractNumId w:val="12"/>
  </w:num>
  <w:num w:numId="15">
    <w:abstractNumId w:val="34"/>
  </w:num>
  <w:num w:numId="16">
    <w:abstractNumId w:val="9"/>
  </w:num>
  <w:num w:numId="17">
    <w:abstractNumId w:val="28"/>
  </w:num>
  <w:num w:numId="18">
    <w:abstractNumId w:val="2"/>
  </w:num>
  <w:num w:numId="19">
    <w:abstractNumId w:val="1"/>
  </w:num>
  <w:num w:numId="20">
    <w:abstractNumId w:val="21"/>
  </w:num>
  <w:num w:numId="21">
    <w:abstractNumId w:val="4"/>
  </w:num>
  <w:num w:numId="22">
    <w:abstractNumId w:val="3"/>
  </w:num>
  <w:num w:numId="23">
    <w:abstractNumId w:val="32"/>
  </w:num>
  <w:num w:numId="24">
    <w:abstractNumId w:val="31"/>
  </w:num>
  <w:num w:numId="25">
    <w:abstractNumId w:val="13"/>
  </w:num>
  <w:num w:numId="26">
    <w:abstractNumId w:val="25"/>
  </w:num>
  <w:num w:numId="27">
    <w:abstractNumId w:val="11"/>
  </w:num>
  <w:num w:numId="28">
    <w:abstractNumId w:val="18"/>
  </w:num>
  <w:num w:numId="29">
    <w:abstractNumId w:val="17"/>
  </w:num>
  <w:num w:numId="30">
    <w:abstractNumId w:val="29"/>
  </w:num>
  <w:num w:numId="31">
    <w:abstractNumId w:val="23"/>
  </w:num>
  <w:num w:numId="32">
    <w:abstractNumId w:val="35"/>
  </w:num>
  <w:num w:numId="33">
    <w:abstractNumId w:val="27"/>
  </w:num>
  <w:num w:numId="34">
    <w:abstractNumId w:val="5"/>
  </w:num>
  <w:num w:numId="35">
    <w:abstractNumId w:val="26"/>
  </w:num>
  <w:num w:numId="3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grammar="clean"/>
  <w:defaultTabStop w:val="708"/>
  <w:hyphenationZone w:val="425"/>
  <w:characterSpacingControl w:val="doNotCompress"/>
  <w:footnotePr>
    <w:footnote w:id="-1"/>
    <w:footnote w:id="0"/>
  </w:footnotePr>
  <w:endnotePr>
    <w:endnote w:id="-1"/>
    <w:endnote w:id="0"/>
  </w:endnotePr>
  <w:compat/>
  <w:rsids>
    <w:rsidRoot w:val="00FE4A18"/>
    <w:rsid w:val="00002470"/>
    <w:rsid w:val="00002A53"/>
    <w:rsid w:val="00005C13"/>
    <w:rsid w:val="000068C6"/>
    <w:rsid w:val="00011645"/>
    <w:rsid w:val="000117B4"/>
    <w:rsid w:val="00015F37"/>
    <w:rsid w:val="00017EFE"/>
    <w:rsid w:val="0002311F"/>
    <w:rsid w:val="00026A26"/>
    <w:rsid w:val="000302A6"/>
    <w:rsid w:val="00035287"/>
    <w:rsid w:val="00037205"/>
    <w:rsid w:val="00037493"/>
    <w:rsid w:val="00040A2A"/>
    <w:rsid w:val="00040C3E"/>
    <w:rsid w:val="00041BB4"/>
    <w:rsid w:val="00043AAD"/>
    <w:rsid w:val="00051D40"/>
    <w:rsid w:val="00052499"/>
    <w:rsid w:val="00052B96"/>
    <w:rsid w:val="0005368C"/>
    <w:rsid w:val="00055897"/>
    <w:rsid w:val="000565B8"/>
    <w:rsid w:val="00056685"/>
    <w:rsid w:val="00062F0C"/>
    <w:rsid w:val="0006606D"/>
    <w:rsid w:val="00066599"/>
    <w:rsid w:val="00067E1B"/>
    <w:rsid w:val="00070A71"/>
    <w:rsid w:val="00071D7C"/>
    <w:rsid w:val="000727FF"/>
    <w:rsid w:val="00074E89"/>
    <w:rsid w:val="00075D00"/>
    <w:rsid w:val="00075FF4"/>
    <w:rsid w:val="00076DDC"/>
    <w:rsid w:val="00080982"/>
    <w:rsid w:val="00082DA4"/>
    <w:rsid w:val="00083A72"/>
    <w:rsid w:val="00085026"/>
    <w:rsid w:val="00085825"/>
    <w:rsid w:val="00086BE4"/>
    <w:rsid w:val="0009189C"/>
    <w:rsid w:val="000943CE"/>
    <w:rsid w:val="00094AF6"/>
    <w:rsid w:val="00094FEB"/>
    <w:rsid w:val="00095E28"/>
    <w:rsid w:val="00097428"/>
    <w:rsid w:val="000A0FFB"/>
    <w:rsid w:val="000A1F73"/>
    <w:rsid w:val="000A41AD"/>
    <w:rsid w:val="000A5DE6"/>
    <w:rsid w:val="000A6070"/>
    <w:rsid w:val="000A6E4D"/>
    <w:rsid w:val="000B0294"/>
    <w:rsid w:val="000B5B51"/>
    <w:rsid w:val="000B7483"/>
    <w:rsid w:val="000C1990"/>
    <w:rsid w:val="000D0371"/>
    <w:rsid w:val="000D089F"/>
    <w:rsid w:val="000D0AAB"/>
    <w:rsid w:val="000D0FED"/>
    <w:rsid w:val="000D1768"/>
    <w:rsid w:val="000D1F0E"/>
    <w:rsid w:val="000D2C05"/>
    <w:rsid w:val="000D4C5F"/>
    <w:rsid w:val="000D5508"/>
    <w:rsid w:val="000D5785"/>
    <w:rsid w:val="000D73DF"/>
    <w:rsid w:val="000E3EA9"/>
    <w:rsid w:val="000E552A"/>
    <w:rsid w:val="000E63A9"/>
    <w:rsid w:val="000F04AA"/>
    <w:rsid w:val="000F0F5B"/>
    <w:rsid w:val="000F3C37"/>
    <w:rsid w:val="000F3E8A"/>
    <w:rsid w:val="000F40F2"/>
    <w:rsid w:val="000F6081"/>
    <w:rsid w:val="00100E88"/>
    <w:rsid w:val="001047DF"/>
    <w:rsid w:val="00104C7D"/>
    <w:rsid w:val="001065E5"/>
    <w:rsid w:val="00110AEF"/>
    <w:rsid w:val="00110B1B"/>
    <w:rsid w:val="00112046"/>
    <w:rsid w:val="001128B4"/>
    <w:rsid w:val="00114DD0"/>
    <w:rsid w:val="00115E10"/>
    <w:rsid w:val="00116ED2"/>
    <w:rsid w:val="001203B2"/>
    <w:rsid w:val="00121576"/>
    <w:rsid w:val="001216CF"/>
    <w:rsid w:val="00134BA8"/>
    <w:rsid w:val="00135F86"/>
    <w:rsid w:val="001360BB"/>
    <w:rsid w:val="00141F19"/>
    <w:rsid w:val="00150B4D"/>
    <w:rsid w:val="0015319D"/>
    <w:rsid w:val="00154EA0"/>
    <w:rsid w:val="00163012"/>
    <w:rsid w:val="0016305D"/>
    <w:rsid w:val="00164389"/>
    <w:rsid w:val="001654B0"/>
    <w:rsid w:val="00165EE2"/>
    <w:rsid w:val="00167380"/>
    <w:rsid w:val="00167852"/>
    <w:rsid w:val="0017364B"/>
    <w:rsid w:val="00176470"/>
    <w:rsid w:val="001773EA"/>
    <w:rsid w:val="001805DB"/>
    <w:rsid w:val="00182AEC"/>
    <w:rsid w:val="00183A42"/>
    <w:rsid w:val="0019428B"/>
    <w:rsid w:val="001972DF"/>
    <w:rsid w:val="001A0F81"/>
    <w:rsid w:val="001A110B"/>
    <w:rsid w:val="001A327A"/>
    <w:rsid w:val="001A5EA7"/>
    <w:rsid w:val="001B0CAC"/>
    <w:rsid w:val="001B10C0"/>
    <w:rsid w:val="001B36B1"/>
    <w:rsid w:val="001B377D"/>
    <w:rsid w:val="001B53F0"/>
    <w:rsid w:val="001B63F6"/>
    <w:rsid w:val="001C2158"/>
    <w:rsid w:val="001C3514"/>
    <w:rsid w:val="001C5470"/>
    <w:rsid w:val="001C61C0"/>
    <w:rsid w:val="001D085F"/>
    <w:rsid w:val="001D27EC"/>
    <w:rsid w:val="001D29C9"/>
    <w:rsid w:val="001D47C6"/>
    <w:rsid w:val="001D6530"/>
    <w:rsid w:val="001D6BBE"/>
    <w:rsid w:val="001D75CF"/>
    <w:rsid w:val="001E2E87"/>
    <w:rsid w:val="001E337C"/>
    <w:rsid w:val="001E7029"/>
    <w:rsid w:val="001F009E"/>
    <w:rsid w:val="001F2A15"/>
    <w:rsid w:val="001F2F81"/>
    <w:rsid w:val="001F6017"/>
    <w:rsid w:val="002001D8"/>
    <w:rsid w:val="002007A5"/>
    <w:rsid w:val="00205262"/>
    <w:rsid w:val="002063CC"/>
    <w:rsid w:val="002138B9"/>
    <w:rsid w:val="00214067"/>
    <w:rsid w:val="00216288"/>
    <w:rsid w:val="00222122"/>
    <w:rsid w:val="0022287F"/>
    <w:rsid w:val="00224927"/>
    <w:rsid w:val="00224AA8"/>
    <w:rsid w:val="002252A4"/>
    <w:rsid w:val="00225BA2"/>
    <w:rsid w:val="00226A01"/>
    <w:rsid w:val="002273CB"/>
    <w:rsid w:val="002313A0"/>
    <w:rsid w:val="00231D3C"/>
    <w:rsid w:val="00232F36"/>
    <w:rsid w:val="002341CE"/>
    <w:rsid w:val="0023600E"/>
    <w:rsid w:val="002400E1"/>
    <w:rsid w:val="00243306"/>
    <w:rsid w:val="00244883"/>
    <w:rsid w:val="00247752"/>
    <w:rsid w:val="002510C8"/>
    <w:rsid w:val="00251A68"/>
    <w:rsid w:val="00251CA3"/>
    <w:rsid w:val="00253A43"/>
    <w:rsid w:val="00255380"/>
    <w:rsid w:val="00257545"/>
    <w:rsid w:val="00260065"/>
    <w:rsid w:val="0026067F"/>
    <w:rsid w:val="00261FA9"/>
    <w:rsid w:val="0026517E"/>
    <w:rsid w:val="00265296"/>
    <w:rsid w:val="002654E7"/>
    <w:rsid w:val="00266BFD"/>
    <w:rsid w:val="00267336"/>
    <w:rsid w:val="00267BF7"/>
    <w:rsid w:val="0027265F"/>
    <w:rsid w:val="00276F5C"/>
    <w:rsid w:val="00277CBF"/>
    <w:rsid w:val="0028127A"/>
    <w:rsid w:val="002812C9"/>
    <w:rsid w:val="00281A85"/>
    <w:rsid w:val="00282487"/>
    <w:rsid w:val="00286659"/>
    <w:rsid w:val="002950A0"/>
    <w:rsid w:val="00295AFA"/>
    <w:rsid w:val="002974FF"/>
    <w:rsid w:val="002A01D8"/>
    <w:rsid w:val="002A1BD8"/>
    <w:rsid w:val="002A3137"/>
    <w:rsid w:val="002B0E0A"/>
    <w:rsid w:val="002B18ED"/>
    <w:rsid w:val="002B4F03"/>
    <w:rsid w:val="002B7766"/>
    <w:rsid w:val="002B7B30"/>
    <w:rsid w:val="002C1ED7"/>
    <w:rsid w:val="002C3029"/>
    <w:rsid w:val="002C365D"/>
    <w:rsid w:val="002C6001"/>
    <w:rsid w:val="002C6637"/>
    <w:rsid w:val="002D0FF4"/>
    <w:rsid w:val="002D23F7"/>
    <w:rsid w:val="002D3416"/>
    <w:rsid w:val="002D3AB1"/>
    <w:rsid w:val="002D4704"/>
    <w:rsid w:val="002E07C5"/>
    <w:rsid w:val="002E0ED1"/>
    <w:rsid w:val="002E4285"/>
    <w:rsid w:val="002E4755"/>
    <w:rsid w:val="002E4A2C"/>
    <w:rsid w:val="002E5747"/>
    <w:rsid w:val="002E748B"/>
    <w:rsid w:val="002E7C5E"/>
    <w:rsid w:val="002E7F03"/>
    <w:rsid w:val="002F0F56"/>
    <w:rsid w:val="002F1C02"/>
    <w:rsid w:val="002F46C8"/>
    <w:rsid w:val="002F5C78"/>
    <w:rsid w:val="002F6E8A"/>
    <w:rsid w:val="002F7985"/>
    <w:rsid w:val="00301CEF"/>
    <w:rsid w:val="00305111"/>
    <w:rsid w:val="0030581A"/>
    <w:rsid w:val="00312715"/>
    <w:rsid w:val="00314357"/>
    <w:rsid w:val="00315F23"/>
    <w:rsid w:val="003209F7"/>
    <w:rsid w:val="00323F81"/>
    <w:rsid w:val="00325CFC"/>
    <w:rsid w:val="00326617"/>
    <w:rsid w:val="00326D53"/>
    <w:rsid w:val="00326D54"/>
    <w:rsid w:val="00326E22"/>
    <w:rsid w:val="0032750F"/>
    <w:rsid w:val="00332646"/>
    <w:rsid w:val="00334D6C"/>
    <w:rsid w:val="00337D04"/>
    <w:rsid w:val="00340950"/>
    <w:rsid w:val="00343B3D"/>
    <w:rsid w:val="00344E76"/>
    <w:rsid w:val="003459CB"/>
    <w:rsid w:val="00351183"/>
    <w:rsid w:val="00351A86"/>
    <w:rsid w:val="00353B0B"/>
    <w:rsid w:val="00354C31"/>
    <w:rsid w:val="00355473"/>
    <w:rsid w:val="00356000"/>
    <w:rsid w:val="00357542"/>
    <w:rsid w:val="00361A1A"/>
    <w:rsid w:val="00367605"/>
    <w:rsid w:val="00376F52"/>
    <w:rsid w:val="003805AA"/>
    <w:rsid w:val="00380C63"/>
    <w:rsid w:val="003819CD"/>
    <w:rsid w:val="00382AC9"/>
    <w:rsid w:val="00383C45"/>
    <w:rsid w:val="00383FE6"/>
    <w:rsid w:val="0039004E"/>
    <w:rsid w:val="00392377"/>
    <w:rsid w:val="0039386B"/>
    <w:rsid w:val="003939BF"/>
    <w:rsid w:val="003A192C"/>
    <w:rsid w:val="003A2A5A"/>
    <w:rsid w:val="003A647F"/>
    <w:rsid w:val="003B01C8"/>
    <w:rsid w:val="003B2ABC"/>
    <w:rsid w:val="003B4C45"/>
    <w:rsid w:val="003B7A75"/>
    <w:rsid w:val="003C643B"/>
    <w:rsid w:val="003C6FC3"/>
    <w:rsid w:val="003D172F"/>
    <w:rsid w:val="003D1DFF"/>
    <w:rsid w:val="003E0923"/>
    <w:rsid w:val="003E180A"/>
    <w:rsid w:val="003E484D"/>
    <w:rsid w:val="003E48B6"/>
    <w:rsid w:val="003E4AEA"/>
    <w:rsid w:val="003E5446"/>
    <w:rsid w:val="003E5A01"/>
    <w:rsid w:val="003E5ABB"/>
    <w:rsid w:val="003E5DD7"/>
    <w:rsid w:val="003F0257"/>
    <w:rsid w:val="003F1720"/>
    <w:rsid w:val="003F36FD"/>
    <w:rsid w:val="003F5A94"/>
    <w:rsid w:val="00400B97"/>
    <w:rsid w:val="00403F26"/>
    <w:rsid w:val="004042EF"/>
    <w:rsid w:val="00412D7C"/>
    <w:rsid w:val="0041362E"/>
    <w:rsid w:val="00416AAC"/>
    <w:rsid w:val="00420A17"/>
    <w:rsid w:val="0042124A"/>
    <w:rsid w:val="00422CFE"/>
    <w:rsid w:val="00425150"/>
    <w:rsid w:val="0042772E"/>
    <w:rsid w:val="0043264C"/>
    <w:rsid w:val="00434677"/>
    <w:rsid w:val="00435880"/>
    <w:rsid w:val="00442B8D"/>
    <w:rsid w:val="00446607"/>
    <w:rsid w:val="00451A1D"/>
    <w:rsid w:val="00451E57"/>
    <w:rsid w:val="00452BD1"/>
    <w:rsid w:val="00454380"/>
    <w:rsid w:val="00454DBE"/>
    <w:rsid w:val="00462856"/>
    <w:rsid w:val="00466F99"/>
    <w:rsid w:val="00473D6A"/>
    <w:rsid w:val="0048013F"/>
    <w:rsid w:val="00481811"/>
    <w:rsid w:val="004828DD"/>
    <w:rsid w:val="00482C42"/>
    <w:rsid w:val="0048423C"/>
    <w:rsid w:val="0048524B"/>
    <w:rsid w:val="0048598C"/>
    <w:rsid w:val="00491243"/>
    <w:rsid w:val="00493034"/>
    <w:rsid w:val="00493693"/>
    <w:rsid w:val="00493811"/>
    <w:rsid w:val="00496BE0"/>
    <w:rsid w:val="004A2996"/>
    <w:rsid w:val="004A36D3"/>
    <w:rsid w:val="004A7F56"/>
    <w:rsid w:val="004B0854"/>
    <w:rsid w:val="004B3238"/>
    <w:rsid w:val="004B3F7B"/>
    <w:rsid w:val="004B4CC9"/>
    <w:rsid w:val="004C2F41"/>
    <w:rsid w:val="004C5CE4"/>
    <w:rsid w:val="004C5E25"/>
    <w:rsid w:val="004C6A3C"/>
    <w:rsid w:val="004C76A0"/>
    <w:rsid w:val="004D037A"/>
    <w:rsid w:val="004D0C1D"/>
    <w:rsid w:val="004D15BC"/>
    <w:rsid w:val="004D1A34"/>
    <w:rsid w:val="004D37AF"/>
    <w:rsid w:val="004D3AD6"/>
    <w:rsid w:val="004D6127"/>
    <w:rsid w:val="004D6FB7"/>
    <w:rsid w:val="004E6579"/>
    <w:rsid w:val="004E6D5B"/>
    <w:rsid w:val="004F0461"/>
    <w:rsid w:val="004F188A"/>
    <w:rsid w:val="004F380D"/>
    <w:rsid w:val="004F388F"/>
    <w:rsid w:val="00503D73"/>
    <w:rsid w:val="00505234"/>
    <w:rsid w:val="005052F3"/>
    <w:rsid w:val="00507D35"/>
    <w:rsid w:val="0051207F"/>
    <w:rsid w:val="00512582"/>
    <w:rsid w:val="00513386"/>
    <w:rsid w:val="0051546D"/>
    <w:rsid w:val="00517F18"/>
    <w:rsid w:val="00517F38"/>
    <w:rsid w:val="00524B07"/>
    <w:rsid w:val="00530BF7"/>
    <w:rsid w:val="00533F5A"/>
    <w:rsid w:val="005365D8"/>
    <w:rsid w:val="00536DC0"/>
    <w:rsid w:val="00540419"/>
    <w:rsid w:val="00541E60"/>
    <w:rsid w:val="0054689A"/>
    <w:rsid w:val="00546B86"/>
    <w:rsid w:val="00547403"/>
    <w:rsid w:val="00550F82"/>
    <w:rsid w:val="00560048"/>
    <w:rsid w:val="00563120"/>
    <w:rsid w:val="00563A95"/>
    <w:rsid w:val="00567A27"/>
    <w:rsid w:val="005739A3"/>
    <w:rsid w:val="00575CC9"/>
    <w:rsid w:val="005815D2"/>
    <w:rsid w:val="00581E4F"/>
    <w:rsid w:val="0058243E"/>
    <w:rsid w:val="00583675"/>
    <w:rsid w:val="00583D0B"/>
    <w:rsid w:val="00584EC6"/>
    <w:rsid w:val="00590467"/>
    <w:rsid w:val="00590EEB"/>
    <w:rsid w:val="00593BC5"/>
    <w:rsid w:val="005946CA"/>
    <w:rsid w:val="00594E6F"/>
    <w:rsid w:val="005963F8"/>
    <w:rsid w:val="00596962"/>
    <w:rsid w:val="005A1A7F"/>
    <w:rsid w:val="005A2C23"/>
    <w:rsid w:val="005A4A21"/>
    <w:rsid w:val="005A5225"/>
    <w:rsid w:val="005B124F"/>
    <w:rsid w:val="005B3DFA"/>
    <w:rsid w:val="005B696B"/>
    <w:rsid w:val="005B6A30"/>
    <w:rsid w:val="005B7AFE"/>
    <w:rsid w:val="005C296D"/>
    <w:rsid w:val="005C374D"/>
    <w:rsid w:val="005C3796"/>
    <w:rsid w:val="005C645C"/>
    <w:rsid w:val="005C6F8E"/>
    <w:rsid w:val="005C7280"/>
    <w:rsid w:val="005C7A67"/>
    <w:rsid w:val="005D3A34"/>
    <w:rsid w:val="005D3C3A"/>
    <w:rsid w:val="005D4B4F"/>
    <w:rsid w:val="005E4F2E"/>
    <w:rsid w:val="005E5E76"/>
    <w:rsid w:val="005E7AE5"/>
    <w:rsid w:val="005F079B"/>
    <w:rsid w:val="005F1689"/>
    <w:rsid w:val="005F3291"/>
    <w:rsid w:val="005F57D5"/>
    <w:rsid w:val="005F76F2"/>
    <w:rsid w:val="005F77D4"/>
    <w:rsid w:val="005F7A85"/>
    <w:rsid w:val="00610613"/>
    <w:rsid w:val="00610C04"/>
    <w:rsid w:val="0061372A"/>
    <w:rsid w:val="00620ED3"/>
    <w:rsid w:val="0062179E"/>
    <w:rsid w:val="006218D6"/>
    <w:rsid w:val="00624888"/>
    <w:rsid w:val="0063107A"/>
    <w:rsid w:val="0063315F"/>
    <w:rsid w:val="00636F46"/>
    <w:rsid w:val="00641B87"/>
    <w:rsid w:val="00644717"/>
    <w:rsid w:val="0064551F"/>
    <w:rsid w:val="00645A2B"/>
    <w:rsid w:val="00650BF3"/>
    <w:rsid w:val="00655094"/>
    <w:rsid w:val="006612AB"/>
    <w:rsid w:val="006639CE"/>
    <w:rsid w:val="00663BEA"/>
    <w:rsid w:val="00666BA9"/>
    <w:rsid w:val="00666CC5"/>
    <w:rsid w:val="00666D02"/>
    <w:rsid w:val="00666E9B"/>
    <w:rsid w:val="00667785"/>
    <w:rsid w:val="00671F2A"/>
    <w:rsid w:val="00673288"/>
    <w:rsid w:val="006757FA"/>
    <w:rsid w:val="0067735A"/>
    <w:rsid w:val="00681F07"/>
    <w:rsid w:val="00690F5B"/>
    <w:rsid w:val="00692932"/>
    <w:rsid w:val="00693DD0"/>
    <w:rsid w:val="006A013F"/>
    <w:rsid w:val="006A43F2"/>
    <w:rsid w:val="006B013C"/>
    <w:rsid w:val="006B172A"/>
    <w:rsid w:val="006B46F1"/>
    <w:rsid w:val="006B4AD4"/>
    <w:rsid w:val="006B5CF5"/>
    <w:rsid w:val="006C01E6"/>
    <w:rsid w:val="006C2EF7"/>
    <w:rsid w:val="006D170F"/>
    <w:rsid w:val="006D3531"/>
    <w:rsid w:val="006D5345"/>
    <w:rsid w:val="006D58D1"/>
    <w:rsid w:val="006D651A"/>
    <w:rsid w:val="006D67BE"/>
    <w:rsid w:val="006D78AD"/>
    <w:rsid w:val="006D7FF5"/>
    <w:rsid w:val="006E1A60"/>
    <w:rsid w:val="006E42B2"/>
    <w:rsid w:val="006E5640"/>
    <w:rsid w:val="006F0B67"/>
    <w:rsid w:val="006F0EF6"/>
    <w:rsid w:val="006F12F7"/>
    <w:rsid w:val="006F305B"/>
    <w:rsid w:val="006F74EC"/>
    <w:rsid w:val="007002C9"/>
    <w:rsid w:val="007033E9"/>
    <w:rsid w:val="00704FBB"/>
    <w:rsid w:val="00710086"/>
    <w:rsid w:val="00710FDD"/>
    <w:rsid w:val="00714984"/>
    <w:rsid w:val="00715B1D"/>
    <w:rsid w:val="00717D00"/>
    <w:rsid w:val="007212F8"/>
    <w:rsid w:val="0072749C"/>
    <w:rsid w:val="00732B44"/>
    <w:rsid w:val="007365FA"/>
    <w:rsid w:val="00736C65"/>
    <w:rsid w:val="00740CBE"/>
    <w:rsid w:val="007414AE"/>
    <w:rsid w:val="00741B24"/>
    <w:rsid w:val="00751072"/>
    <w:rsid w:val="00756E5D"/>
    <w:rsid w:val="00761594"/>
    <w:rsid w:val="0076190D"/>
    <w:rsid w:val="007630B5"/>
    <w:rsid w:val="00764BA6"/>
    <w:rsid w:val="0076514C"/>
    <w:rsid w:val="0076598D"/>
    <w:rsid w:val="007752FE"/>
    <w:rsid w:val="00780A9A"/>
    <w:rsid w:val="00784475"/>
    <w:rsid w:val="0079142A"/>
    <w:rsid w:val="00792F3B"/>
    <w:rsid w:val="0079412C"/>
    <w:rsid w:val="007944C2"/>
    <w:rsid w:val="00794DF9"/>
    <w:rsid w:val="00796D57"/>
    <w:rsid w:val="007A0F09"/>
    <w:rsid w:val="007A2AB8"/>
    <w:rsid w:val="007A38FC"/>
    <w:rsid w:val="007A564E"/>
    <w:rsid w:val="007A6C14"/>
    <w:rsid w:val="007A7F8C"/>
    <w:rsid w:val="007B0DDE"/>
    <w:rsid w:val="007B2800"/>
    <w:rsid w:val="007B3BE3"/>
    <w:rsid w:val="007B7175"/>
    <w:rsid w:val="007C297A"/>
    <w:rsid w:val="007C55B1"/>
    <w:rsid w:val="007C6AF2"/>
    <w:rsid w:val="007C6D70"/>
    <w:rsid w:val="007C6E40"/>
    <w:rsid w:val="007C7200"/>
    <w:rsid w:val="007D1358"/>
    <w:rsid w:val="007D240F"/>
    <w:rsid w:val="007D319D"/>
    <w:rsid w:val="007D44BD"/>
    <w:rsid w:val="007D463C"/>
    <w:rsid w:val="007D5BD3"/>
    <w:rsid w:val="007E139F"/>
    <w:rsid w:val="007E1CE2"/>
    <w:rsid w:val="007E2A8A"/>
    <w:rsid w:val="007E4DB8"/>
    <w:rsid w:val="007E5494"/>
    <w:rsid w:val="007E66E5"/>
    <w:rsid w:val="007E67FC"/>
    <w:rsid w:val="007E6A33"/>
    <w:rsid w:val="007F2126"/>
    <w:rsid w:val="007F271A"/>
    <w:rsid w:val="007F2ED4"/>
    <w:rsid w:val="007F5EB4"/>
    <w:rsid w:val="007F7050"/>
    <w:rsid w:val="00802A22"/>
    <w:rsid w:val="00816744"/>
    <w:rsid w:val="008173CB"/>
    <w:rsid w:val="00822D59"/>
    <w:rsid w:val="0082319F"/>
    <w:rsid w:val="00830A32"/>
    <w:rsid w:val="00832619"/>
    <w:rsid w:val="008409CA"/>
    <w:rsid w:val="008454BF"/>
    <w:rsid w:val="0084551E"/>
    <w:rsid w:val="008513D7"/>
    <w:rsid w:val="00851FA7"/>
    <w:rsid w:val="00852DB0"/>
    <w:rsid w:val="00855FE2"/>
    <w:rsid w:val="008605A7"/>
    <w:rsid w:val="00860C64"/>
    <w:rsid w:val="00860EC8"/>
    <w:rsid w:val="00862516"/>
    <w:rsid w:val="008637B7"/>
    <w:rsid w:val="00865AC8"/>
    <w:rsid w:val="0087084B"/>
    <w:rsid w:val="00880646"/>
    <w:rsid w:val="008826D4"/>
    <w:rsid w:val="00882810"/>
    <w:rsid w:val="00883DAA"/>
    <w:rsid w:val="00885246"/>
    <w:rsid w:val="0088629D"/>
    <w:rsid w:val="00887812"/>
    <w:rsid w:val="00887EC8"/>
    <w:rsid w:val="008931C1"/>
    <w:rsid w:val="00895547"/>
    <w:rsid w:val="008A0EE5"/>
    <w:rsid w:val="008A11D0"/>
    <w:rsid w:val="008A1773"/>
    <w:rsid w:val="008A2FC3"/>
    <w:rsid w:val="008A5FE1"/>
    <w:rsid w:val="008A6244"/>
    <w:rsid w:val="008A6983"/>
    <w:rsid w:val="008B0CF8"/>
    <w:rsid w:val="008B7CBF"/>
    <w:rsid w:val="008C0974"/>
    <w:rsid w:val="008C3D75"/>
    <w:rsid w:val="008C54BD"/>
    <w:rsid w:val="008D0609"/>
    <w:rsid w:val="008D0EA0"/>
    <w:rsid w:val="008D7194"/>
    <w:rsid w:val="008E04A3"/>
    <w:rsid w:val="008E1375"/>
    <w:rsid w:val="008E7F46"/>
    <w:rsid w:val="008F29EC"/>
    <w:rsid w:val="008F406F"/>
    <w:rsid w:val="008F5208"/>
    <w:rsid w:val="008F6491"/>
    <w:rsid w:val="008F6F51"/>
    <w:rsid w:val="00904493"/>
    <w:rsid w:val="0091590F"/>
    <w:rsid w:val="00915A3B"/>
    <w:rsid w:val="009174ED"/>
    <w:rsid w:val="009204EE"/>
    <w:rsid w:val="00920DD3"/>
    <w:rsid w:val="0093168F"/>
    <w:rsid w:val="009330EA"/>
    <w:rsid w:val="00933D46"/>
    <w:rsid w:val="00936F1F"/>
    <w:rsid w:val="00937CEE"/>
    <w:rsid w:val="00942EC2"/>
    <w:rsid w:val="00943019"/>
    <w:rsid w:val="00943111"/>
    <w:rsid w:val="00944795"/>
    <w:rsid w:val="009471A5"/>
    <w:rsid w:val="009519B3"/>
    <w:rsid w:val="00952F41"/>
    <w:rsid w:val="00953AE9"/>
    <w:rsid w:val="00954449"/>
    <w:rsid w:val="0095776C"/>
    <w:rsid w:val="00965CEE"/>
    <w:rsid w:val="00966E9E"/>
    <w:rsid w:val="009737A0"/>
    <w:rsid w:val="00973903"/>
    <w:rsid w:val="00977A7B"/>
    <w:rsid w:val="00982D8F"/>
    <w:rsid w:val="00984052"/>
    <w:rsid w:val="009862B5"/>
    <w:rsid w:val="009877FF"/>
    <w:rsid w:val="00993977"/>
    <w:rsid w:val="00995DA5"/>
    <w:rsid w:val="009962A8"/>
    <w:rsid w:val="00997499"/>
    <w:rsid w:val="0099798D"/>
    <w:rsid w:val="00997A39"/>
    <w:rsid w:val="009A3A94"/>
    <w:rsid w:val="009B18E7"/>
    <w:rsid w:val="009B3D24"/>
    <w:rsid w:val="009B46D1"/>
    <w:rsid w:val="009B59DD"/>
    <w:rsid w:val="009B686B"/>
    <w:rsid w:val="009B774C"/>
    <w:rsid w:val="009B79B9"/>
    <w:rsid w:val="009B7B40"/>
    <w:rsid w:val="009C1ADF"/>
    <w:rsid w:val="009C1B01"/>
    <w:rsid w:val="009C1C82"/>
    <w:rsid w:val="009C5076"/>
    <w:rsid w:val="009C7385"/>
    <w:rsid w:val="009C7448"/>
    <w:rsid w:val="009D1569"/>
    <w:rsid w:val="009D6BD6"/>
    <w:rsid w:val="009D6F79"/>
    <w:rsid w:val="009D75EE"/>
    <w:rsid w:val="009E04AF"/>
    <w:rsid w:val="009E0DB5"/>
    <w:rsid w:val="009E3952"/>
    <w:rsid w:val="009E637C"/>
    <w:rsid w:val="009F076C"/>
    <w:rsid w:val="009F165E"/>
    <w:rsid w:val="009F235C"/>
    <w:rsid w:val="009F2EF4"/>
    <w:rsid w:val="009F3198"/>
    <w:rsid w:val="009F3D15"/>
    <w:rsid w:val="009F4D19"/>
    <w:rsid w:val="009F58FF"/>
    <w:rsid w:val="009F707B"/>
    <w:rsid w:val="00A001EF"/>
    <w:rsid w:val="00A00D55"/>
    <w:rsid w:val="00A01788"/>
    <w:rsid w:val="00A04CE2"/>
    <w:rsid w:val="00A06E4A"/>
    <w:rsid w:val="00A11A13"/>
    <w:rsid w:val="00A12A70"/>
    <w:rsid w:val="00A13EA3"/>
    <w:rsid w:val="00A17F09"/>
    <w:rsid w:val="00A22D34"/>
    <w:rsid w:val="00A23FEA"/>
    <w:rsid w:val="00A249BB"/>
    <w:rsid w:val="00A24DEE"/>
    <w:rsid w:val="00A252DE"/>
    <w:rsid w:val="00A25C72"/>
    <w:rsid w:val="00A26F66"/>
    <w:rsid w:val="00A27F6F"/>
    <w:rsid w:val="00A312DA"/>
    <w:rsid w:val="00A3477A"/>
    <w:rsid w:val="00A369EB"/>
    <w:rsid w:val="00A418B5"/>
    <w:rsid w:val="00A4237D"/>
    <w:rsid w:val="00A4328C"/>
    <w:rsid w:val="00A44958"/>
    <w:rsid w:val="00A45104"/>
    <w:rsid w:val="00A47653"/>
    <w:rsid w:val="00A52154"/>
    <w:rsid w:val="00A55CE9"/>
    <w:rsid w:val="00A56D68"/>
    <w:rsid w:val="00A65659"/>
    <w:rsid w:val="00A657FC"/>
    <w:rsid w:val="00A67E73"/>
    <w:rsid w:val="00A712D4"/>
    <w:rsid w:val="00A722B6"/>
    <w:rsid w:val="00A75243"/>
    <w:rsid w:val="00A753CA"/>
    <w:rsid w:val="00A768D8"/>
    <w:rsid w:val="00A80C93"/>
    <w:rsid w:val="00A82628"/>
    <w:rsid w:val="00A83D5C"/>
    <w:rsid w:val="00A8483E"/>
    <w:rsid w:val="00A9023A"/>
    <w:rsid w:val="00A91F97"/>
    <w:rsid w:val="00A92206"/>
    <w:rsid w:val="00A9325F"/>
    <w:rsid w:val="00A9648C"/>
    <w:rsid w:val="00A96ADB"/>
    <w:rsid w:val="00A97368"/>
    <w:rsid w:val="00AA1E5F"/>
    <w:rsid w:val="00AA3384"/>
    <w:rsid w:val="00AA4E3E"/>
    <w:rsid w:val="00AA6006"/>
    <w:rsid w:val="00AB11E5"/>
    <w:rsid w:val="00AB28CC"/>
    <w:rsid w:val="00AB2F93"/>
    <w:rsid w:val="00AB3356"/>
    <w:rsid w:val="00AB5D19"/>
    <w:rsid w:val="00AB78C0"/>
    <w:rsid w:val="00AC129C"/>
    <w:rsid w:val="00AC2D1E"/>
    <w:rsid w:val="00AC598C"/>
    <w:rsid w:val="00AC6553"/>
    <w:rsid w:val="00AC66AD"/>
    <w:rsid w:val="00AD0B3E"/>
    <w:rsid w:val="00AD2A96"/>
    <w:rsid w:val="00AE075F"/>
    <w:rsid w:val="00AE1075"/>
    <w:rsid w:val="00AE1267"/>
    <w:rsid w:val="00AE4F7D"/>
    <w:rsid w:val="00AE55EB"/>
    <w:rsid w:val="00AF5578"/>
    <w:rsid w:val="00AF5D0A"/>
    <w:rsid w:val="00AF7BC8"/>
    <w:rsid w:val="00AF7D56"/>
    <w:rsid w:val="00B02819"/>
    <w:rsid w:val="00B0689D"/>
    <w:rsid w:val="00B06ABC"/>
    <w:rsid w:val="00B07837"/>
    <w:rsid w:val="00B10122"/>
    <w:rsid w:val="00B12592"/>
    <w:rsid w:val="00B140F1"/>
    <w:rsid w:val="00B14278"/>
    <w:rsid w:val="00B147D8"/>
    <w:rsid w:val="00B14958"/>
    <w:rsid w:val="00B161A0"/>
    <w:rsid w:val="00B27082"/>
    <w:rsid w:val="00B353D1"/>
    <w:rsid w:val="00B4127A"/>
    <w:rsid w:val="00B429D4"/>
    <w:rsid w:val="00B42F87"/>
    <w:rsid w:val="00B437F0"/>
    <w:rsid w:val="00B43979"/>
    <w:rsid w:val="00B44B1E"/>
    <w:rsid w:val="00B45C98"/>
    <w:rsid w:val="00B518DD"/>
    <w:rsid w:val="00B52357"/>
    <w:rsid w:val="00B5409C"/>
    <w:rsid w:val="00B54AE0"/>
    <w:rsid w:val="00B611E0"/>
    <w:rsid w:val="00B62900"/>
    <w:rsid w:val="00B62A6F"/>
    <w:rsid w:val="00B63584"/>
    <w:rsid w:val="00B64FCC"/>
    <w:rsid w:val="00B66CF6"/>
    <w:rsid w:val="00B678A6"/>
    <w:rsid w:val="00B7503F"/>
    <w:rsid w:val="00B80670"/>
    <w:rsid w:val="00B81A03"/>
    <w:rsid w:val="00B82036"/>
    <w:rsid w:val="00B84282"/>
    <w:rsid w:val="00B84EF8"/>
    <w:rsid w:val="00B85FF1"/>
    <w:rsid w:val="00B86B62"/>
    <w:rsid w:val="00B90BF5"/>
    <w:rsid w:val="00B911C8"/>
    <w:rsid w:val="00B914ED"/>
    <w:rsid w:val="00B91539"/>
    <w:rsid w:val="00B9220C"/>
    <w:rsid w:val="00B93362"/>
    <w:rsid w:val="00B935C5"/>
    <w:rsid w:val="00B948A5"/>
    <w:rsid w:val="00B94A44"/>
    <w:rsid w:val="00B956C0"/>
    <w:rsid w:val="00B96977"/>
    <w:rsid w:val="00B96E3D"/>
    <w:rsid w:val="00B97E33"/>
    <w:rsid w:val="00BA0B52"/>
    <w:rsid w:val="00BA3A1F"/>
    <w:rsid w:val="00BA3B2E"/>
    <w:rsid w:val="00BA4E09"/>
    <w:rsid w:val="00BA6B04"/>
    <w:rsid w:val="00BB027A"/>
    <w:rsid w:val="00BB1B02"/>
    <w:rsid w:val="00BB2780"/>
    <w:rsid w:val="00BB555C"/>
    <w:rsid w:val="00BB556A"/>
    <w:rsid w:val="00BC3219"/>
    <w:rsid w:val="00BC383D"/>
    <w:rsid w:val="00BC3C39"/>
    <w:rsid w:val="00BC59B6"/>
    <w:rsid w:val="00BC65BB"/>
    <w:rsid w:val="00BD0734"/>
    <w:rsid w:val="00BD4212"/>
    <w:rsid w:val="00BD4E2B"/>
    <w:rsid w:val="00BD5324"/>
    <w:rsid w:val="00BD618E"/>
    <w:rsid w:val="00BE0CF4"/>
    <w:rsid w:val="00BE1069"/>
    <w:rsid w:val="00BE412D"/>
    <w:rsid w:val="00BE64CA"/>
    <w:rsid w:val="00BE67A6"/>
    <w:rsid w:val="00BF05B8"/>
    <w:rsid w:val="00BF0E9B"/>
    <w:rsid w:val="00BF1C7E"/>
    <w:rsid w:val="00BF2186"/>
    <w:rsid w:val="00BF4B62"/>
    <w:rsid w:val="00BF515F"/>
    <w:rsid w:val="00BF5543"/>
    <w:rsid w:val="00BF7535"/>
    <w:rsid w:val="00BF7A34"/>
    <w:rsid w:val="00C01129"/>
    <w:rsid w:val="00C0342D"/>
    <w:rsid w:val="00C06717"/>
    <w:rsid w:val="00C1262E"/>
    <w:rsid w:val="00C13D09"/>
    <w:rsid w:val="00C142A7"/>
    <w:rsid w:val="00C158EE"/>
    <w:rsid w:val="00C16DE2"/>
    <w:rsid w:val="00C236EE"/>
    <w:rsid w:val="00C25E69"/>
    <w:rsid w:val="00C27403"/>
    <w:rsid w:val="00C2769F"/>
    <w:rsid w:val="00C33B8D"/>
    <w:rsid w:val="00C358F2"/>
    <w:rsid w:val="00C36C7B"/>
    <w:rsid w:val="00C40AD0"/>
    <w:rsid w:val="00C41813"/>
    <w:rsid w:val="00C43A70"/>
    <w:rsid w:val="00C43B2C"/>
    <w:rsid w:val="00C43B32"/>
    <w:rsid w:val="00C441A8"/>
    <w:rsid w:val="00C44FC1"/>
    <w:rsid w:val="00C45049"/>
    <w:rsid w:val="00C459FC"/>
    <w:rsid w:val="00C52FAB"/>
    <w:rsid w:val="00C55082"/>
    <w:rsid w:val="00C55104"/>
    <w:rsid w:val="00C55222"/>
    <w:rsid w:val="00C5646F"/>
    <w:rsid w:val="00C57C1D"/>
    <w:rsid w:val="00C66E30"/>
    <w:rsid w:val="00C7129D"/>
    <w:rsid w:val="00C76439"/>
    <w:rsid w:val="00C775E2"/>
    <w:rsid w:val="00C84742"/>
    <w:rsid w:val="00C85FEC"/>
    <w:rsid w:val="00C86EFA"/>
    <w:rsid w:val="00C91566"/>
    <w:rsid w:val="00C91E6A"/>
    <w:rsid w:val="00C938D8"/>
    <w:rsid w:val="00C95256"/>
    <w:rsid w:val="00C973AB"/>
    <w:rsid w:val="00C97456"/>
    <w:rsid w:val="00C979D1"/>
    <w:rsid w:val="00CA22B3"/>
    <w:rsid w:val="00CA78D8"/>
    <w:rsid w:val="00CB0932"/>
    <w:rsid w:val="00CB24FA"/>
    <w:rsid w:val="00CB2B37"/>
    <w:rsid w:val="00CB2DEA"/>
    <w:rsid w:val="00CB3B72"/>
    <w:rsid w:val="00CB476A"/>
    <w:rsid w:val="00CB7FB3"/>
    <w:rsid w:val="00CC00D2"/>
    <w:rsid w:val="00CC017F"/>
    <w:rsid w:val="00CC4145"/>
    <w:rsid w:val="00CD2089"/>
    <w:rsid w:val="00CD2854"/>
    <w:rsid w:val="00CD2A8F"/>
    <w:rsid w:val="00CD31FC"/>
    <w:rsid w:val="00CD67F0"/>
    <w:rsid w:val="00CE0654"/>
    <w:rsid w:val="00CE06AD"/>
    <w:rsid w:val="00CE1443"/>
    <w:rsid w:val="00CE360A"/>
    <w:rsid w:val="00CE4036"/>
    <w:rsid w:val="00CE553D"/>
    <w:rsid w:val="00CF0756"/>
    <w:rsid w:val="00CF2550"/>
    <w:rsid w:val="00CF369B"/>
    <w:rsid w:val="00CF3D9D"/>
    <w:rsid w:val="00CF4791"/>
    <w:rsid w:val="00CF5BE9"/>
    <w:rsid w:val="00D0235C"/>
    <w:rsid w:val="00D03802"/>
    <w:rsid w:val="00D03A21"/>
    <w:rsid w:val="00D06AB1"/>
    <w:rsid w:val="00D11EE3"/>
    <w:rsid w:val="00D168B6"/>
    <w:rsid w:val="00D16AD9"/>
    <w:rsid w:val="00D21519"/>
    <w:rsid w:val="00D323BE"/>
    <w:rsid w:val="00D32F34"/>
    <w:rsid w:val="00D33B80"/>
    <w:rsid w:val="00D36618"/>
    <w:rsid w:val="00D40E8F"/>
    <w:rsid w:val="00D42E4F"/>
    <w:rsid w:val="00D53509"/>
    <w:rsid w:val="00D5696B"/>
    <w:rsid w:val="00D56C13"/>
    <w:rsid w:val="00D6045B"/>
    <w:rsid w:val="00D61AC9"/>
    <w:rsid w:val="00D63712"/>
    <w:rsid w:val="00D7526E"/>
    <w:rsid w:val="00D77FC7"/>
    <w:rsid w:val="00D80F02"/>
    <w:rsid w:val="00D83289"/>
    <w:rsid w:val="00D84EFE"/>
    <w:rsid w:val="00D86DA7"/>
    <w:rsid w:val="00D9032E"/>
    <w:rsid w:val="00D90A45"/>
    <w:rsid w:val="00D946B2"/>
    <w:rsid w:val="00D976CD"/>
    <w:rsid w:val="00DA564C"/>
    <w:rsid w:val="00DA7DBE"/>
    <w:rsid w:val="00DB27E1"/>
    <w:rsid w:val="00DB37B8"/>
    <w:rsid w:val="00DB77A6"/>
    <w:rsid w:val="00DC0454"/>
    <w:rsid w:val="00DC39F5"/>
    <w:rsid w:val="00DC550F"/>
    <w:rsid w:val="00DD0F1E"/>
    <w:rsid w:val="00DD1460"/>
    <w:rsid w:val="00DD4403"/>
    <w:rsid w:val="00DD68EA"/>
    <w:rsid w:val="00DE1D50"/>
    <w:rsid w:val="00DE5549"/>
    <w:rsid w:val="00DE7477"/>
    <w:rsid w:val="00DF039D"/>
    <w:rsid w:val="00DF3705"/>
    <w:rsid w:val="00DF4216"/>
    <w:rsid w:val="00DF6876"/>
    <w:rsid w:val="00DF7C23"/>
    <w:rsid w:val="00E02149"/>
    <w:rsid w:val="00E02D3D"/>
    <w:rsid w:val="00E056F6"/>
    <w:rsid w:val="00E061DB"/>
    <w:rsid w:val="00E11BF6"/>
    <w:rsid w:val="00E120B9"/>
    <w:rsid w:val="00E151B8"/>
    <w:rsid w:val="00E164DB"/>
    <w:rsid w:val="00E16ED1"/>
    <w:rsid w:val="00E17543"/>
    <w:rsid w:val="00E17B03"/>
    <w:rsid w:val="00E20447"/>
    <w:rsid w:val="00E24C6F"/>
    <w:rsid w:val="00E25722"/>
    <w:rsid w:val="00E277A6"/>
    <w:rsid w:val="00E27C94"/>
    <w:rsid w:val="00E30A37"/>
    <w:rsid w:val="00E32F46"/>
    <w:rsid w:val="00E3388B"/>
    <w:rsid w:val="00E36117"/>
    <w:rsid w:val="00E368C0"/>
    <w:rsid w:val="00E37F5A"/>
    <w:rsid w:val="00E41BCB"/>
    <w:rsid w:val="00E41E44"/>
    <w:rsid w:val="00E4403F"/>
    <w:rsid w:val="00E44341"/>
    <w:rsid w:val="00E4574B"/>
    <w:rsid w:val="00E46E22"/>
    <w:rsid w:val="00E47CC6"/>
    <w:rsid w:val="00E521E2"/>
    <w:rsid w:val="00E55ECC"/>
    <w:rsid w:val="00E569F5"/>
    <w:rsid w:val="00E63197"/>
    <w:rsid w:val="00E70A71"/>
    <w:rsid w:val="00E70BDE"/>
    <w:rsid w:val="00E74308"/>
    <w:rsid w:val="00E74B32"/>
    <w:rsid w:val="00E77E0A"/>
    <w:rsid w:val="00E84B4E"/>
    <w:rsid w:val="00E85387"/>
    <w:rsid w:val="00E85EB2"/>
    <w:rsid w:val="00E8740D"/>
    <w:rsid w:val="00E919BE"/>
    <w:rsid w:val="00E9211D"/>
    <w:rsid w:val="00E924B4"/>
    <w:rsid w:val="00E9260A"/>
    <w:rsid w:val="00E964BB"/>
    <w:rsid w:val="00EA03FC"/>
    <w:rsid w:val="00EA2605"/>
    <w:rsid w:val="00EA2BBB"/>
    <w:rsid w:val="00EA45B2"/>
    <w:rsid w:val="00EA7ADC"/>
    <w:rsid w:val="00EB27A0"/>
    <w:rsid w:val="00EB459E"/>
    <w:rsid w:val="00EB4832"/>
    <w:rsid w:val="00EB56B5"/>
    <w:rsid w:val="00EB5CEB"/>
    <w:rsid w:val="00EB7B93"/>
    <w:rsid w:val="00EC0DA1"/>
    <w:rsid w:val="00EC36FA"/>
    <w:rsid w:val="00EC4F46"/>
    <w:rsid w:val="00EC5FB3"/>
    <w:rsid w:val="00EC660B"/>
    <w:rsid w:val="00EC6A25"/>
    <w:rsid w:val="00ED23C6"/>
    <w:rsid w:val="00ED3D39"/>
    <w:rsid w:val="00ED5B35"/>
    <w:rsid w:val="00ED6B90"/>
    <w:rsid w:val="00EE027A"/>
    <w:rsid w:val="00EE5ED7"/>
    <w:rsid w:val="00EE620A"/>
    <w:rsid w:val="00EE7140"/>
    <w:rsid w:val="00EE7E89"/>
    <w:rsid w:val="00EF038A"/>
    <w:rsid w:val="00EF07BB"/>
    <w:rsid w:val="00EF41BB"/>
    <w:rsid w:val="00EF7C62"/>
    <w:rsid w:val="00F0183A"/>
    <w:rsid w:val="00F04043"/>
    <w:rsid w:val="00F1432C"/>
    <w:rsid w:val="00F144BA"/>
    <w:rsid w:val="00F14A94"/>
    <w:rsid w:val="00F14EBB"/>
    <w:rsid w:val="00F20584"/>
    <w:rsid w:val="00F22CD9"/>
    <w:rsid w:val="00F22D64"/>
    <w:rsid w:val="00F30504"/>
    <w:rsid w:val="00F34A1B"/>
    <w:rsid w:val="00F36363"/>
    <w:rsid w:val="00F36F44"/>
    <w:rsid w:val="00F4154C"/>
    <w:rsid w:val="00F41FD2"/>
    <w:rsid w:val="00F4707D"/>
    <w:rsid w:val="00F505A8"/>
    <w:rsid w:val="00F542AE"/>
    <w:rsid w:val="00F545A4"/>
    <w:rsid w:val="00F55F62"/>
    <w:rsid w:val="00F56522"/>
    <w:rsid w:val="00F64013"/>
    <w:rsid w:val="00F709A1"/>
    <w:rsid w:val="00F70B51"/>
    <w:rsid w:val="00F70FBD"/>
    <w:rsid w:val="00F76EC0"/>
    <w:rsid w:val="00F76FBE"/>
    <w:rsid w:val="00F8043F"/>
    <w:rsid w:val="00F81D92"/>
    <w:rsid w:val="00F828CC"/>
    <w:rsid w:val="00F82BE3"/>
    <w:rsid w:val="00F84492"/>
    <w:rsid w:val="00F938BB"/>
    <w:rsid w:val="00F954B0"/>
    <w:rsid w:val="00F964AC"/>
    <w:rsid w:val="00F96C91"/>
    <w:rsid w:val="00FA1DE2"/>
    <w:rsid w:val="00FA256C"/>
    <w:rsid w:val="00FA2FB2"/>
    <w:rsid w:val="00FA32C2"/>
    <w:rsid w:val="00FA7986"/>
    <w:rsid w:val="00FB0E7B"/>
    <w:rsid w:val="00FB1242"/>
    <w:rsid w:val="00FB1F13"/>
    <w:rsid w:val="00FB6892"/>
    <w:rsid w:val="00FC1080"/>
    <w:rsid w:val="00FC2005"/>
    <w:rsid w:val="00FC3A56"/>
    <w:rsid w:val="00FC3F37"/>
    <w:rsid w:val="00FC4B51"/>
    <w:rsid w:val="00FC6E1C"/>
    <w:rsid w:val="00FD3750"/>
    <w:rsid w:val="00FE3301"/>
    <w:rsid w:val="00FE4A18"/>
    <w:rsid w:val="00FE7204"/>
    <w:rsid w:val="00FE7E94"/>
    <w:rsid w:val="00FF16E5"/>
    <w:rsid w:val="00FF20C5"/>
    <w:rsid w:val="00FF493B"/>
    <w:rsid w:val="00FF6C5A"/>
    <w:rsid w:val="00FF786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5F23"/>
  </w:style>
  <w:style w:type="paragraph" w:styleId="Ttulo1">
    <w:name w:val="heading 1"/>
    <w:basedOn w:val="Normal"/>
    <w:link w:val="Ttulo1Car"/>
    <w:uiPriority w:val="9"/>
    <w:qFormat/>
    <w:rsid w:val="00C91E6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2">
    <w:name w:val="heading 2"/>
    <w:basedOn w:val="Normal"/>
    <w:next w:val="Normal"/>
    <w:link w:val="Ttulo2Car"/>
    <w:uiPriority w:val="9"/>
    <w:unhideWhenUsed/>
    <w:qFormat/>
    <w:rsid w:val="003E484D"/>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D33B80"/>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AE1075"/>
    <w:rPr>
      <w:color w:val="0563C1" w:themeColor="hyperlink"/>
      <w:u w:val="single"/>
    </w:rPr>
  </w:style>
  <w:style w:type="paragraph" w:styleId="Textodeglobo">
    <w:name w:val="Balloon Text"/>
    <w:basedOn w:val="Normal"/>
    <w:link w:val="TextodegloboCar"/>
    <w:uiPriority w:val="99"/>
    <w:semiHidden/>
    <w:unhideWhenUsed/>
    <w:rsid w:val="00575CC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75CC9"/>
    <w:rPr>
      <w:rFonts w:ascii="Tahoma" w:hAnsi="Tahoma" w:cs="Tahoma"/>
      <w:sz w:val="16"/>
      <w:szCs w:val="16"/>
    </w:rPr>
  </w:style>
  <w:style w:type="paragraph" w:styleId="Prrafodelista">
    <w:name w:val="List Paragraph"/>
    <w:basedOn w:val="Normal"/>
    <w:uiPriority w:val="34"/>
    <w:qFormat/>
    <w:rsid w:val="000B5B51"/>
    <w:pPr>
      <w:ind w:left="720"/>
      <w:contextualSpacing/>
    </w:pPr>
  </w:style>
  <w:style w:type="character" w:styleId="nfasis">
    <w:name w:val="Emphasis"/>
    <w:basedOn w:val="Fuentedeprrafopredeter"/>
    <w:uiPriority w:val="20"/>
    <w:qFormat/>
    <w:rsid w:val="009204EE"/>
    <w:rPr>
      <w:i/>
      <w:iCs/>
    </w:rPr>
  </w:style>
  <w:style w:type="paragraph" w:styleId="Sangra2detindependiente">
    <w:name w:val="Body Text Indent 2"/>
    <w:basedOn w:val="Normal"/>
    <w:link w:val="Sangra2detindependienteCar"/>
    <w:uiPriority w:val="99"/>
    <w:semiHidden/>
    <w:unhideWhenUsed/>
    <w:rsid w:val="006757FA"/>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Sangra2detindependienteCar">
    <w:name w:val="Sangría 2 de t. independiente Car"/>
    <w:basedOn w:val="Fuentedeprrafopredeter"/>
    <w:link w:val="Sangra2detindependiente"/>
    <w:uiPriority w:val="99"/>
    <w:semiHidden/>
    <w:rsid w:val="006757FA"/>
    <w:rPr>
      <w:rFonts w:ascii="Times New Roman" w:eastAsia="Times New Roman" w:hAnsi="Times New Roman" w:cs="Times New Roman"/>
      <w:sz w:val="24"/>
      <w:szCs w:val="24"/>
      <w:lang w:eastAsia="es-ES"/>
    </w:rPr>
  </w:style>
  <w:style w:type="character" w:customStyle="1" w:styleId="Ttulo1Car">
    <w:name w:val="Título 1 Car"/>
    <w:basedOn w:val="Fuentedeprrafopredeter"/>
    <w:link w:val="Ttulo1"/>
    <w:uiPriority w:val="9"/>
    <w:rsid w:val="00C91E6A"/>
    <w:rPr>
      <w:rFonts w:ascii="Times New Roman" w:eastAsia="Times New Roman" w:hAnsi="Times New Roman" w:cs="Times New Roman"/>
      <w:b/>
      <w:bCs/>
      <w:kern w:val="36"/>
      <w:sz w:val="48"/>
      <w:szCs w:val="48"/>
      <w:lang w:eastAsia="es-ES"/>
    </w:rPr>
  </w:style>
  <w:style w:type="character" w:styleId="Textoennegrita">
    <w:name w:val="Strong"/>
    <w:basedOn w:val="Fuentedeprrafopredeter"/>
    <w:uiPriority w:val="22"/>
    <w:qFormat/>
    <w:rsid w:val="00281A85"/>
    <w:rPr>
      <w:b/>
      <w:bCs/>
    </w:rPr>
  </w:style>
  <w:style w:type="paragraph" w:styleId="Encabezado">
    <w:name w:val="header"/>
    <w:basedOn w:val="Normal"/>
    <w:link w:val="EncabezadoCar"/>
    <w:uiPriority w:val="99"/>
    <w:unhideWhenUsed/>
    <w:rsid w:val="00C0671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06717"/>
  </w:style>
  <w:style w:type="paragraph" w:styleId="Piedepgina">
    <w:name w:val="footer"/>
    <w:basedOn w:val="Normal"/>
    <w:link w:val="PiedepginaCar"/>
    <w:uiPriority w:val="99"/>
    <w:unhideWhenUsed/>
    <w:rsid w:val="00C0671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06717"/>
  </w:style>
  <w:style w:type="character" w:customStyle="1" w:styleId="Ttulo2Car">
    <w:name w:val="Título 2 Car"/>
    <w:basedOn w:val="Fuentedeprrafopredeter"/>
    <w:link w:val="Ttulo2"/>
    <w:uiPriority w:val="9"/>
    <w:rsid w:val="003E484D"/>
    <w:rPr>
      <w:rFonts w:asciiTheme="majorHAnsi" w:eastAsiaTheme="majorEastAsia" w:hAnsiTheme="majorHAnsi" w:cstheme="majorBidi"/>
      <w:b/>
      <w:bCs/>
      <w:color w:val="5B9BD5" w:themeColor="accent1"/>
      <w:sz w:val="26"/>
      <w:szCs w:val="26"/>
    </w:rPr>
  </w:style>
</w:styles>
</file>

<file path=word/webSettings.xml><?xml version="1.0" encoding="utf-8"?>
<w:webSettings xmlns:r="http://schemas.openxmlformats.org/officeDocument/2006/relationships" xmlns:w="http://schemas.openxmlformats.org/wordprocessingml/2006/main">
  <w:divs>
    <w:div w:id="90783826">
      <w:bodyDiv w:val="1"/>
      <w:marLeft w:val="0"/>
      <w:marRight w:val="0"/>
      <w:marTop w:val="0"/>
      <w:marBottom w:val="0"/>
      <w:divBdr>
        <w:top w:val="none" w:sz="0" w:space="0" w:color="auto"/>
        <w:left w:val="none" w:sz="0" w:space="0" w:color="auto"/>
        <w:bottom w:val="none" w:sz="0" w:space="0" w:color="auto"/>
        <w:right w:val="none" w:sz="0" w:space="0" w:color="auto"/>
      </w:divBdr>
    </w:div>
    <w:div w:id="112945665">
      <w:bodyDiv w:val="1"/>
      <w:marLeft w:val="0"/>
      <w:marRight w:val="0"/>
      <w:marTop w:val="0"/>
      <w:marBottom w:val="0"/>
      <w:divBdr>
        <w:top w:val="none" w:sz="0" w:space="0" w:color="auto"/>
        <w:left w:val="none" w:sz="0" w:space="0" w:color="auto"/>
        <w:bottom w:val="none" w:sz="0" w:space="0" w:color="auto"/>
        <w:right w:val="none" w:sz="0" w:space="0" w:color="auto"/>
      </w:divBdr>
    </w:div>
    <w:div w:id="267080087">
      <w:bodyDiv w:val="1"/>
      <w:marLeft w:val="0"/>
      <w:marRight w:val="0"/>
      <w:marTop w:val="0"/>
      <w:marBottom w:val="0"/>
      <w:divBdr>
        <w:top w:val="none" w:sz="0" w:space="0" w:color="auto"/>
        <w:left w:val="none" w:sz="0" w:space="0" w:color="auto"/>
        <w:bottom w:val="none" w:sz="0" w:space="0" w:color="auto"/>
        <w:right w:val="none" w:sz="0" w:space="0" w:color="auto"/>
      </w:divBdr>
    </w:div>
    <w:div w:id="336008213">
      <w:bodyDiv w:val="1"/>
      <w:marLeft w:val="0"/>
      <w:marRight w:val="0"/>
      <w:marTop w:val="0"/>
      <w:marBottom w:val="0"/>
      <w:divBdr>
        <w:top w:val="none" w:sz="0" w:space="0" w:color="auto"/>
        <w:left w:val="none" w:sz="0" w:space="0" w:color="auto"/>
        <w:bottom w:val="none" w:sz="0" w:space="0" w:color="auto"/>
        <w:right w:val="none" w:sz="0" w:space="0" w:color="auto"/>
      </w:divBdr>
    </w:div>
    <w:div w:id="372314548">
      <w:bodyDiv w:val="1"/>
      <w:marLeft w:val="0"/>
      <w:marRight w:val="0"/>
      <w:marTop w:val="0"/>
      <w:marBottom w:val="0"/>
      <w:divBdr>
        <w:top w:val="none" w:sz="0" w:space="0" w:color="auto"/>
        <w:left w:val="none" w:sz="0" w:space="0" w:color="auto"/>
        <w:bottom w:val="none" w:sz="0" w:space="0" w:color="auto"/>
        <w:right w:val="none" w:sz="0" w:space="0" w:color="auto"/>
      </w:divBdr>
    </w:div>
    <w:div w:id="398752255">
      <w:bodyDiv w:val="1"/>
      <w:marLeft w:val="0"/>
      <w:marRight w:val="0"/>
      <w:marTop w:val="0"/>
      <w:marBottom w:val="0"/>
      <w:divBdr>
        <w:top w:val="none" w:sz="0" w:space="0" w:color="auto"/>
        <w:left w:val="none" w:sz="0" w:space="0" w:color="auto"/>
        <w:bottom w:val="none" w:sz="0" w:space="0" w:color="auto"/>
        <w:right w:val="none" w:sz="0" w:space="0" w:color="auto"/>
      </w:divBdr>
    </w:div>
    <w:div w:id="473568382">
      <w:bodyDiv w:val="1"/>
      <w:marLeft w:val="0"/>
      <w:marRight w:val="0"/>
      <w:marTop w:val="0"/>
      <w:marBottom w:val="0"/>
      <w:divBdr>
        <w:top w:val="none" w:sz="0" w:space="0" w:color="auto"/>
        <w:left w:val="none" w:sz="0" w:space="0" w:color="auto"/>
        <w:bottom w:val="none" w:sz="0" w:space="0" w:color="auto"/>
        <w:right w:val="none" w:sz="0" w:space="0" w:color="auto"/>
      </w:divBdr>
    </w:div>
    <w:div w:id="558367639">
      <w:bodyDiv w:val="1"/>
      <w:marLeft w:val="0"/>
      <w:marRight w:val="0"/>
      <w:marTop w:val="0"/>
      <w:marBottom w:val="0"/>
      <w:divBdr>
        <w:top w:val="none" w:sz="0" w:space="0" w:color="auto"/>
        <w:left w:val="none" w:sz="0" w:space="0" w:color="auto"/>
        <w:bottom w:val="none" w:sz="0" w:space="0" w:color="auto"/>
        <w:right w:val="none" w:sz="0" w:space="0" w:color="auto"/>
      </w:divBdr>
    </w:div>
    <w:div w:id="939677887">
      <w:bodyDiv w:val="1"/>
      <w:marLeft w:val="0"/>
      <w:marRight w:val="0"/>
      <w:marTop w:val="0"/>
      <w:marBottom w:val="0"/>
      <w:divBdr>
        <w:top w:val="none" w:sz="0" w:space="0" w:color="auto"/>
        <w:left w:val="none" w:sz="0" w:space="0" w:color="auto"/>
        <w:bottom w:val="none" w:sz="0" w:space="0" w:color="auto"/>
        <w:right w:val="none" w:sz="0" w:space="0" w:color="auto"/>
      </w:divBdr>
    </w:div>
    <w:div w:id="957681617">
      <w:bodyDiv w:val="1"/>
      <w:marLeft w:val="0"/>
      <w:marRight w:val="0"/>
      <w:marTop w:val="0"/>
      <w:marBottom w:val="0"/>
      <w:divBdr>
        <w:top w:val="none" w:sz="0" w:space="0" w:color="auto"/>
        <w:left w:val="none" w:sz="0" w:space="0" w:color="auto"/>
        <w:bottom w:val="none" w:sz="0" w:space="0" w:color="auto"/>
        <w:right w:val="none" w:sz="0" w:space="0" w:color="auto"/>
      </w:divBdr>
    </w:div>
    <w:div w:id="974798044">
      <w:bodyDiv w:val="1"/>
      <w:marLeft w:val="0"/>
      <w:marRight w:val="0"/>
      <w:marTop w:val="0"/>
      <w:marBottom w:val="0"/>
      <w:divBdr>
        <w:top w:val="none" w:sz="0" w:space="0" w:color="auto"/>
        <w:left w:val="none" w:sz="0" w:space="0" w:color="auto"/>
        <w:bottom w:val="none" w:sz="0" w:space="0" w:color="auto"/>
        <w:right w:val="none" w:sz="0" w:space="0" w:color="auto"/>
      </w:divBdr>
    </w:div>
    <w:div w:id="982929437">
      <w:bodyDiv w:val="1"/>
      <w:marLeft w:val="0"/>
      <w:marRight w:val="0"/>
      <w:marTop w:val="0"/>
      <w:marBottom w:val="0"/>
      <w:divBdr>
        <w:top w:val="none" w:sz="0" w:space="0" w:color="auto"/>
        <w:left w:val="none" w:sz="0" w:space="0" w:color="auto"/>
        <w:bottom w:val="none" w:sz="0" w:space="0" w:color="auto"/>
        <w:right w:val="none" w:sz="0" w:space="0" w:color="auto"/>
      </w:divBdr>
    </w:div>
    <w:div w:id="1140223925">
      <w:bodyDiv w:val="1"/>
      <w:marLeft w:val="0"/>
      <w:marRight w:val="0"/>
      <w:marTop w:val="0"/>
      <w:marBottom w:val="0"/>
      <w:divBdr>
        <w:top w:val="none" w:sz="0" w:space="0" w:color="auto"/>
        <w:left w:val="none" w:sz="0" w:space="0" w:color="auto"/>
        <w:bottom w:val="none" w:sz="0" w:space="0" w:color="auto"/>
        <w:right w:val="none" w:sz="0" w:space="0" w:color="auto"/>
      </w:divBdr>
    </w:div>
    <w:div w:id="1169784585">
      <w:bodyDiv w:val="1"/>
      <w:marLeft w:val="0"/>
      <w:marRight w:val="0"/>
      <w:marTop w:val="0"/>
      <w:marBottom w:val="0"/>
      <w:divBdr>
        <w:top w:val="none" w:sz="0" w:space="0" w:color="auto"/>
        <w:left w:val="none" w:sz="0" w:space="0" w:color="auto"/>
        <w:bottom w:val="none" w:sz="0" w:space="0" w:color="auto"/>
        <w:right w:val="none" w:sz="0" w:space="0" w:color="auto"/>
      </w:divBdr>
    </w:div>
    <w:div w:id="1302075862">
      <w:bodyDiv w:val="1"/>
      <w:marLeft w:val="0"/>
      <w:marRight w:val="0"/>
      <w:marTop w:val="0"/>
      <w:marBottom w:val="0"/>
      <w:divBdr>
        <w:top w:val="none" w:sz="0" w:space="0" w:color="auto"/>
        <w:left w:val="none" w:sz="0" w:space="0" w:color="auto"/>
        <w:bottom w:val="none" w:sz="0" w:space="0" w:color="auto"/>
        <w:right w:val="none" w:sz="0" w:space="0" w:color="auto"/>
      </w:divBdr>
    </w:div>
    <w:div w:id="1308050646">
      <w:bodyDiv w:val="1"/>
      <w:marLeft w:val="0"/>
      <w:marRight w:val="0"/>
      <w:marTop w:val="0"/>
      <w:marBottom w:val="0"/>
      <w:divBdr>
        <w:top w:val="none" w:sz="0" w:space="0" w:color="auto"/>
        <w:left w:val="none" w:sz="0" w:space="0" w:color="auto"/>
        <w:bottom w:val="none" w:sz="0" w:space="0" w:color="auto"/>
        <w:right w:val="none" w:sz="0" w:space="0" w:color="auto"/>
      </w:divBdr>
    </w:div>
    <w:div w:id="1340080859">
      <w:bodyDiv w:val="1"/>
      <w:marLeft w:val="0"/>
      <w:marRight w:val="0"/>
      <w:marTop w:val="0"/>
      <w:marBottom w:val="0"/>
      <w:divBdr>
        <w:top w:val="none" w:sz="0" w:space="0" w:color="auto"/>
        <w:left w:val="none" w:sz="0" w:space="0" w:color="auto"/>
        <w:bottom w:val="none" w:sz="0" w:space="0" w:color="auto"/>
        <w:right w:val="none" w:sz="0" w:space="0" w:color="auto"/>
      </w:divBdr>
    </w:div>
    <w:div w:id="1440642178">
      <w:bodyDiv w:val="1"/>
      <w:marLeft w:val="0"/>
      <w:marRight w:val="0"/>
      <w:marTop w:val="0"/>
      <w:marBottom w:val="0"/>
      <w:divBdr>
        <w:top w:val="none" w:sz="0" w:space="0" w:color="auto"/>
        <w:left w:val="none" w:sz="0" w:space="0" w:color="auto"/>
        <w:bottom w:val="none" w:sz="0" w:space="0" w:color="auto"/>
        <w:right w:val="none" w:sz="0" w:space="0" w:color="auto"/>
      </w:divBdr>
    </w:div>
    <w:div w:id="1854300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hyperlink" Target="https://es.wikipedia.org/wiki/Individuo"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hyperlink" Target="https://es.wikipedia.org/wiki/Sociedad"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hyperlink" Target="https://es.wikipedia.org/wiki/Responsabilidad" TargetMode="External"/><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yperlink" Target="https://es.wikipedia.org/wiki/Grupo_social" TargetMode="External"/><Relationship Id="rId43"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4D8477-E685-4E80-812B-A99206B65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2626</TotalTime>
  <Pages>96</Pages>
  <Words>19700</Words>
  <Characters>108355</Characters>
  <Application>Microsoft Office Word</Application>
  <DocSecurity>0</DocSecurity>
  <Lines>902</Lines>
  <Paragraphs>255</Paragraphs>
  <ScaleCrop>false</ScaleCrop>
  <HeadingPairs>
    <vt:vector size="2" baseType="variant">
      <vt:variant>
        <vt:lpstr>Título</vt:lpstr>
      </vt:variant>
      <vt:variant>
        <vt:i4>1</vt:i4>
      </vt:variant>
    </vt:vector>
  </HeadingPairs>
  <TitlesOfParts>
    <vt:vector size="1" baseType="lpstr">
      <vt:lpstr/>
    </vt:vector>
  </TitlesOfParts>
  <Company>company</Company>
  <LinksUpToDate>false</LinksUpToDate>
  <CharactersWithSpaces>127800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Full name</dc:creator>
  <cp:lastModifiedBy>Millenium</cp:lastModifiedBy>
  <cp:revision>87</cp:revision>
  <dcterms:created xsi:type="dcterms:W3CDTF">2018-11-08T18:59:00Z</dcterms:created>
  <dcterms:modified xsi:type="dcterms:W3CDTF">2018-11-15T17:44:00Z</dcterms:modified>
</cp:coreProperties>
</file>